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5E58F" w14:textId="77777777" w:rsidR="00CB35E6" w:rsidRDefault="00E11563" w:rsidP="0041522A">
      <w:pPr>
        <w:rPr>
          <w:rFonts w:ascii="Arial" w:hAnsi="Arial" w:cs="Arial"/>
          <w:b/>
        </w:rPr>
      </w:pPr>
      <w:r>
        <w:rPr>
          <w:noProof/>
          <w:lang w:eastAsia="pt-BR"/>
        </w:rPr>
        <w:drawing>
          <wp:inline distT="0" distB="0" distL="0" distR="0" wp14:anchorId="678DF464" wp14:editId="4BE57FF0">
            <wp:extent cx="575310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658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49209" w14:textId="77777777" w:rsidR="00CB35E6" w:rsidRDefault="00CB35E6" w:rsidP="0041522A">
      <w:pPr>
        <w:rPr>
          <w:rFonts w:ascii="Arial" w:hAnsi="Arial" w:cs="Arial"/>
          <w:b/>
        </w:rPr>
      </w:pPr>
    </w:p>
    <w:p w14:paraId="7CD36378" w14:textId="77777777" w:rsidR="00E424E0" w:rsidRDefault="00E424E0" w:rsidP="0041522A">
      <w:pPr>
        <w:rPr>
          <w:rFonts w:ascii="Arial" w:hAnsi="Arial" w:cs="Arial"/>
          <w:b/>
        </w:rPr>
      </w:pPr>
    </w:p>
    <w:p w14:paraId="06EFE340" w14:textId="77777777" w:rsidR="00517D1E" w:rsidRPr="00517D1E" w:rsidRDefault="00517D1E" w:rsidP="00517D1E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Ao</w:t>
      </w:r>
    </w:p>
    <w:p w14:paraId="3BEDB5AA" w14:textId="77777777" w:rsidR="00517D1E" w:rsidRPr="00517D1E" w:rsidRDefault="00517D1E" w:rsidP="00517D1E">
      <w:pPr>
        <w:rPr>
          <w:rFonts w:ascii="Arial" w:hAnsi="Arial" w:cs="Arial"/>
          <w:b/>
        </w:rPr>
      </w:pPr>
    </w:p>
    <w:p w14:paraId="295F0311" w14:textId="77777777" w:rsidR="00517D1E" w:rsidRPr="00517D1E" w:rsidRDefault="00517D1E" w:rsidP="00517D1E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Setor Contábil e Financeiro</w:t>
      </w:r>
    </w:p>
    <w:p w14:paraId="3D056184" w14:textId="77777777" w:rsidR="00517D1E" w:rsidRPr="00517D1E" w:rsidRDefault="00517D1E" w:rsidP="00517D1E">
      <w:pPr>
        <w:rPr>
          <w:rFonts w:ascii="Arial" w:hAnsi="Arial" w:cs="Arial"/>
          <w:b/>
        </w:rPr>
      </w:pPr>
    </w:p>
    <w:p w14:paraId="549BEAB4" w14:textId="127AE397" w:rsidR="00CB35E6" w:rsidRDefault="00517D1E" w:rsidP="00517D1E">
      <w:pPr>
        <w:rPr>
          <w:rFonts w:ascii="Arial" w:hAnsi="Arial" w:cs="Arial"/>
          <w:b/>
        </w:rPr>
      </w:pPr>
      <w:r w:rsidRPr="00517D1E">
        <w:rPr>
          <w:rFonts w:ascii="Arial" w:hAnsi="Arial" w:cs="Arial"/>
          <w:b/>
        </w:rPr>
        <w:t>Assunto: SOLICITAÇÃO DE PARECER ORÇAMENTÁRIO e FINANCEIRO</w:t>
      </w:r>
    </w:p>
    <w:p w14:paraId="3DFF6D1D" w14:textId="77777777" w:rsidR="0041522A" w:rsidRPr="00E424E0" w:rsidRDefault="0041522A" w:rsidP="0041522A">
      <w:pPr>
        <w:rPr>
          <w:rFonts w:ascii="Arial" w:hAnsi="Arial" w:cs="Arial"/>
          <w:sz w:val="28"/>
          <w:szCs w:val="28"/>
        </w:rPr>
      </w:pPr>
    </w:p>
    <w:p w14:paraId="024B2002" w14:textId="18485AAE" w:rsidR="00E424E0" w:rsidRDefault="000A4390" w:rsidP="00115533">
      <w:pPr>
        <w:pStyle w:val="SemEspaamento"/>
        <w:ind w:firstLine="708"/>
        <w:jc w:val="both"/>
        <w:rPr>
          <w:rFonts w:ascii="Arial" w:hAnsi="Arial" w:cs="Arial"/>
          <w:sz w:val="28"/>
          <w:szCs w:val="28"/>
        </w:rPr>
      </w:pPr>
      <w:r w:rsidRPr="000A4390">
        <w:rPr>
          <w:rFonts w:ascii="Arial" w:hAnsi="Arial" w:cs="Arial"/>
          <w:sz w:val="28"/>
          <w:szCs w:val="28"/>
        </w:rPr>
        <w:t>Através do presente</w:t>
      </w:r>
      <w:r>
        <w:rPr>
          <w:rFonts w:ascii="Arial" w:hAnsi="Arial" w:cs="Arial"/>
          <w:sz w:val="28"/>
          <w:szCs w:val="28"/>
        </w:rPr>
        <w:t>, v</w:t>
      </w:r>
      <w:r w:rsidR="0041522A" w:rsidRPr="00E424E0">
        <w:rPr>
          <w:rFonts w:ascii="Arial" w:hAnsi="Arial" w:cs="Arial"/>
          <w:sz w:val="28"/>
          <w:szCs w:val="28"/>
        </w:rPr>
        <w:t xml:space="preserve">enho solicitar ao setor de contabilidade a verificação de previsibilidade de dotação orçamentária </w:t>
      </w:r>
      <w:r>
        <w:rPr>
          <w:rFonts w:ascii="Arial" w:hAnsi="Arial" w:cs="Arial"/>
          <w:sz w:val="28"/>
          <w:szCs w:val="28"/>
        </w:rPr>
        <w:t xml:space="preserve">e financeira </w:t>
      </w:r>
      <w:r w:rsidRPr="000A4390">
        <w:rPr>
          <w:rFonts w:ascii="Arial" w:hAnsi="Arial" w:cs="Arial"/>
          <w:sz w:val="28"/>
          <w:szCs w:val="28"/>
        </w:rPr>
        <w:t>para c</w:t>
      </w:r>
      <w:r w:rsidR="00115533">
        <w:rPr>
          <w:rFonts w:ascii="Arial" w:hAnsi="Arial" w:cs="Arial"/>
          <w:sz w:val="28"/>
          <w:szCs w:val="28"/>
        </w:rPr>
        <w:t xml:space="preserve">ompra dos seguintes </w:t>
      </w:r>
      <w:r w:rsidR="00EA22F4">
        <w:rPr>
          <w:rFonts w:ascii="Arial" w:hAnsi="Arial" w:cs="Arial"/>
          <w:sz w:val="28"/>
          <w:szCs w:val="28"/>
        </w:rPr>
        <w:t>produtos</w:t>
      </w:r>
      <w:r w:rsidR="00A45E3A">
        <w:rPr>
          <w:rFonts w:ascii="Arial" w:hAnsi="Arial" w:cs="Arial"/>
          <w:sz w:val="28"/>
          <w:szCs w:val="28"/>
        </w:rPr>
        <w:t>/materiais</w:t>
      </w:r>
      <w:r w:rsidR="00887F5C">
        <w:rPr>
          <w:rFonts w:ascii="Arial" w:hAnsi="Arial" w:cs="Arial"/>
          <w:sz w:val="28"/>
          <w:szCs w:val="28"/>
        </w:rPr>
        <w:t>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A45E3A" w:rsidRPr="00A45E3A" w14:paraId="5B844367" w14:textId="77777777" w:rsidTr="00B515D6">
        <w:trPr>
          <w:trHeight w:val="724"/>
        </w:trPr>
        <w:tc>
          <w:tcPr>
            <w:tcW w:w="9639" w:type="dxa"/>
          </w:tcPr>
          <w:p w14:paraId="73505F7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  <w:bookmarkStart w:id="0" w:name="_Hlk145582109"/>
            <w:r w:rsidRPr="00A45E3A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ITENS</w:t>
            </w:r>
            <w:r w:rsidRPr="00A45E3A">
              <w:rPr>
                <w:rFonts w:asciiTheme="minorHAnsi" w:eastAsiaTheme="minorHAnsi" w:hAnsiTheme="minorHAnsi" w:cstheme="minorBidi"/>
                <w:b/>
                <w:spacing w:val="-2"/>
                <w:sz w:val="22"/>
                <w:szCs w:val="22"/>
              </w:rPr>
              <w:t xml:space="preserve"> </w:t>
            </w:r>
            <w:r w:rsidRPr="00A45E3A"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  <w:t>DETALHADOS</w:t>
            </w:r>
          </w:p>
          <w:p w14:paraId="6D6C7E00" w14:textId="77777777" w:rsidR="00A45E3A" w:rsidRPr="00A45E3A" w:rsidRDefault="00A45E3A" w:rsidP="00A45E3A">
            <w:pPr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Unidade</w:t>
            </w:r>
            <w:proofErr w:type="spellEnd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Orçamentária</w:t>
            </w:r>
            <w:proofErr w:type="spellEnd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: 2001 </w:t>
            </w: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Apoio</w:t>
            </w:r>
            <w:proofErr w:type="spellEnd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Administrativo</w:t>
            </w:r>
            <w:proofErr w:type="spellEnd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do Poder Legislativo</w:t>
            </w:r>
          </w:p>
          <w:p w14:paraId="762AB15F" w14:textId="77777777" w:rsidR="00A45E3A" w:rsidRPr="00A45E3A" w:rsidRDefault="00A45E3A" w:rsidP="00A45E3A">
            <w:pPr>
              <w:rPr>
                <w:rFonts w:ascii="Arial" w:eastAsiaTheme="minorHAnsi" w:hAnsi="Arial" w:cs="Arial"/>
                <w:b/>
                <w:sz w:val="20"/>
                <w:szCs w:val="20"/>
              </w:rPr>
            </w:pP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Elemento</w:t>
            </w:r>
            <w:proofErr w:type="spellEnd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Despesa</w:t>
            </w:r>
            <w:proofErr w:type="spellEnd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 xml:space="preserve">: 3.3.90.30.00.000 – Material de </w:t>
            </w:r>
            <w:proofErr w:type="spellStart"/>
            <w:r w:rsidRPr="00A45E3A">
              <w:rPr>
                <w:rFonts w:ascii="Arial" w:eastAsiaTheme="minorHAnsi" w:hAnsi="Arial" w:cs="Arial"/>
                <w:b/>
                <w:sz w:val="20"/>
                <w:szCs w:val="20"/>
              </w:rPr>
              <w:t>Consumo</w:t>
            </w:r>
            <w:proofErr w:type="spellEnd"/>
          </w:p>
          <w:p w14:paraId="5EE36E97" w14:textId="77777777" w:rsidR="00A45E3A" w:rsidRPr="00A45E3A" w:rsidRDefault="00A45E3A" w:rsidP="00A45E3A">
            <w:pPr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</w:pPr>
            <w:r w:rsidRPr="00A45E3A"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  <w:t xml:space="preserve">3390 30 07 00 000-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  <w:t>Gênero</w:t>
            </w:r>
            <w:proofErr w:type="spellEnd"/>
            <w:r w:rsidRPr="00A45E3A"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A45E3A"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  <w:t xml:space="preserve">de 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  <w:t>Alimentação</w:t>
            </w:r>
            <w:proofErr w:type="spellEnd"/>
            <w:proofErr w:type="gramEnd"/>
          </w:p>
          <w:p w14:paraId="5616720B" w14:textId="77777777" w:rsidR="00A45E3A" w:rsidRPr="00A45E3A" w:rsidRDefault="00A45E3A" w:rsidP="00A45E3A">
            <w:pPr>
              <w:rPr>
                <w:rFonts w:ascii="Arial" w:eastAsiaTheme="minorHAnsi" w:hAnsi="Arial" w:cs="Arial"/>
                <w:bCs/>
                <w:sz w:val="20"/>
                <w:szCs w:val="20"/>
              </w:rPr>
            </w:pPr>
            <w:r w:rsidRPr="00A45E3A">
              <w:rPr>
                <w:rFonts w:ascii="Arial" w:eastAsiaTheme="minorHAnsi" w:hAnsi="Arial" w:cs="Arial"/>
                <w:bCs/>
                <w:color w:val="000000"/>
                <w:sz w:val="20"/>
                <w:szCs w:val="20"/>
              </w:rPr>
              <w:t xml:space="preserve">3390 30 22 00 000 - </w:t>
            </w:r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Materiais de Limpeza e Produtos de Higienização</w:t>
            </w:r>
          </w:p>
          <w:p w14:paraId="3621EC02" w14:textId="77777777" w:rsidR="00A45E3A" w:rsidRPr="00A45E3A" w:rsidRDefault="00A45E3A" w:rsidP="00A45E3A">
            <w:pPr>
              <w:rPr>
                <w:rFonts w:ascii="Arial" w:eastAsiaTheme="minorHAnsi" w:hAnsi="Arial" w:cs="Arial"/>
                <w:bCs/>
                <w:sz w:val="20"/>
                <w:szCs w:val="20"/>
              </w:rPr>
            </w:pPr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3390 30 21 00 000 - Materiais de Copa e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Cozinha</w:t>
            </w:r>
            <w:proofErr w:type="spellEnd"/>
          </w:p>
          <w:p w14:paraId="4E67E4AA" w14:textId="77777777" w:rsidR="00A45E3A" w:rsidRPr="00A45E3A" w:rsidRDefault="00A45E3A" w:rsidP="00A45E3A">
            <w:pPr>
              <w:rPr>
                <w:rFonts w:ascii="Arial" w:eastAsiaTheme="minorHAnsi" w:hAnsi="Arial" w:cs="Arial"/>
                <w:bCs/>
                <w:sz w:val="20"/>
                <w:szCs w:val="20"/>
              </w:rPr>
            </w:pPr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3390 30 28 00 000 - Materiais de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segurança</w:t>
            </w:r>
            <w:proofErr w:type="spellEnd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e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proteção</w:t>
            </w:r>
            <w:proofErr w:type="spellEnd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 </w:t>
            </w:r>
          </w:p>
          <w:p w14:paraId="02BC22BB" w14:textId="77777777" w:rsidR="00A45E3A" w:rsidRPr="00A45E3A" w:rsidRDefault="00A45E3A" w:rsidP="00A45E3A">
            <w:pPr>
              <w:rPr>
                <w:rFonts w:ascii="Arial" w:eastAsiaTheme="minorHAnsi" w:hAnsi="Arial" w:cs="Arial"/>
                <w:bCs/>
                <w:sz w:val="20"/>
                <w:szCs w:val="20"/>
              </w:rPr>
            </w:pPr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3390 30 26 00 000 - Materiais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Elétrico</w:t>
            </w:r>
            <w:proofErr w:type="spellEnd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 e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Eletrônico</w:t>
            </w:r>
            <w:proofErr w:type="spellEnd"/>
          </w:p>
          <w:p w14:paraId="068D12AA" w14:textId="77777777" w:rsidR="00A45E3A" w:rsidRPr="00A45E3A" w:rsidRDefault="00A45E3A" w:rsidP="00A45E3A">
            <w:pPr>
              <w:rPr>
                <w:rFonts w:ascii="Arial" w:eastAsiaTheme="minorHAnsi" w:hAnsi="Arial" w:cs="Arial"/>
                <w:bCs/>
                <w:sz w:val="20"/>
                <w:szCs w:val="20"/>
              </w:rPr>
            </w:pPr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 xml:space="preserve">3390 30 16 00 000- Materiais de </w:t>
            </w:r>
            <w:proofErr w:type="spellStart"/>
            <w:r w:rsidRPr="00A45E3A">
              <w:rPr>
                <w:rFonts w:ascii="Arial" w:eastAsiaTheme="minorHAnsi" w:hAnsi="Arial" w:cs="Arial"/>
                <w:bCs/>
                <w:sz w:val="20"/>
                <w:szCs w:val="20"/>
              </w:rPr>
              <w:t>Expediente</w:t>
            </w:r>
            <w:proofErr w:type="spellEnd"/>
          </w:p>
          <w:p w14:paraId="6D11B61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b/>
                <w:sz w:val="22"/>
                <w:szCs w:val="22"/>
              </w:rPr>
            </w:pPr>
          </w:p>
        </w:tc>
      </w:tr>
      <w:tr w:rsidR="00A45E3A" w:rsidRPr="00A45E3A" w14:paraId="2454D7B8" w14:textId="77777777" w:rsidTr="00B515D6">
        <w:trPr>
          <w:trHeight w:val="412"/>
        </w:trPr>
        <w:tc>
          <w:tcPr>
            <w:tcW w:w="9639" w:type="dxa"/>
          </w:tcPr>
          <w:p w14:paraId="7C1A9F0E" w14:textId="1346A4E3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b/>
                <w:szCs w:val="22"/>
              </w:rPr>
            </w:pPr>
            <w:proofErr w:type="spellStart"/>
            <w:r w:rsidRPr="00A45E3A">
              <w:rPr>
                <w:rFonts w:asciiTheme="minorHAnsi" w:eastAsiaTheme="minorHAnsi" w:hAnsiTheme="minorHAnsi" w:cstheme="minorBidi"/>
                <w:b/>
                <w:szCs w:val="22"/>
              </w:rPr>
              <w:t>Descrição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b/>
                <w:spacing w:val="-2"/>
                <w:szCs w:val="22"/>
              </w:rPr>
              <w:t xml:space="preserve"> </w:t>
            </w:r>
            <w:r w:rsidRPr="00A45E3A">
              <w:rPr>
                <w:rFonts w:asciiTheme="minorHAnsi" w:eastAsiaTheme="minorHAnsi" w:hAnsiTheme="minorHAnsi" w:cstheme="minorBidi"/>
                <w:b/>
                <w:szCs w:val="22"/>
              </w:rPr>
              <w:t>dos</w:t>
            </w:r>
            <w:r w:rsidR="00581454">
              <w:rPr>
                <w:rFonts w:asciiTheme="minorHAnsi" w:eastAsiaTheme="minorHAnsi" w:hAnsiTheme="minorHAnsi" w:cstheme="minorBidi"/>
                <w:b/>
                <w:szCs w:val="22"/>
              </w:rPr>
              <w:t xml:space="preserve"> </w:t>
            </w:r>
            <w:proofErr w:type="spellStart"/>
            <w:r w:rsidR="00581454">
              <w:rPr>
                <w:rFonts w:asciiTheme="minorHAnsi" w:eastAsiaTheme="minorHAnsi" w:hAnsiTheme="minorHAnsi" w:cstheme="minorBidi"/>
                <w:b/>
                <w:szCs w:val="22"/>
              </w:rPr>
              <w:t>produtos</w:t>
            </w:r>
            <w:proofErr w:type="spellEnd"/>
            <w:r w:rsidR="00581454">
              <w:rPr>
                <w:rFonts w:asciiTheme="minorHAnsi" w:eastAsiaTheme="minorHAnsi" w:hAnsiTheme="minorHAnsi" w:cstheme="minorBidi"/>
                <w:b/>
                <w:szCs w:val="22"/>
              </w:rPr>
              <w:t>/</w:t>
            </w:r>
            <w:r w:rsidRPr="00A45E3A">
              <w:rPr>
                <w:rFonts w:asciiTheme="minorHAnsi" w:eastAsiaTheme="minorHAnsi" w:hAnsiTheme="minorHAnsi" w:cstheme="minorBidi"/>
                <w:b/>
                <w:szCs w:val="22"/>
              </w:rPr>
              <w:t xml:space="preserve">materiais: </w:t>
            </w:r>
          </w:p>
        </w:tc>
      </w:tr>
    </w:tbl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044"/>
        <w:gridCol w:w="6181"/>
        <w:gridCol w:w="1003"/>
        <w:gridCol w:w="1406"/>
      </w:tblGrid>
      <w:tr w:rsidR="00A45E3A" w:rsidRPr="00A45E3A" w14:paraId="22E1FAF6" w14:textId="77777777" w:rsidTr="00B515D6">
        <w:trPr>
          <w:trHeight w:val="600"/>
        </w:trPr>
        <w:tc>
          <w:tcPr>
            <w:tcW w:w="1044" w:type="dxa"/>
          </w:tcPr>
          <w:bookmarkEnd w:id="0"/>
          <w:p w14:paraId="65E47C97" w14:textId="77777777" w:rsidR="00A45E3A" w:rsidRPr="00A45E3A" w:rsidRDefault="00A45E3A" w:rsidP="00A45E3A">
            <w:pPr>
              <w:ind w:left="360"/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pt-PT"/>
              </w:rPr>
            </w:pP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pt-PT"/>
              </w:rPr>
              <w:t>ITEM</w:t>
            </w:r>
          </w:p>
        </w:tc>
        <w:tc>
          <w:tcPr>
            <w:tcW w:w="6181" w:type="dxa"/>
            <w:hideMark/>
          </w:tcPr>
          <w:p w14:paraId="098CA96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  <w:lang w:val="pt-PT"/>
              </w:rPr>
              <w:t xml:space="preserve"> DESCRIÇÃO</w:t>
            </w:r>
          </w:p>
        </w:tc>
        <w:tc>
          <w:tcPr>
            <w:tcW w:w="1003" w:type="dxa"/>
            <w:hideMark/>
          </w:tcPr>
          <w:p w14:paraId="744B107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QUANT.</w:t>
            </w:r>
          </w:p>
        </w:tc>
        <w:tc>
          <w:tcPr>
            <w:tcW w:w="1406" w:type="dxa"/>
            <w:hideMark/>
          </w:tcPr>
          <w:p w14:paraId="7EC33C01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UNID.</w:t>
            </w:r>
          </w:p>
        </w:tc>
      </w:tr>
      <w:tr w:rsidR="00A45E3A" w:rsidRPr="00A45E3A" w14:paraId="79981E21" w14:textId="77777777" w:rsidTr="00B515D6">
        <w:trPr>
          <w:trHeight w:val="545"/>
        </w:trPr>
        <w:tc>
          <w:tcPr>
            <w:tcW w:w="1044" w:type="dxa"/>
          </w:tcPr>
          <w:p w14:paraId="526567F0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17514159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Água mineral, galão de 20lt</w:t>
            </w:r>
          </w:p>
        </w:tc>
        <w:tc>
          <w:tcPr>
            <w:tcW w:w="1003" w:type="dxa"/>
            <w:hideMark/>
          </w:tcPr>
          <w:p w14:paraId="2344C109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25</w:t>
            </w:r>
          </w:p>
        </w:tc>
        <w:tc>
          <w:tcPr>
            <w:tcW w:w="1406" w:type="dxa"/>
            <w:hideMark/>
          </w:tcPr>
          <w:p w14:paraId="1FAE379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gl</w:t>
            </w:r>
            <w:proofErr w:type="spellEnd"/>
          </w:p>
        </w:tc>
      </w:tr>
      <w:tr w:rsidR="00A45E3A" w:rsidRPr="00A45E3A" w14:paraId="2292C8E1" w14:textId="77777777" w:rsidTr="00B515D6">
        <w:trPr>
          <w:trHeight w:val="411"/>
        </w:trPr>
        <w:tc>
          <w:tcPr>
            <w:tcW w:w="1044" w:type="dxa"/>
          </w:tcPr>
          <w:p w14:paraId="5BC8DC9C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43C439F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Chás sortidos, caixa com 10saquinhos, maçã com canela, gengibre, camomila, endro, erva-doce, e outros</w:t>
            </w:r>
          </w:p>
        </w:tc>
        <w:tc>
          <w:tcPr>
            <w:tcW w:w="1003" w:type="dxa"/>
            <w:hideMark/>
          </w:tcPr>
          <w:p w14:paraId="59F19FA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30</w:t>
            </w:r>
          </w:p>
        </w:tc>
        <w:tc>
          <w:tcPr>
            <w:tcW w:w="1406" w:type="dxa"/>
            <w:hideMark/>
          </w:tcPr>
          <w:p w14:paraId="25860C4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caixa</w:t>
            </w:r>
          </w:p>
        </w:tc>
      </w:tr>
      <w:tr w:rsidR="00A45E3A" w:rsidRPr="00A45E3A" w14:paraId="6856BC07" w14:textId="77777777" w:rsidTr="00B515D6">
        <w:trPr>
          <w:trHeight w:val="417"/>
        </w:trPr>
        <w:tc>
          <w:tcPr>
            <w:tcW w:w="1044" w:type="dxa"/>
          </w:tcPr>
          <w:p w14:paraId="74313095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1E21C3F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Açúcar cristal, embalagem de 5kg, branco</w:t>
            </w:r>
          </w:p>
        </w:tc>
        <w:tc>
          <w:tcPr>
            <w:tcW w:w="1003" w:type="dxa"/>
            <w:hideMark/>
          </w:tcPr>
          <w:p w14:paraId="1067635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2</w:t>
            </w:r>
          </w:p>
        </w:tc>
        <w:tc>
          <w:tcPr>
            <w:tcW w:w="1406" w:type="dxa"/>
            <w:hideMark/>
          </w:tcPr>
          <w:p w14:paraId="695B22E6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pacote</w:t>
            </w:r>
          </w:p>
        </w:tc>
      </w:tr>
      <w:tr w:rsidR="00A45E3A" w:rsidRPr="00A45E3A" w14:paraId="07CAD2D1" w14:textId="77777777" w:rsidTr="00B515D6">
        <w:trPr>
          <w:trHeight w:val="422"/>
        </w:trPr>
        <w:tc>
          <w:tcPr>
            <w:tcW w:w="1044" w:type="dxa"/>
          </w:tcPr>
          <w:p w14:paraId="627836A7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38D583E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café torrado e moído 500g, forte</w:t>
            </w:r>
          </w:p>
        </w:tc>
        <w:tc>
          <w:tcPr>
            <w:tcW w:w="1003" w:type="dxa"/>
            <w:hideMark/>
          </w:tcPr>
          <w:p w14:paraId="72320996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5 </w:t>
            </w:r>
          </w:p>
        </w:tc>
        <w:tc>
          <w:tcPr>
            <w:tcW w:w="1406" w:type="dxa"/>
            <w:hideMark/>
          </w:tcPr>
          <w:p w14:paraId="04A6A31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pact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/caixa</w:t>
            </w:r>
          </w:p>
        </w:tc>
      </w:tr>
      <w:tr w:rsidR="00A45E3A" w:rsidRPr="00A45E3A" w14:paraId="2AC5E889" w14:textId="77777777" w:rsidTr="00B515D6">
        <w:trPr>
          <w:trHeight w:val="517"/>
        </w:trPr>
        <w:tc>
          <w:tcPr>
            <w:tcW w:w="1044" w:type="dxa"/>
          </w:tcPr>
          <w:p w14:paraId="0B065746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D4EC68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Café solúvel tradição, forte, 160g</w:t>
            </w:r>
          </w:p>
        </w:tc>
        <w:tc>
          <w:tcPr>
            <w:tcW w:w="1003" w:type="dxa"/>
            <w:hideMark/>
          </w:tcPr>
          <w:p w14:paraId="22225E4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2 </w:t>
            </w:r>
          </w:p>
        </w:tc>
        <w:tc>
          <w:tcPr>
            <w:tcW w:w="1406" w:type="dxa"/>
            <w:hideMark/>
          </w:tcPr>
          <w:p w14:paraId="1B8725E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pote/vidro</w:t>
            </w:r>
          </w:p>
        </w:tc>
      </w:tr>
      <w:tr w:rsidR="00A45E3A" w:rsidRPr="00A45E3A" w14:paraId="2F55E901" w14:textId="77777777" w:rsidTr="00B515D6">
        <w:trPr>
          <w:trHeight w:val="393"/>
        </w:trPr>
        <w:tc>
          <w:tcPr>
            <w:tcW w:w="1044" w:type="dxa"/>
          </w:tcPr>
          <w:p w14:paraId="39D022BA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0D11C8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Amaciante de roupas de 2L.</w:t>
            </w:r>
          </w:p>
        </w:tc>
        <w:tc>
          <w:tcPr>
            <w:tcW w:w="1003" w:type="dxa"/>
            <w:hideMark/>
          </w:tcPr>
          <w:p w14:paraId="71412509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3 </w:t>
            </w:r>
          </w:p>
        </w:tc>
        <w:tc>
          <w:tcPr>
            <w:tcW w:w="1406" w:type="dxa"/>
            <w:hideMark/>
          </w:tcPr>
          <w:p w14:paraId="6B36C5F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493A6ED0" w14:textId="77777777" w:rsidTr="00B515D6">
        <w:trPr>
          <w:trHeight w:val="487"/>
        </w:trPr>
        <w:tc>
          <w:tcPr>
            <w:tcW w:w="1044" w:type="dxa"/>
          </w:tcPr>
          <w:p w14:paraId="0DD89579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48EAE8B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Alvejante sem cloro branqueador tira mancha de 3L, </w:t>
            </w:r>
          </w:p>
        </w:tc>
        <w:tc>
          <w:tcPr>
            <w:tcW w:w="1003" w:type="dxa"/>
            <w:hideMark/>
          </w:tcPr>
          <w:p w14:paraId="76EEC9A9" w14:textId="79F544AE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6</w:t>
            </w:r>
          </w:p>
        </w:tc>
        <w:tc>
          <w:tcPr>
            <w:tcW w:w="1406" w:type="dxa"/>
            <w:hideMark/>
          </w:tcPr>
          <w:p w14:paraId="41BB4B09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4DB8A90B" w14:textId="77777777" w:rsidTr="00B515D6">
        <w:trPr>
          <w:trHeight w:val="600"/>
        </w:trPr>
        <w:tc>
          <w:tcPr>
            <w:tcW w:w="1044" w:type="dxa"/>
          </w:tcPr>
          <w:p w14:paraId="61B9F388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35C09DA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Álcool Gel higienizador Spray 70% antisséptico higienizador de mãos de 500ml  </w:t>
            </w:r>
          </w:p>
        </w:tc>
        <w:tc>
          <w:tcPr>
            <w:tcW w:w="1003" w:type="dxa"/>
            <w:hideMark/>
          </w:tcPr>
          <w:p w14:paraId="396D8D3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4          </w:t>
            </w:r>
          </w:p>
        </w:tc>
        <w:tc>
          <w:tcPr>
            <w:tcW w:w="1406" w:type="dxa"/>
            <w:hideMark/>
          </w:tcPr>
          <w:p w14:paraId="3ACFB752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43486A97" w14:textId="77777777" w:rsidTr="00B515D6">
        <w:trPr>
          <w:trHeight w:val="600"/>
        </w:trPr>
        <w:tc>
          <w:tcPr>
            <w:tcW w:w="1044" w:type="dxa"/>
          </w:tcPr>
          <w:p w14:paraId="4DA6AB70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0E0BC3E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Papel higiênicos luxo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interfolhas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100% celulose virgem, folha dupla,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extra macio e absorvente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,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pct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600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fls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de 10cmx21,6</w:t>
            </w:r>
            <w:proofErr w:type="gram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cm ,</w:t>
            </w:r>
            <w:proofErr w:type="gram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contendo 20pcts na caixa, para abastecer o dispense.</w:t>
            </w:r>
          </w:p>
          <w:p w14:paraId="7468259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03" w:type="dxa"/>
          </w:tcPr>
          <w:p w14:paraId="5A76675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 2</w:t>
            </w:r>
          </w:p>
        </w:tc>
        <w:tc>
          <w:tcPr>
            <w:tcW w:w="1406" w:type="dxa"/>
          </w:tcPr>
          <w:p w14:paraId="0B6881C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caixa</w:t>
            </w:r>
          </w:p>
        </w:tc>
      </w:tr>
      <w:tr w:rsidR="00A45E3A" w:rsidRPr="00A45E3A" w14:paraId="62CB9D53" w14:textId="77777777" w:rsidTr="00B515D6">
        <w:trPr>
          <w:trHeight w:val="600"/>
        </w:trPr>
        <w:tc>
          <w:tcPr>
            <w:tcW w:w="1044" w:type="dxa"/>
          </w:tcPr>
          <w:p w14:paraId="4C2E09E2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1D3DF39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Papel toalha branco luxo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interfolhas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 xml:space="preserve"> 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100% celulose virgem, folha </w:t>
            </w:r>
            <w:proofErr w:type="gram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dupla,  premium</w:t>
            </w:r>
            <w:proofErr w:type="gram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,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extra macio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e absorvente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,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pct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200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fls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de 21,5cmx20cm, contendo 12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pct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na caixa, para abastecer o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dispenser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, contendo 2400fls.</w:t>
            </w:r>
          </w:p>
          <w:p w14:paraId="6CB62B6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003" w:type="dxa"/>
          </w:tcPr>
          <w:p w14:paraId="23AB5EC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3</w:t>
            </w:r>
          </w:p>
        </w:tc>
        <w:tc>
          <w:tcPr>
            <w:tcW w:w="1406" w:type="dxa"/>
          </w:tcPr>
          <w:p w14:paraId="005F4AF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caixa</w:t>
            </w:r>
          </w:p>
        </w:tc>
      </w:tr>
      <w:tr w:rsidR="00A45E3A" w:rsidRPr="00A45E3A" w14:paraId="76963DDA" w14:textId="77777777" w:rsidTr="00B515D6">
        <w:trPr>
          <w:trHeight w:val="465"/>
        </w:trPr>
        <w:tc>
          <w:tcPr>
            <w:tcW w:w="1044" w:type="dxa"/>
          </w:tcPr>
          <w:p w14:paraId="385F70D1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4077C6D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Limpador perfumado geral com eficiência de 1</w:t>
            </w:r>
            <w:proofErr w:type="gram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L ,</w:t>
            </w:r>
            <w:proofErr w:type="gram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sortido.</w:t>
            </w:r>
          </w:p>
        </w:tc>
        <w:tc>
          <w:tcPr>
            <w:tcW w:w="1003" w:type="dxa"/>
            <w:hideMark/>
          </w:tcPr>
          <w:p w14:paraId="4E14C3F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10</w:t>
            </w:r>
          </w:p>
        </w:tc>
        <w:tc>
          <w:tcPr>
            <w:tcW w:w="1406" w:type="dxa"/>
            <w:hideMark/>
          </w:tcPr>
          <w:p w14:paraId="0DAE6646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1F0552FD" w14:textId="77777777" w:rsidTr="00B515D6">
        <w:trPr>
          <w:trHeight w:val="600"/>
        </w:trPr>
        <w:tc>
          <w:tcPr>
            <w:tcW w:w="1044" w:type="dxa"/>
          </w:tcPr>
          <w:p w14:paraId="7CCFDDC3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4D7B6E8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Desinfetante 5L– para uso geral, com fórmula capaz de matar germes, bactérias, ideal para desinfecção, o produto deve ser 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lastRenderedPageBreak/>
              <w:t>acondicionado em embalagem transparente, deve apresentar no rótulo: composição, código de barras, responsável químico e seu CRQ, número de registro no órgão competente (ANVISA).</w:t>
            </w:r>
          </w:p>
        </w:tc>
        <w:tc>
          <w:tcPr>
            <w:tcW w:w="1003" w:type="dxa"/>
            <w:hideMark/>
          </w:tcPr>
          <w:p w14:paraId="134D535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lastRenderedPageBreak/>
              <w:t xml:space="preserve"> 10</w:t>
            </w:r>
          </w:p>
        </w:tc>
        <w:tc>
          <w:tcPr>
            <w:tcW w:w="1406" w:type="dxa"/>
            <w:hideMark/>
          </w:tcPr>
          <w:p w14:paraId="18841AD0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75FFDE91" w14:textId="77777777" w:rsidTr="00B515D6">
        <w:trPr>
          <w:trHeight w:val="600"/>
        </w:trPr>
        <w:tc>
          <w:tcPr>
            <w:tcW w:w="1044" w:type="dxa"/>
          </w:tcPr>
          <w:p w14:paraId="2A4D7AF2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797250E1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</w:p>
        </w:tc>
        <w:tc>
          <w:tcPr>
            <w:tcW w:w="1003" w:type="dxa"/>
            <w:hideMark/>
          </w:tcPr>
          <w:p w14:paraId="3195C612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8</w:t>
            </w:r>
          </w:p>
        </w:tc>
        <w:tc>
          <w:tcPr>
            <w:tcW w:w="1406" w:type="dxa"/>
            <w:hideMark/>
          </w:tcPr>
          <w:p w14:paraId="59DC5D9B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48A14A80" w14:textId="77777777" w:rsidTr="00B515D6">
        <w:trPr>
          <w:trHeight w:val="600"/>
        </w:trPr>
        <w:tc>
          <w:tcPr>
            <w:tcW w:w="1044" w:type="dxa"/>
          </w:tcPr>
          <w:p w14:paraId="740A6A04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4E9219B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Saco de lixo 15L –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rolo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com 80 sacos de lixo de uso doméstico, com capacidade para 15 litros,39cmx58cm cada, com ausência de odores.</w:t>
            </w:r>
          </w:p>
        </w:tc>
        <w:tc>
          <w:tcPr>
            <w:tcW w:w="1003" w:type="dxa"/>
            <w:hideMark/>
          </w:tcPr>
          <w:p w14:paraId="55F1112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4</w:t>
            </w:r>
          </w:p>
        </w:tc>
        <w:tc>
          <w:tcPr>
            <w:tcW w:w="1406" w:type="dxa"/>
            <w:hideMark/>
          </w:tcPr>
          <w:p w14:paraId="1C2B6A7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rolo</w:t>
            </w:r>
          </w:p>
        </w:tc>
      </w:tr>
      <w:tr w:rsidR="00A45E3A" w:rsidRPr="00A45E3A" w14:paraId="5492A926" w14:textId="77777777" w:rsidTr="00B515D6">
        <w:trPr>
          <w:trHeight w:val="600"/>
        </w:trPr>
        <w:tc>
          <w:tcPr>
            <w:tcW w:w="1044" w:type="dxa"/>
          </w:tcPr>
          <w:p w14:paraId="6EB3EB76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75CFB5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Saco de lixo 30L –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rolo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com 40 sacos de lixo de uso doméstico, com capacidade para 30 litros, 59cm x62cm cada, com ausência de odores.</w:t>
            </w:r>
          </w:p>
        </w:tc>
        <w:tc>
          <w:tcPr>
            <w:tcW w:w="1003" w:type="dxa"/>
            <w:hideMark/>
          </w:tcPr>
          <w:p w14:paraId="1522FA9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4 </w:t>
            </w:r>
          </w:p>
        </w:tc>
        <w:tc>
          <w:tcPr>
            <w:tcW w:w="1406" w:type="dxa"/>
            <w:hideMark/>
          </w:tcPr>
          <w:p w14:paraId="79F55A3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Rolo</w:t>
            </w:r>
          </w:p>
        </w:tc>
      </w:tr>
      <w:tr w:rsidR="00A45E3A" w:rsidRPr="00A45E3A" w14:paraId="2CACC874" w14:textId="77777777" w:rsidTr="00B515D6">
        <w:trPr>
          <w:trHeight w:val="600"/>
        </w:trPr>
        <w:tc>
          <w:tcPr>
            <w:tcW w:w="1044" w:type="dxa"/>
          </w:tcPr>
          <w:p w14:paraId="1970076D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79D9944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Saco de lixo 50L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– rolo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com 40 sacos de lixo de uso doméstico, com capacidade para 50 litros, medindo 63cmx80cm cada, ausência de odores.</w:t>
            </w:r>
          </w:p>
        </w:tc>
        <w:tc>
          <w:tcPr>
            <w:tcW w:w="1003" w:type="dxa"/>
            <w:hideMark/>
          </w:tcPr>
          <w:p w14:paraId="2B1B0E30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3 </w:t>
            </w:r>
          </w:p>
        </w:tc>
        <w:tc>
          <w:tcPr>
            <w:tcW w:w="1406" w:type="dxa"/>
            <w:hideMark/>
          </w:tcPr>
          <w:p w14:paraId="47FC148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rolo</w:t>
            </w:r>
          </w:p>
        </w:tc>
      </w:tr>
      <w:tr w:rsidR="00A45E3A" w:rsidRPr="00A45E3A" w14:paraId="0D2431B5" w14:textId="77777777" w:rsidTr="00B515D6">
        <w:trPr>
          <w:trHeight w:val="600"/>
        </w:trPr>
        <w:tc>
          <w:tcPr>
            <w:tcW w:w="1044" w:type="dxa"/>
          </w:tcPr>
          <w:p w14:paraId="7B92C734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48F1178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Limpador perfumado </w:t>
            </w:r>
            <w:r w:rsidRPr="00A45E3A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concentrado de 120ml com Spray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de ambiente e pisos</w:t>
            </w:r>
            <w:proofErr w:type="gram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, ,</w:t>
            </w:r>
            <w:proofErr w:type="gram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lima limão, eucalipto, alecrim, cavo e canela e outros sortidos </w:t>
            </w:r>
          </w:p>
        </w:tc>
        <w:tc>
          <w:tcPr>
            <w:tcW w:w="1003" w:type="dxa"/>
            <w:hideMark/>
          </w:tcPr>
          <w:p w14:paraId="6420061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15</w:t>
            </w:r>
          </w:p>
        </w:tc>
        <w:tc>
          <w:tcPr>
            <w:tcW w:w="1406" w:type="dxa"/>
            <w:hideMark/>
          </w:tcPr>
          <w:p w14:paraId="3B963962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frasco</w:t>
            </w:r>
          </w:p>
        </w:tc>
      </w:tr>
      <w:tr w:rsidR="00A45E3A" w:rsidRPr="00A45E3A" w14:paraId="33B01157" w14:textId="77777777" w:rsidTr="00B515D6">
        <w:trPr>
          <w:trHeight w:val="600"/>
        </w:trPr>
        <w:tc>
          <w:tcPr>
            <w:tcW w:w="1044" w:type="dxa"/>
          </w:tcPr>
          <w:p w14:paraId="40939CB5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79EFAF2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Detergente com formula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biodegradavel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, alta espuma eficiente na remoção de sujidades de todas as superfícies lavável e de gordura de louças, pias e outros utensílios.</w:t>
            </w:r>
          </w:p>
        </w:tc>
        <w:tc>
          <w:tcPr>
            <w:tcW w:w="1003" w:type="dxa"/>
            <w:hideMark/>
          </w:tcPr>
          <w:p w14:paraId="7B20795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6</w:t>
            </w:r>
          </w:p>
        </w:tc>
        <w:tc>
          <w:tcPr>
            <w:tcW w:w="1406" w:type="dxa"/>
            <w:hideMark/>
          </w:tcPr>
          <w:p w14:paraId="27DBBB60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3854D25B" w14:textId="77777777" w:rsidTr="00B515D6">
        <w:trPr>
          <w:trHeight w:val="483"/>
        </w:trPr>
        <w:tc>
          <w:tcPr>
            <w:tcW w:w="1044" w:type="dxa"/>
          </w:tcPr>
          <w:p w14:paraId="04960AAE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B24610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Pano de chão pra limpeza tipo toalha</w:t>
            </w:r>
          </w:p>
        </w:tc>
        <w:tc>
          <w:tcPr>
            <w:tcW w:w="1003" w:type="dxa"/>
            <w:hideMark/>
          </w:tcPr>
          <w:p w14:paraId="0DABC6C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3</w:t>
            </w:r>
          </w:p>
        </w:tc>
        <w:tc>
          <w:tcPr>
            <w:tcW w:w="1406" w:type="dxa"/>
            <w:hideMark/>
          </w:tcPr>
          <w:p w14:paraId="11F67E3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28718BE3" w14:textId="77777777" w:rsidTr="00B515D6">
        <w:trPr>
          <w:trHeight w:val="600"/>
        </w:trPr>
        <w:tc>
          <w:tcPr>
            <w:tcW w:w="1044" w:type="dxa"/>
          </w:tcPr>
          <w:p w14:paraId="2916C6C0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69D3777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Pano Multiuso tipo flanela medindo 40x40cm para limpeza </w:t>
            </w:r>
          </w:p>
        </w:tc>
        <w:tc>
          <w:tcPr>
            <w:tcW w:w="1003" w:type="dxa"/>
            <w:hideMark/>
          </w:tcPr>
          <w:p w14:paraId="709BB1A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6 </w:t>
            </w:r>
          </w:p>
        </w:tc>
        <w:tc>
          <w:tcPr>
            <w:tcW w:w="1406" w:type="dxa"/>
            <w:hideMark/>
          </w:tcPr>
          <w:p w14:paraId="1FFC2DB0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7BCCEFEA" w14:textId="77777777" w:rsidTr="00B515D6">
        <w:trPr>
          <w:trHeight w:val="600"/>
        </w:trPr>
        <w:tc>
          <w:tcPr>
            <w:tcW w:w="1044" w:type="dxa"/>
          </w:tcPr>
          <w:p w14:paraId="271039DD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3488A82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Papel toalha branco, absorvente, picotado, medindo 20x22cm pacote com 2 rolo.</w:t>
            </w:r>
          </w:p>
        </w:tc>
        <w:tc>
          <w:tcPr>
            <w:tcW w:w="1003" w:type="dxa"/>
            <w:noWrap/>
            <w:hideMark/>
          </w:tcPr>
          <w:p w14:paraId="79A8BED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3</w:t>
            </w:r>
          </w:p>
        </w:tc>
        <w:tc>
          <w:tcPr>
            <w:tcW w:w="1406" w:type="dxa"/>
            <w:hideMark/>
          </w:tcPr>
          <w:p w14:paraId="59ADCE3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pacote</w:t>
            </w:r>
          </w:p>
        </w:tc>
      </w:tr>
      <w:tr w:rsidR="00A45E3A" w:rsidRPr="00A45E3A" w14:paraId="6366315F" w14:textId="77777777" w:rsidTr="00B515D6">
        <w:trPr>
          <w:trHeight w:val="600"/>
        </w:trPr>
        <w:tc>
          <w:tcPr>
            <w:tcW w:w="1044" w:type="dxa"/>
          </w:tcPr>
          <w:p w14:paraId="001CDF58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6EB0E5D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Pano em rolo reutilizável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semidescartável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para limpeza diária 20,1cmx21,5cm cada pano, rolo com 58 unidades no mínimo.</w:t>
            </w:r>
          </w:p>
        </w:tc>
        <w:tc>
          <w:tcPr>
            <w:tcW w:w="1003" w:type="dxa"/>
            <w:hideMark/>
          </w:tcPr>
          <w:p w14:paraId="136E7620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10</w:t>
            </w:r>
          </w:p>
        </w:tc>
        <w:tc>
          <w:tcPr>
            <w:tcW w:w="1406" w:type="dxa"/>
            <w:hideMark/>
          </w:tcPr>
          <w:p w14:paraId="0FB665A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pacotes</w:t>
            </w:r>
          </w:p>
        </w:tc>
      </w:tr>
      <w:tr w:rsidR="00A45E3A" w:rsidRPr="00A45E3A" w14:paraId="4606D165" w14:textId="77777777" w:rsidTr="00B515D6">
        <w:trPr>
          <w:trHeight w:val="600"/>
        </w:trPr>
        <w:tc>
          <w:tcPr>
            <w:tcW w:w="1044" w:type="dxa"/>
          </w:tcPr>
          <w:p w14:paraId="6280FFD2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9E3143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003" w:type="dxa"/>
            <w:hideMark/>
          </w:tcPr>
          <w:p w14:paraId="678BAEF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 3</w:t>
            </w:r>
          </w:p>
        </w:tc>
        <w:tc>
          <w:tcPr>
            <w:tcW w:w="1406" w:type="dxa"/>
            <w:hideMark/>
          </w:tcPr>
          <w:p w14:paraId="74C5096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614D23A5" w14:textId="77777777" w:rsidTr="00B515D6">
        <w:trPr>
          <w:trHeight w:val="600"/>
        </w:trPr>
        <w:tc>
          <w:tcPr>
            <w:tcW w:w="1044" w:type="dxa"/>
          </w:tcPr>
          <w:p w14:paraId="0E9BD7DA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BB4769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bookmarkStart w:id="1" w:name="_Hlk157069215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Luva de borracha de proteção e segurança, palma antiderrapante, tamanho M, para limpeza em geral.</w:t>
            </w:r>
          </w:p>
        </w:tc>
        <w:tc>
          <w:tcPr>
            <w:tcW w:w="1003" w:type="dxa"/>
            <w:hideMark/>
          </w:tcPr>
          <w:p w14:paraId="2536B276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 5</w:t>
            </w:r>
          </w:p>
        </w:tc>
        <w:tc>
          <w:tcPr>
            <w:tcW w:w="1406" w:type="dxa"/>
            <w:hideMark/>
          </w:tcPr>
          <w:p w14:paraId="3E691B6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PAR</w:t>
            </w:r>
          </w:p>
        </w:tc>
      </w:tr>
      <w:tr w:rsidR="00A45E3A" w:rsidRPr="00A45E3A" w14:paraId="4B1FB2E1" w14:textId="77777777" w:rsidTr="00B515D6">
        <w:trPr>
          <w:trHeight w:val="420"/>
        </w:trPr>
        <w:tc>
          <w:tcPr>
            <w:tcW w:w="1044" w:type="dxa"/>
          </w:tcPr>
          <w:p w14:paraId="675D59FD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  <w:hideMark/>
          </w:tcPr>
          <w:p w14:paraId="0352321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Copo descartável 180ml</w:t>
            </w:r>
          </w:p>
        </w:tc>
        <w:tc>
          <w:tcPr>
            <w:tcW w:w="1003" w:type="dxa"/>
            <w:noWrap/>
            <w:hideMark/>
          </w:tcPr>
          <w:p w14:paraId="0357E3B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20</w:t>
            </w:r>
          </w:p>
        </w:tc>
        <w:tc>
          <w:tcPr>
            <w:tcW w:w="1406" w:type="dxa"/>
            <w:hideMark/>
          </w:tcPr>
          <w:p w14:paraId="5DC78AAB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pct</w:t>
            </w:r>
            <w:proofErr w:type="spellEnd"/>
          </w:p>
        </w:tc>
      </w:tr>
      <w:tr w:rsidR="00CA7698" w:rsidRPr="00A45E3A" w14:paraId="75CB96D6" w14:textId="77777777" w:rsidTr="00B515D6">
        <w:trPr>
          <w:trHeight w:val="420"/>
        </w:trPr>
        <w:tc>
          <w:tcPr>
            <w:tcW w:w="1044" w:type="dxa"/>
          </w:tcPr>
          <w:p w14:paraId="66653C43" w14:textId="77777777" w:rsidR="00CA7698" w:rsidRPr="00A45E3A" w:rsidRDefault="00CA7698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54C5B400" w14:textId="0B1D49AF" w:rsidR="00CA7698" w:rsidRPr="00A45E3A" w:rsidRDefault="00CA7698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CA7698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térmica </w:t>
            </w:r>
            <w:r w:rsidRPr="00CA7698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1</w:t>
            </w:r>
            <w:proofErr w:type="gramStart"/>
            <w:r w:rsidRPr="00CA7698">
              <w:rPr>
                <w:rFonts w:asciiTheme="minorHAnsi" w:eastAsiaTheme="minorHAnsi" w:hAnsiTheme="minorHAnsi" w:cstheme="minorBidi"/>
                <w:b/>
                <w:bCs/>
                <w:sz w:val="22"/>
                <w:szCs w:val="22"/>
              </w:rPr>
              <w:t>L</w:t>
            </w:r>
            <w:r w:rsidRPr="00CA7698">
              <w:rPr>
                <w:rFonts w:asciiTheme="minorHAnsi" w:eastAsiaTheme="minorHAnsi" w:hAnsiTheme="minorHAnsi" w:cstheme="minorBidi"/>
                <w:sz w:val="22"/>
                <w:szCs w:val="22"/>
              </w:rPr>
              <w:t>,  inox</w:t>
            </w:r>
            <w:proofErr w:type="gramEnd"/>
            <w:r w:rsidRPr="00CA7698">
              <w:rPr>
                <w:rFonts w:asciiTheme="minorHAnsi" w:eastAsiaTheme="minorHAnsi" w:hAnsiTheme="minorHAnsi" w:cstheme="minorBidi"/>
                <w:sz w:val="22"/>
                <w:szCs w:val="22"/>
              </w:rPr>
              <w:t>,   com ampola de vidro, bomba de pressão com exclusivo sistema de que não pinga.</w:t>
            </w:r>
          </w:p>
        </w:tc>
        <w:tc>
          <w:tcPr>
            <w:tcW w:w="1003" w:type="dxa"/>
            <w:noWrap/>
          </w:tcPr>
          <w:p w14:paraId="3F973FCA" w14:textId="7833789A" w:rsidR="00CA7698" w:rsidRPr="00A45E3A" w:rsidRDefault="00581454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 </w:t>
            </w:r>
            <w:r w:rsidR="00CA7698">
              <w:rPr>
                <w:rFonts w:asciiTheme="minorHAnsi" w:eastAsiaTheme="minorHAnsi" w:hAnsiTheme="minorHAnsi" w:cstheme="minorBidi"/>
                <w:sz w:val="22"/>
                <w:szCs w:val="22"/>
              </w:rPr>
              <w:t>2</w:t>
            </w:r>
          </w:p>
        </w:tc>
        <w:tc>
          <w:tcPr>
            <w:tcW w:w="1406" w:type="dxa"/>
          </w:tcPr>
          <w:p w14:paraId="2876EF6B" w14:textId="6D565254" w:rsidR="00CA7698" w:rsidRPr="00A45E3A" w:rsidRDefault="00CA7698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560EDFFD" w14:textId="77777777" w:rsidTr="00B515D6">
        <w:trPr>
          <w:trHeight w:val="600"/>
        </w:trPr>
        <w:tc>
          <w:tcPr>
            <w:tcW w:w="1044" w:type="dxa"/>
          </w:tcPr>
          <w:p w14:paraId="1A1E3A75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14B55061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Essência odorizante de 10ml para difusor de ambiente de tomada, aromas sortidos 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ab/>
              <w:t xml:space="preserve">                    </w:t>
            </w:r>
          </w:p>
        </w:tc>
        <w:tc>
          <w:tcPr>
            <w:tcW w:w="1003" w:type="dxa"/>
          </w:tcPr>
          <w:p w14:paraId="0AD963B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10</w:t>
            </w:r>
          </w:p>
        </w:tc>
        <w:tc>
          <w:tcPr>
            <w:tcW w:w="1406" w:type="dxa"/>
          </w:tcPr>
          <w:p w14:paraId="50D3527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7ABF30C1" w14:textId="77777777" w:rsidTr="00B515D6">
        <w:trPr>
          <w:trHeight w:val="600"/>
        </w:trPr>
        <w:tc>
          <w:tcPr>
            <w:tcW w:w="1044" w:type="dxa"/>
          </w:tcPr>
          <w:p w14:paraId="13B3E16D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76DBD761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Cartela de pilha alcalina pequena AA, longa duração validade mínima de 24 meses, acondicionadas em cartelas de 2 unidades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6AE29AB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10</w:t>
            </w:r>
          </w:p>
        </w:tc>
        <w:tc>
          <w:tcPr>
            <w:tcW w:w="1406" w:type="dxa"/>
          </w:tcPr>
          <w:p w14:paraId="1255A59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cartela</w:t>
            </w:r>
          </w:p>
        </w:tc>
      </w:tr>
      <w:tr w:rsidR="00A45E3A" w:rsidRPr="00A45E3A" w14:paraId="064BBCD0" w14:textId="77777777" w:rsidTr="00B515D6">
        <w:trPr>
          <w:trHeight w:val="600"/>
        </w:trPr>
        <w:tc>
          <w:tcPr>
            <w:tcW w:w="1044" w:type="dxa"/>
          </w:tcPr>
          <w:p w14:paraId="13BE4936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060B621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Cartela de pilha alcalina pequena AAA, longa duração validade mínima de 24 meses, acondicionadas em cartelas de 2 unidades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7DBE5B59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10</w:t>
            </w:r>
          </w:p>
        </w:tc>
        <w:tc>
          <w:tcPr>
            <w:tcW w:w="1406" w:type="dxa"/>
          </w:tcPr>
          <w:p w14:paraId="0AC36D7B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cartela</w:t>
            </w:r>
          </w:p>
        </w:tc>
      </w:tr>
      <w:bookmarkEnd w:id="1"/>
      <w:tr w:rsidR="00A45E3A" w:rsidRPr="00A45E3A" w14:paraId="269215E8" w14:textId="77777777" w:rsidTr="00B515D6">
        <w:trPr>
          <w:trHeight w:val="600"/>
        </w:trPr>
        <w:tc>
          <w:tcPr>
            <w:tcW w:w="1044" w:type="dxa"/>
          </w:tcPr>
          <w:p w14:paraId="229722B9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1B1BDEA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Caneta esferográfica, corpo em resina termoplástica, formato do corpo sextavado; carga removível não rosqueada; corpo translúcido com respiro; ponteira em latão com esfera de tungstênio; espessura de 1,0 mm; escrita média; nas cores azul, com tampa protetora removível </w:t>
            </w:r>
            <w:proofErr w:type="gram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ventilada,  cor</w:t>
            </w:r>
            <w:proofErr w:type="gram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da tinta; tampa do topo </w:t>
            </w:r>
            <w:proofErr w:type="gram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fixa,  com</w:t>
            </w:r>
            <w:proofErr w:type="gram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50 canetas</w:t>
            </w:r>
          </w:p>
        </w:tc>
        <w:tc>
          <w:tcPr>
            <w:tcW w:w="1003" w:type="dxa"/>
          </w:tcPr>
          <w:p w14:paraId="1739CFD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1 </w:t>
            </w:r>
          </w:p>
        </w:tc>
        <w:tc>
          <w:tcPr>
            <w:tcW w:w="1406" w:type="dxa"/>
          </w:tcPr>
          <w:p w14:paraId="1FE81C4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caixa</w:t>
            </w:r>
          </w:p>
        </w:tc>
      </w:tr>
      <w:tr w:rsidR="00A45E3A" w:rsidRPr="00A45E3A" w14:paraId="3F2AD842" w14:textId="77777777" w:rsidTr="00B515D6">
        <w:trPr>
          <w:trHeight w:val="600"/>
        </w:trPr>
        <w:tc>
          <w:tcPr>
            <w:tcW w:w="1044" w:type="dxa"/>
          </w:tcPr>
          <w:p w14:paraId="4D5F22A6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55C10B1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Pacote com 500 folhas de papel ofício A4, branco, </w:t>
            </w:r>
          </w:p>
        </w:tc>
        <w:tc>
          <w:tcPr>
            <w:tcW w:w="1003" w:type="dxa"/>
          </w:tcPr>
          <w:p w14:paraId="69D2D0C2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24</w:t>
            </w:r>
          </w:p>
          <w:p w14:paraId="579FA22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406" w:type="dxa"/>
          </w:tcPr>
          <w:p w14:paraId="221C9FC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pacote</w:t>
            </w:r>
          </w:p>
        </w:tc>
      </w:tr>
      <w:tr w:rsidR="00A45E3A" w:rsidRPr="00A45E3A" w14:paraId="74CE7D5D" w14:textId="77777777" w:rsidTr="00B515D6">
        <w:trPr>
          <w:trHeight w:val="600"/>
        </w:trPr>
        <w:tc>
          <w:tcPr>
            <w:tcW w:w="1044" w:type="dxa"/>
          </w:tcPr>
          <w:p w14:paraId="69B72794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32763D2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Pasta A/Z, lombada larga, em cartão com espessura mínima de 1,7mm, com largura mínima de 8cm, altura mínima de 34cm, mecanismo metálico</w:t>
            </w:r>
          </w:p>
        </w:tc>
        <w:tc>
          <w:tcPr>
            <w:tcW w:w="1003" w:type="dxa"/>
          </w:tcPr>
          <w:p w14:paraId="7D1583BE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2 </w:t>
            </w:r>
          </w:p>
        </w:tc>
        <w:tc>
          <w:tcPr>
            <w:tcW w:w="1406" w:type="dxa"/>
          </w:tcPr>
          <w:p w14:paraId="3D6C0A2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4486179E" w14:textId="77777777" w:rsidTr="00B515D6">
        <w:trPr>
          <w:trHeight w:val="600"/>
        </w:trPr>
        <w:tc>
          <w:tcPr>
            <w:tcW w:w="1044" w:type="dxa"/>
          </w:tcPr>
          <w:p w14:paraId="30AC5B03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5F2C503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003" w:type="dxa"/>
          </w:tcPr>
          <w:p w14:paraId="420F1F4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2 </w:t>
            </w:r>
          </w:p>
        </w:tc>
        <w:tc>
          <w:tcPr>
            <w:tcW w:w="1406" w:type="dxa"/>
          </w:tcPr>
          <w:p w14:paraId="5930E9C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25A35CA5" w14:textId="77777777" w:rsidTr="00B515D6">
        <w:trPr>
          <w:trHeight w:val="600"/>
        </w:trPr>
        <w:tc>
          <w:tcPr>
            <w:tcW w:w="1044" w:type="dxa"/>
          </w:tcPr>
          <w:p w14:paraId="6744E070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586312E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prancheta em acrílico fume transparente tamanho oficio, dotada de garra metálica não oxidável.</w:t>
            </w:r>
          </w:p>
        </w:tc>
        <w:tc>
          <w:tcPr>
            <w:tcW w:w="1003" w:type="dxa"/>
          </w:tcPr>
          <w:p w14:paraId="6BDA4A6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 2 </w:t>
            </w:r>
          </w:p>
        </w:tc>
        <w:tc>
          <w:tcPr>
            <w:tcW w:w="1406" w:type="dxa"/>
          </w:tcPr>
          <w:p w14:paraId="3064C9E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1FD8D921" w14:textId="77777777" w:rsidTr="00B515D6">
        <w:trPr>
          <w:trHeight w:val="600"/>
        </w:trPr>
        <w:tc>
          <w:tcPr>
            <w:tcW w:w="1044" w:type="dxa"/>
          </w:tcPr>
          <w:p w14:paraId="0725EDBA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551DAC7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caderno pequeno de 90 </w:t>
            </w:r>
            <w:proofErr w:type="spellStart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fls</w:t>
            </w:r>
            <w:proofErr w:type="spellEnd"/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capa dura, folhas grossas</w:t>
            </w:r>
          </w:p>
        </w:tc>
        <w:tc>
          <w:tcPr>
            <w:tcW w:w="1003" w:type="dxa"/>
          </w:tcPr>
          <w:p w14:paraId="6E6F5941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4 </w:t>
            </w:r>
          </w:p>
        </w:tc>
        <w:tc>
          <w:tcPr>
            <w:tcW w:w="1406" w:type="dxa"/>
          </w:tcPr>
          <w:p w14:paraId="40BFF9A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1D9DBDBE" w14:textId="77777777" w:rsidTr="00B515D6">
        <w:trPr>
          <w:trHeight w:val="600"/>
        </w:trPr>
        <w:tc>
          <w:tcPr>
            <w:tcW w:w="1044" w:type="dxa"/>
          </w:tcPr>
          <w:p w14:paraId="5D0E8494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11010772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Clips galvanizado aço 10/0; caixa com 120unidade</w:t>
            </w:r>
          </w:p>
        </w:tc>
        <w:tc>
          <w:tcPr>
            <w:tcW w:w="1003" w:type="dxa"/>
          </w:tcPr>
          <w:p w14:paraId="6F87668B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1</w:t>
            </w:r>
          </w:p>
        </w:tc>
        <w:tc>
          <w:tcPr>
            <w:tcW w:w="1406" w:type="dxa"/>
          </w:tcPr>
          <w:p w14:paraId="3875E34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caixa</w:t>
            </w:r>
          </w:p>
        </w:tc>
      </w:tr>
      <w:tr w:rsidR="00A45E3A" w:rsidRPr="00A45E3A" w14:paraId="0392DFDF" w14:textId="77777777" w:rsidTr="00B515D6">
        <w:trPr>
          <w:trHeight w:val="600"/>
        </w:trPr>
        <w:tc>
          <w:tcPr>
            <w:tcW w:w="1044" w:type="dxa"/>
          </w:tcPr>
          <w:p w14:paraId="4784E16A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4FC86C9C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pasta plástica aba elástica transparente tamanho oficio 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1003" w:type="dxa"/>
          </w:tcPr>
          <w:p w14:paraId="56FB72F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4</w:t>
            </w:r>
          </w:p>
        </w:tc>
        <w:tc>
          <w:tcPr>
            <w:tcW w:w="1406" w:type="dxa"/>
          </w:tcPr>
          <w:p w14:paraId="07773758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0AC573A4" w14:textId="77777777" w:rsidTr="00B515D6">
        <w:trPr>
          <w:trHeight w:val="600"/>
        </w:trPr>
        <w:tc>
          <w:tcPr>
            <w:tcW w:w="1044" w:type="dxa"/>
          </w:tcPr>
          <w:p w14:paraId="34A32AA1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72A73A4D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pasta plástica modelo L tamanho oficio</w:t>
            </w:r>
          </w:p>
        </w:tc>
        <w:tc>
          <w:tcPr>
            <w:tcW w:w="1003" w:type="dxa"/>
          </w:tcPr>
          <w:p w14:paraId="147497A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4</w:t>
            </w:r>
          </w:p>
        </w:tc>
        <w:tc>
          <w:tcPr>
            <w:tcW w:w="1406" w:type="dxa"/>
          </w:tcPr>
          <w:p w14:paraId="57EBC3D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329B18DE" w14:textId="77777777" w:rsidTr="00B515D6">
        <w:trPr>
          <w:trHeight w:val="600"/>
        </w:trPr>
        <w:tc>
          <w:tcPr>
            <w:tcW w:w="1044" w:type="dxa"/>
          </w:tcPr>
          <w:p w14:paraId="53F20E34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0817C081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1003" w:type="dxa"/>
          </w:tcPr>
          <w:p w14:paraId="1240BFA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4</w:t>
            </w:r>
          </w:p>
        </w:tc>
        <w:tc>
          <w:tcPr>
            <w:tcW w:w="1406" w:type="dxa"/>
          </w:tcPr>
          <w:p w14:paraId="5905124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71EE72A1" w14:textId="77777777" w:rsidTr="00B515D6">
        <w:trPr>
          <w:trHeight w:val="600"/>
        </w:trPr>
        <w:tc>
          <w:tcPr>
            <w:tcW w:w="1044" w:type="dxa"/>
          </w:tcPr>
          <w:p w14:paraId="0315C5C8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755147EB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perfurador para papel, 2 furos universais, de mão, de 10,4cm para até 10 folhas base plástica com regulador de tamanho do papel para centralização dos furos. </w:t>
            </w: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ab/>
              <w:t xml:space="preserve"> </w:t>
            </w:r>
          </w:p>
        </w:tc>
        <w:tc>
          <w:tcPr>
            <w:tcW w:w="1003" w:type="dxa"/>
          </w:tcPr>
          <w:p w14:paraId="4A41006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2</w:t>
            </w:r>
          </w:p>
        </w:tc>
        <w:tc>
          <w:tcPr>
            <w:tcW w:w="1406" w:type="dxa"/>
          </w:tcPr>
          <w:p w14:paraId="3AB94DE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6D0DC078" w14:textId="77777777" w:rsidTr="00B515D6">
        <w:trPr>
          <w:trHeight w:val="600"/>
        </w:trPr>
        <w:tc>
          <w:tcPr>
            <w:tcW w:w="1044" w:type="dxa"/>
          </w:tcPr>
          <w:p w14:paraId="63B070EA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02E8A68A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Fita de empacotamento transparente 45mmx45m</w:t>
            </w:r>
          </w:p>
        </w:tc>
        <w:tc>
          <w:tcPr>
            <w:tcW w:w="1003" w:type="dxa"/>
          </w:tcPr>
          <w:p w14:paraId="3249B455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3</w:t>
            </w:r>
          </w:p>
        </w:tc>
        <w:tc>
          <w:tcPr>
            <w:tcW w:w="1406" w:type="dxa"/>
          </w:tcPr>
          <w:p w14:paraId="5097DD33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5343240A" w14:textId="77777777" w:rsidTr="00B515D6">
        <w:trPr>
          <w:trHeight w:val="600"/>
        </w:trPr>
        <w:tc>
          <w:tcPr>
            <w:tcW w:w="1044" w:type="dxa"/>
          </w:tcPr>
          <w:p w14:paraId="439DBEB8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15AA6DE4" w14:textId="77777777" w:rsidR="00A45E3A" w:rsidRPr="00A45E3A" w:rsidRDefault="00A45E3A" w:rsidP="00A45E3A">
            <w:pPr>
              <w:tabs>
                <w:tab w:val="left" w:pos="2055"/>
              </w:tabs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Fita de empacotamento transparente 18mmx50m</w:t>
            </w:r>
          </w:p>
        </w:tc>
        <w:tc>
          <w:tcPr>
            <w:tcW w:w="1003" w:type="dxa"/>
          </w:tcPr>
          <w:p w14:paraId="46467D86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3</w:t>
            </w:r>
          </w:p>
        </w:tc>
        <w:tc>
          <w:tcPr>
            <w:tcW w:w="1406" w:type="dxa"/>
          </w:tcPr>
          <w:p w14:paraId="194A5247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  <w:tr w:rsidR="00A45E3A" w:rsidRPr="00A45E3A" w14:paraId="579E196C" w14:textId="77777777" w:rsidTr="00B515D6">
        <w:trPr>
          <w:trHeight w:val="600"/>
        </w:trPr>
        <w:tc>
          <w:tcPr>
            <w:tcW w:w="1044" w:type="dxa"/>
          </w:tcPr>
          <w:p w14:paraId="51CA80F4" w14:textId="77777777" w:rsidR="00A45E3A" w:rsidRPr="00A45E3A" w:rsidRDefault="00A45E3A" w:rsidP="00A45E3A">
            <w:pPr>
              <w:numPr>
                <w:ilvl w:val="0"/>
                <w:numId w:val="3"/>
              </w:numPr>
              <w:spacing w:after="160" w:line="259" w:lineRule="auto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6181" w:type="dxa"/>
          </w:tcPr>
          <w:p w14:paraId="60C1EB01" w14:textId="77777777" w:rsidR="00A45E3A" w:rsidRPr="00A45E3A" w:rsidRDefault="00A45E3A" w:rsidP="00A45E3A">
            <w:pPr>
              <w:tabs>
                <w:tab w:val="left" w:pos="2055"/>
              </w:tabs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grampeador alicate para 30 folhas de metal cis S-150 24/6,26/6</w:t>
            </w:r>
          </w:p>
        </w:tc>
        <w:tc>
          <w:tcPr>
            <w:tcW w:w="1003" w:type="dxa"/>
          </w:tcPr>
          <w:p w14:paraId="0A616174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 1</w:t>
            </w:r>
          </w:p>
        </w:tc>
        <w:tc>
          <w:tcPr>
            <w:tcW w:w="1406" w:type="dxa"/>
          </w:tcPr>
          <w:p w14:paraId="54E45BAF" w14:textId="77777777" w:rsidR="00A45E3A" w:rsidRPr="00A45E3A" w:rsidRDefault="00A45E3A" w:rsidP="00A45E3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A45E3A">
              <w:rPr>
                <w:rFonts w:asciiTheme="minorHAnsi" w:eastAsiaTheme="minorHAnsi" w:hAnsiTheme="minorHAnsi" w:cstheme="minorBidi"/>
                <w:sz w:val="22"/>
                <w:szCs w:val="22"/>
              </w:rPr>
              <w:t>unidade</w:t>
            </w:r>
          </w:p>
        </w:tc>
      </w:tr>
    </w:tbl>
    <w:p w14:paraId="5D927210" w14:textId="77777777" w:rsidR="00A45E3A" w:rsidRPr="00A45E3A" w:rsidRDefault="00A45E3A" w:rsidP="00A45E3A">
      <w:pPr>
        <w:rPr>
          <w:rFonts w:asciiTheme="minorHAnsi" w:eastAsiaTheme="minorHAnsi" w:hAnsiTheme="minorHAnsi" w:cstheme="minorBidi"/>
          <w:sz w:val="22"/>
          <w:szCs w:val="22"/>
        </w:rPr>
      </w:pPr>
      <w:r w:rsidRPr="00A45E3A">
        <w:rPr>
          <w:rFonts w:asciiTheme="minorHAnsi" w:eastAsiaTheme="minorHAnsi" w:hAnsiTheme="minorHAnsi" w:cstheme="minorBidi"/>
          <w:sz w:val="22"/>
          <w:szCs w:val="22"/>
        </w:rPr>
        <w:tab/>
      </w:r>
      <w:r w:rsidRPr="00A45E3A">
        <w:rPr>
          <w:rFonts w:asciiTheme="minorHAnsi" w:eastAsiaTheme="minorHAnsi" w:hAnsiTheme="minorHAnsi" w:cstheme="minorBidi"/>
          <w:sz w:val="22"/>
          <w:szCs w:val="22"/>
        </w:rPr>
        <w:tab/>
      </w:r>
    </w:p>
    <w:p w14:paraId="056BA108" w14:textId="4F17AA17" w:rsidR="00D43812" w:rsidRDefault="00C757FE" w:rsidP="00E424E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</w:t>
      </w:r>
      <w:r w:rsidR="00115533">
        <w:rPr>
          <w:rFonts w:ascii="Arial" w:hAnsi="Arial" w:cs="Arial"/>
          <w:sz w:val="28"/>
          <w:szCs w:val="28"/>
        </w:rPr>
        <w:t xml:space="preserve">, </w:t>
      </w:r>
      <w:r w:rsidR="00A45E3A">
        <w:rPr>
          <w:rFonts w:ascii="Arial" w:hAnsi="Arial" w:cs="Arial"/>
          <w:sz w:val="28"/>
          <w:szCs w:val="28"/>
        </w:rPr>
        <w:t>30</w:t>
      </w:r>
      <w:r w:rsidR="009F1DA9">
        <w:rPr>
          <w:rFonts w:ascii="Arial" w:hAnsi="Arial" w:cs="Arial"/>
          <w:sz w:val="28"/>
          <w:szCs w:val="28"/>
        </w:rPr>
        <w:t xml:space="preserve"> </w:t>
      </w:r>
      <w:r w:rsidR="00115533">
        <w:rPr>
          <w:rFonts w:ascii="Arial" w:hAnsi="Arial" w:cs="Arial"/>
          <w:sz w:val="28"/>
          <w:szCs w:val="28"/>
        </w:rPr>
        <w:t xml:space="preserve">de </w:t>
      </w:r>
      <w:r w:rsidR="00A94D95">
        <w:rPr>
          <w:rFonts w:ascii="Arial" w:hAnsi="Arial" w:cs="Arial"/>
          <w:sz w:val="28"/>
          <w:szCs w:val="28"/>
        </w:rPr>
        <w:t>j</w:t>
      </w:r>
      <w:r w:rsidR="00A45E3A">
        <w:rPr>
          <w:rFonts w:ascii="Arial" w:hAnsi="Arial" w:cs="Arial"/>
          <w:sz w:val="28"/>
          <w:szCs w:val="28"/>
        </w:rPr>
        <w:t>aneiro</w:t>
      </w:r>
      <w:r>
        <w:rPr>
          <w:rFonts w:ascii="Arial" w:hAnsi="Arial" w:cs="Arial"/>
          <w:sz w:val="28"/>
          <w:szCs w:val="28"/>
        </w:rPr>
        <w:t xml:space="preserve"> de 202</w:t>
      </w:r>
      <w:r w:rsidR="00A45E3A">
        <w:rPr>
          <w:rFonts w:ascii="Arial" w:hAnsi="Arial" w:cs="Arial"/>
          <w:sz w:val="28"/>
          <w:szCs w:val="28"/>
        </w:rPr>
        <w:t>6</w:t>
      </w:r>
      <w:r>
        <w:rPr>
          <w:rFonts w:ascii="Arial" w:hAnsi="Arial" w:cs="Arial"/>
          <w:sz w:val="28"/>
          <w:szCs w:val="28"/>
        </w:rPr>
        <w:t>.</w:t>
      </w:r>
    </w:p>
    <w:p w14:paraId="034C5565" w14:textId="2274BD77" w:rsidR="00C757FE" w:rsidRDefault="00C757FE" w:rsidP="00E424E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67622CE7" w14:textId="77777777" w:rsidR="00F453A4" w:rsidRDefault="00F453A4" w:rsidP="00E424E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56B8AC1E" w14:textId="6F85B97A" w:rsidR="0041522A" w:rsidRPr="00E424E0" w:rsidRDefault="0041522A" w:rsidP="00E424E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424E0">
        <w:rPr>
          <w:rFonts w:ascii="Arial" w:hAnsi="Arial" w:cs="Arial"/>
          <w:sz w:val="28"/>
          <w:szCs w:val="28"/>
        </w:rPr>
        <w:t xml:space="preserve">Vereador </w:t>
      </w:r>
      <w:r w:rsidR="00A45E3A">
        <w:rPr>
          <w:rFonts w:ascii="Arial" w:hAnsi="Arial" w:cs="Arial"/>
          <w:sz w:val="28"/>
          <w:szCs w:val="28"/>
        </w:rPr>
        <w:t>Elder Schropfer</w:t>
      </w:r>
    </w:p>
    <w:p w14:paraId="05AFD08C" w14:textId="77777777" w:rsidR="0041522A" w:rsidRPr="00E424E0" w:rsidRDefault="0041522A" w:rsidP="00E424E0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E424E0">
        <w:rPr>
          <w:rFonts w:ascii="Arial" w:hAnsi="Arial" w:cs="Arial"/>
          <w:sz w:val="28"/>
          <w:szCs w:val="28"/>
        </w:rPr>
        <w:t>Presidente</w:t>
      </w:r>
    </w:p>
    <w:sectPr w:rsidR="0041522A" w:rsidRPr="00E424E0" w:rsidSect="00EA3636">
      <w:pgSz w:w="11906" w:h="16838"/>
      <w:pgMar w:top="567" w:right="127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F4F56"/>
    <w:multiLevelType w:val="hybridMultilevel"/>
    <w:tmpl w:val="6FFECB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2155D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0525378">
    <w:abstractNumId w:val="0"/>
  </w:num>
  <w:num w:numId="2" w16cid:durableId="1949728031">
    <w:abstractNumId w:val="2"/>
  </w:num>
  <w:num w:numId="3" w16cid:durableId="178939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2A"/>
    <w:rsid w:val="00053E1D"/>
    <w:rsid w:val="000A4390"/>
    <w:rsid w:val="000A738E"/>
    <w:rsid w:val="001042A6"/>
    <w:rsid w:val="00115533"/>
    <w:rsid w:val="001227A1"/>
    <w:rsid w:val="001631A8"/>
    <w:rsid w:val="001B7273"/>
    <w:rsid w:val="001F3D42"/>
    <w:rsid w:val="001F5C6C"/>
    <w:rsid w:val="00205914"/>
    <w:rsid w:val="00223F8F"/>
    <w:rsid w:val="00262157"/>
    <w:rsid w:val="002914B6"/>
    <w:rsid w:val="002F06D4"/>
    <w:rsid w:val="003F03E7"/>
    <w:rsid w:val="00407BB8"/>
    <w:rsid w:val="0041522A"/>
    <w:rsid w:val="00473033"/>
    <w:rsid w:val="004B29BE"/>
    <w:rsid w:val="004D0817"/>
    <w:rsid w:val="00517D1E"/>
    <w:rsid w:val="00555313"/>
    <w:rsid w:val="00581454"/>
    <w:rsid w:val="00602C1B"/>
    <w:rsid w:val="00671940"/>
    <w:rsid w:val="00887F5C"/>
    <w:rsid w:val="009036D3"/>
    <w:rsid w:val="009C5A96"/>
    <w:rsid w:val="009F1DA9"/>
    <w:rsid w:val="00A316B7"/>
    <w:rsid w:val="00A45E3A"/>
    <w:rsid w:val="00A83BDA"/>
    <w:rsid w:val="00A94D95"/>
    <w:rsid w:val="00C37F9E"/>
    <w:rsid w:val="00C50CE1"/>
    <w:rsid w:val="00C757FE"/>
    <w:rsid w:val="00CA7698"/>
    <w:rsid w:val="00CB35E6"/>
    <w:rsid w:val="00CD14CF"/>
    <w:rsid w:val="00CD3EA3"/>
    <w:rsid w:val="00D43812"/>
    <w:rsid w:val="00DF6F50"/>
    <w:rsid w:val="00E11563"/>
    <w:rsid w:val="00E424E0"/>
    <w:rsid w:val="00E60877"/>
    <w:rsid w:val="00E83A83"/>
    <w:rsid w:val="00EA22F4"/>
    <w:rsid w:val="00EA3636"/>
    <w:rsid w:val="00F453A4"/>
    <w:rsid w:val="00FC55A7"/>
    <w:rsid w:val="00FD223E"/>
    <w:rsid w:val="00FE5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61139"/>
  <w15:chartTrackingRefBased/>
  <w15:docId w15:val="{F4126DA5-4635-4773-813F-D4A86E83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22A"/>
    <w:pPr>
      <w:spacing w:after="0" w:line="240" w:lineRule="auto"/>
    </w:pPr>
    <w:rPr>
      <w:rFonts w:ascii="Arial Narrow" w:eastAsia="Calibri" w:hAnsi="Arial Narrow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35E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35E6"/>
    <w:rPr>
      <w:rFonts w:ascii="Segoe UI" w:eastAsia="Calibri" w:hAnsi="Segoe UI" w:cs="Segoe UI"/>
      <w:sz w:val="18"/>
      <w:szCs w:val="18"/>
    </w:rPr>
  </w:style>
  <w:style w:type="paragraph" w:styleId="SemEspaamento">
    <w:name w:val="No Spacing"/>
    <w:uiPriority w:val="1"/>
    <w:qFormat/>
    <w:rsid w:val="00E424E0"/>
    <w:pPr>
      <w:spacing w:after="0" w:line="240" w:lineRule="auto"/>
    </w:pPr>
    <w:rPr>
      <w:rFonts w:ascii="Arial Narrow" w:eastAsia="Calibri" w:hAnsi="Arial Narrow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07BB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pt-PT"/>
    </w:rPr>
  </w:style>
  <w:style w:type="table" w:customStyle="1" w:styleId="TableNormal">
    <w:name w:val="Table Normal"/>
    <w:uiPriority w:val="2"/>
    <w:semiHidden/>
    <w:unhideWhenUsed/>
    <w:qFormat/>
    <w:rsid w:val="0011553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115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0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960</Words>
  <Characters>5185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5</cp:revision>
  <cp:lastPrinted>2026-01-30T14:41:00Z</cp:lastPrinted>
  <dcterms:created xsi:type="dcterms:W3CDTF">2026-01-30T13:11:00Z</dcterms:created>
  <dcterms:modified xsi:type="dcterms:W3CDTF">2026-01-30T14:44:00Z</dcterms:modified>
</cp:coreProperties>
</file>