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36"/>
          <w:szCs w:val="24"/>
          <w:lang w:eastAsia="pt-BR"/>
        </w:rPr>
        <w:tab/>
      </w:r>
      <w:r>
        <w:rPr>
          <w:rFonts w:ascii="Arial" w:eastAsia="Times New Roman" w:hAnsi="Arial" w:cs="Arial"/>
          <w:sz w:val="36"/>
          <w:szCs w:val="24"/>
          <w:lang w:eastAsia="pt-BR"/>
        </w:rPr>
        <w:tab/>
        <w:t>EDITAL DE CONVOCAÇÃO Nº05/22</w:t>
      </w: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CONVOCA POPULAÇÃO E ENTIDADES CIVIS DE PORTO XAVIER, PARA PARTICIPAR DE AUDIÊNCIA PÚBLICA.</w:t>
      </w:r>
    </w:p>
    <w:p w:rsidR="006F5822" w:rsidRDefault="006F5822" w:rsidP="006F5822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O PRESIDENTE DA CÂMARA MUNICIPAL DE VEREADORES DE PORTO XAVIER, Estado do Rio Grande do Sul, no uso de suas atribuições legais, especialmente na Lei Complementar nº101, e atendendo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spell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 solicitação da Comissão de Finanças e Orçamento da Câmara.</w:t>
      </w:r>
    </w:p>
    <w:p w:rsidR="006F5822" w:rsidRDefault="006F5822" w:rsidP="006F5822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keepNext/>
        <w:spacing w:after="0" w:line="240" w:lineRule="auto"/>
        <w:ind w:firstLine="1530"/>
        <w:jc w:val="both"/>
        <w:outlineLvl w:val="0"/>
        <w:rPr>
          <w:rFonts w:ascii="Arial" w:eastAsia="Times New Roman" w:hAnsi="Arial" w:cs="Arial"/>
          <w:sz w:val="44"/>
          <w:szCs w:val="24"/>
          <w:lang w:eastAsia="pt-BR"/>
        </w:rPr>
      </w:pPr>
      <w:r>
        <w:rPr>
          <w:rFonts w:ascii="Arial" w:eastAsia="Times New Roman" w:hAnsi="Arial" w:cs="Arial"/>
          <w:sz w:val="44"/>
          <w:szCs w:val="24"/>
          <w:lang w:eastAsia="pt-BR"/>
        </w:rPr>
        <w:tab/>
      </w:r>
      <w:r>
        <w:rPr>
          <w:rFonts w:ascii="Arial" w:eastAsia="Times New Roman" w:hAnsi="Arial" w:cs="Arial"/>
          <w:sz w:val="44"/>
          <w:szCs w:val="24"/>
          <w:lang w:eastAsia="pt-BR"/>
        </w:rPr>
        <w:tab/>
      </w:r>
      <w:r>
        <w:rPr>
          <w:rFonts w:ascii="Arial" w:eastAsia="Times New Roman" w:hAnsi="Arial" w:cs="Arial"/>
          <w:sz w:val="44"/>
          <w:szCs w:val="24"/>
          <w:lang w:eastAsia="pt-BR"/>
        </w:rPr>
        <w:tab/>
        <w:t>CONVOCA</w:t>
      </w:r>
    </w:p>
    <w:p w:rsidR="006F5822" w:rsidRDefault="006F5822" w:rsidP="006F5822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</w:p>
    <w:p w:rsidR="006F5822" w:rsidRDefault="006F5822" w:rsidP="006F5822">
      <w:pPr>
        <w:spacing w:after="0" w:line="240" w:lineRule="auto"/>
        <w:ind w:firstLine="14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A população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 as entidades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de Porto Xavier, para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participar de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Audiência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Pública a ser realizada </w:t>
      </w:r>
      <w:r w:rsidR="00906B0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no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dia 5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dezembro de 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pt-BR"/>
        </w:rPr>
        <w:t>202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906B0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06B0B">
        <w:rPr>
          <w:rFonts w:ascii="Arial" w:eastAsia="Times New Roman" w:hAnsi="Arial" w:cs="Arial"/>
          <w:b/>
          <w:sz w:val="24"/>
          <w:szCs w:val="24"/>
          <w:lang w:eastAsia="pt-BR"/>
        </w:rPr>
        <w:t>às</w:t>
      </w:r>
      <w:proofErr w:type="gramEnd"/>
      <w:r w:rsidR="00906B0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9h</w:t>
      </w:r>
      <w:r w:rsidR="00906B0B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="00906B0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na Sede deste Poder, perante à Comissão de Finanças e Orçamento para d</w:t>
      </w:r>
      <w:r>
        <w:rPr>
          <w:rFonts w:ascii="Arial" w:eastAsia="Times New Roman" w:hAnsi="Arial" w:cs="Arial"/>
          <w:sz w:val="24"/>
          <w:szCs w:val="24"/>
          <w:lang w:eastAsia="pt-BR"/>
        </w:rPr>
        <w:t>is</w:t>
      </w:r>
      <w:r w:rsidR="00906B0B">
        <w:rPr>
          <w:rFonts w:ascii="Arial" w:eastAsia="Times New Roman" w:hAnsi="Arial" w:cs="Arial"/>
          <w:sz w:val="24"/>
          <w:szCs w:val="24"/>
          <w:lang w:eastAsia="pt-BR"/>
        </w:rPr>
        <w:t>cussão do Projeto de Lei nº2.910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que estima a receita e fixa a despesa do município de Porto Xavier para o exercício financeiro de 202</w:t>
      </w:r>
      <w:r>
        <w:rPr>
          <w:rFonts w:ascii="Arial" w:eastAsia="Times New Roman" w:hAnsi="Arial" w:cs="Arial"/>
          <w:sz w:val="24"/>
          <w:szCs w:val="24"/>
          <w:lang w:eastAsia="pt-BR"/>
        </w:rPr>
        <w:t>3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bookmarkEnd w:id="0"/>
    <w:p w:rsidR="006F5822" w:rsidRDefault="006F5822" w:rsidP="006F5822">
      <w:pPr>
        <w:spacing w:after="0" w:line="240" w:lineRule="auto"/>
        <w:ind w:firstLine="14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ind w:firstLine="14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  <w:t>Plenário Vereador Evaldo Becker de Porto Xavier, aos 17 de novembro de 202</w:t>
      </w:r>
      <w:r w:rsidR="00906B0B">
        <w:rPr>
          <w:rFonts w:ascii="Arial" w:eastAsia="Times New Roman" w:hAnsi="Arial" w:cs="Arial"/>
          <w:sz w:val="24"/>
          <w:szCs w:val="24"/>
          <w:lang w:eastAsia="pt-BR"/>
        </w:rPr>
        <w:t>2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906B0B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  <w:t>Ver. Cleomar Trachynski</w:t>
      </w: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            Presidente </w:t>
      </w:r>
    </w:p>
    <w:p w:rsidR="006F5822" w:rsidRDefault="006F5822" w:rsidP="006F58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6F5822" w:rsidRDefault="006F5822" w:rsidP="006F5822"/>
    <w:p w:rsidR="006F5822" w:rsidRDefault="006F5822" w:rsidP="006F5822"/>
    <w:p w:rsidR="007C14A4" w:rsidRDefault="007C14A4"/>
    <w:sectPr w:rsidR="007C14A4" w:rsidSect="00906B0B"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22"/>
    <w:rsid w:val="006F5822"/>
    <w:rsid w:val="007C14A4"/>
    <w:rsid w:val="0090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775A8"/>
  <w15:chartTrackingRefBased/>
  <w15:docId w15:val="{BD181308-AB47-46C8-9BAB-29484557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8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6F5822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F58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06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6B0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2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2</cp:revision>
  <cp:lastPrinted>2022-11-17T11:42:00Z</cp:lastPrinted>
  <dcterms:created xsi:type="dcterms:W3CDTF">2022-11-17T11:13:00Z</dcterms:created>
  <dcterms:modified xsi:type="dcterms:W3CDTF">2022-11-17T11:43:00Z</dcterms:modified>
</cp:coreProperties>
</file>