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A4FA7" w14:textId="35FD4CAB" w:rsidR="005D18C9" w:rsidRDefault="004F2917">
      <w:r>
        <w:rPr>
          <w:noProof/>
          <w:lang w:eastAsia="pt-BR"/>
        </w:rPr>
        <w:drawing>
          <wp:inline distT="0" distB="0" distL="0" distR="0" wp14:anchorId="517314E9" wp14:editId="36A4490F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3DF4F" w14:textId="77777777" w:rsidR="0053627E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SESSÃO </w:t>
      </w:r>
      <w:r w:rsidR="0053627E">
        <w:rPr>
          <w:rFonts w:ascii="Times New Roman" w:hAnsi="Times New Roman" w:cs="Times New Roman"/>
          <w:b/>
          <w:bCs/>
          <w:sz w:val="40"/>
          <w:szCs w:val="40"/>
        </w:rPr>
        <w:t>EXTR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>RDINÁRIA</w:t>
      </w:r>
    </w:p>
    <w:p w14:paraId="408EA798" w14:textId="770C43B7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53627E">
        <w:rPr>
          <w:rFonts w:ascii="Times New Roman" w:hAnsi="Times New Roman" w:cs="Times New Roman"/>
          <w:b/>
          <w:bCs/>
          <w:sz w:val="40"/>
          <w:szCs w:val="40"/>
        </w:rPr>
        <w:t>DIA 23-01-2023, ÀS 8h</w:t>
      </w:r>
      <w:r w:rsidR="00833E0D">
        <w:rPr>
          <w:rFonts w:ascii="Times New Roman" w:hAnsi="Times New Roman" w:cs="Times New Roman"/>
          <w:b/>
          <w:bCs/>
          <w:sz w:val="40"/>
          <w:szCs w:val="40"/>
        </w:rPr>
        <w:t>15min</w:t>
      </w:r>
      <w:bookmarkStart w:id="0" w:name="_GoBack"/>
      <w:bookmarkEnd w:id="0"/>
    </w:p>
    <w:p w14:paraId="53BBF40B" w14:textId="2FAA80EF" w:rsidR="004F2917" w:rsidRPr="00BC131B" w:rsidRDefault="004F2917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10065" w:type="dxa"/>
        <w:tblInd w:w="-714" w:type="dxa"/>
        <w:tblLook w:val="04A0" w:firstRow="1" w:lastRow="0" w:firstColumn="1" w:lastColumn="0" w:noHBand="0" w:noVBand="1"/>
      </w:tblPr>
      <w:tblGrid>
        <w:gridCol w:w="2099"/>
        <w:gridCol w:w="1909"/>
        <w:gridCol w:w="6057"/>
      </w:tblGrid>
      <w:tr w:rsidR="0053627E" w:rsidRPr="00B0768F" w14:paraId="37B3029B" w14:textId="77777777" w:rsidTr="0053627E">
        <w:trPr>
          <w:trHeight w:val="42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AF50" w14:textId="141B23D6" w:rsidR="0053627E" w:rsidRPr="00BC131B" w:rsidRDefault="00833E0D" w:rsidP="009820F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131B">
              <w:rPr>
                <w:rFonts w:ascii="Arial" w:hAnsi="Arial" w:cs="Arial"/>
                <w:sz w:val="24"/>
                <w:szCs w:val="24"/>
              </w:rPr>
              <w:t>PROJETO DE LEI Nº2.927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39A7" w14:textId="11A7A065" w:rsidR="0053627E" w:rsidRPr="00BC131B" w:rsidRDefault="00833E0D" w:rsidP="0053627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131B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E973" w14:textId="140C9D28" w:rsidR="0053627E" w:rsidRDefault="00833E0D" w:rsidP="009820F1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131B">
              <w:rPr>
                <w:rFonts w:ascii="Arial" w:hAnsi="Arial" w:cs="Arial"/>
                <w:sz w:val="24"/>
                <w:szCs w:val="24"/>
              </w:rPr>
              <w:t>ALTERA DISPOSITIVOS DA LEI MUNICIPAL Nº 1.444/2002 E DÁ OUTRAS PROVIDÊNCIAS.</w:t>
            </w:r>
          </w:p>
          <w:p w14:paraId="742C67DF" w14:textId="762F4397" w:rsidR="0053627E" w:rsidRPr="00BC131B" w:rsidRDefault="0053627E" w:rsidP="009820F1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33E0D" w:rsidRPr="00B0768F" w14:paraId="4511293C" w14:textId="77777777" w:rsidTr="00235DE6">
        <w:trPr>
          <w:trHeight w:val="42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7DBB" w14:textId="1C77AB84" w:rsidR="00833E0D" w:rsidRPr="00BC131B" w:rsidRDefault="00833E0D" w:rsidP="00833E0D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PROJETO DE LEI Nº 2.928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67A4" w14:textId="12404A0A" w:rsidR="00833E0D" w:rsidRPr="00BC131B" w:rsidRDefault="00833E0D" w:rsidP="00833E0D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E0D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6057" w:type="dxa"/>
          </w:tcPr>
          <w:p w14:paraId="492176DD" w14:textId="0C2F819D" w:rsidR="00833E0D" w:rsidRPr="00833E0D" w:rsidRDefault="00833E0D" w:rsidP="00833E0D">
            <w:pPr>
              <w:rPr>
                <w:rFonts w:ascii="Arial" w:hAnsi="Arial" w:cs="Arial"/>
                <w:sz w:val="24"/>
                <w:szCs w:val="24"/>
              </w:rPr>
            </w:pPr>
            <w:r w:rsidRPr="00833E0D">
              <w:rPr>
                <w:rFonts w:ascii="Arial" w:hAnsi="Arial" w:cs="Arial"/>
                <w:sz w:val="24"/>
                <w:szCs w:val="24"/>
              </w:rPr>
              <w:t xml:space="preserve">PROJETO DE LEI Nº 2.929 QUE AUTORIZA CONTRATAÇÃO TEMPORÁRIA DE EXCEPCIONAL INTERESSE PÚBLICO DE MOTORISTA </w:t>
            </w:r>
          </w:p>
          <w:p w14:paraId="0216F066" w14:textId="3C2C5A37" w:rsidR="00833E0D" w:rsidRPr="00BC131B" w:rsidRDefault="00833E0D" w:rsidP="00833E0D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3E0D">
              <w:rPr>
                <w:rFonts w:ascii="Arial" w:hAnsi="Arial" w:cs="Arial"/>
                <w:sz w:val="24"/>
                <w:szCs w:val="24"/>
              </w:rPr>
              <w:t>PROJETO DE LEI Nº 2.928 QUE AUTORIZA CONTRATAÇÃO TEMPORÁRIA DE EXCEPCIONAL INTERESSE PÚBLICO DE OPERADOR</w:t>
            </w:r>
          </w:p>
        </w:tc>
      </w:tr>
      <w:tr w:rsidR="00833E0D" w:rsidRPr="00B0768F" w14:paraId="49075039" w14:textId="77777777" w:rsidTr="00235DE6">
        <w:trPr>
          <w:trHeight w:val="42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59EE" w14:textId="08AD3B3D" w:rsidR="00833E0D" w:rsidRPr="00BC131B" w:rsidRDefault="00833E0D" w:rsidP="00833E0D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PROJETO DE LEI 2.929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BD47" w14:textId="67716554" w:rsidR="00833E0D" w:rsidRPr="00BC131B" w:rsidRDefault="00833E0D" w:rsidP="00833E0D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3E0D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6057" w:type="dxa"/>
          </w:tcPr>
          <w:p w14:paraId="3F715A27" w14:textId="3E61F8CB" w:rsidR="00833E0D" w:rsidRPr="00833E0D" w:rsidRDefault="00833E0D" w:rsidP="00833E0D">
            <w:pPr>
              <w:rPr>
                <w:rFonts w:ascii="Arial" w:hAnsi="Arial" w:cs="Arial"/>
                <w:sz w:val="24"/>
                <w:szCs w:val="24"/>
              </w:rPr>
            </w:pPr>
            <w:r w:rsidRPr="00833E0D">
              <w:rPr>
                <w:rFonts w:ascii="Arial" w:hAnsi="Arial" w:cs="Arial"/>
                <w:sz w:val="24"/>
                <w:szCs w:val="24"/>
              </w:rPr>
              <w:t xml:space="preserve">PROJETO DE LEI Nº 2.929 QUE AUTORIZA CONTRATAÇÃO TEMPORÁRIA DE EXCEPCIONAL INTERESSE PÚBLICO DE MOTORISTA </w:t>
            </w:r>
          </w:p>
          <w:p w14:paraId="2CA82104" w14:textId="3C599DF5" w:rsidR="00833E0D" w:rsidRPr="00BC131B" w:rsidRDefault="00833E0D" w:rsidP="00833E0D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3E0D">
              <w:rPr>
                <w:rFonts w:ascii="Arial" w:hAnsi="Arial" w:cs="Arial"/>
                <w:sz w:val="24"/>
                <w:szCs w:val="24"/>
              </w:rPr>
              <w:t>PROJETO DE LEI Nº 2.928 QUE AUTORIZA CONTRATAÇÃO TEMPORÁRIA DE EXCEPCIONAL INTERESSE PÚBLICO DE OPERADOR</w:t>
            </w:r>
          </w:p>
        </w:tc>
      </w:tr>
      <w:tr w:rsidR="0053627E" w:rsidRPr="00B0768F" w14:paraId="7D112853" w14:textId="77777777" w:rsidTr="0053627E">
        <w:trPr>
          <w:trHeight w:val="66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6403" w14:textId="0782F1BF" w:rsidR="0053627E" w:rsidRPr="00BC131B" w:rsidRDefault="00833E0D" w:rsidP="009820F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131B">
              <w:rPr>
                <w:rFonts w:ascii="Arial" w:hAnsi="Arial" w:cs="Arial"/>
                <w:sz w:val="24"/>
                <w:szCs w:val="24"/>
              </w:rPr>
              <w:t>PROJETO DE LEI Nº 2.932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C006" w14:textId="7B60FB3B" w:rsidR="0053627E" w:rsidRPr="00BC131B" w:rsidRDefault="00833E0D" w:rsidP="0053627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131B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6057" w:type="dxa"/>
          </w:tcPr>
          <w:p w14:paraId="5C88BAF8" w14:textId="73FD307A" w:rsidR="0053627E" w:rsidRDefault="00833E0D" w:rsidP="009820F1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131B">
              <w:rPr>
                <w:rFonts w:ascii="Arial" w:hAnsi="Arial" w:cs="Arial"/>
                <w:sz w:val="24"/>
                <w:szCs w:val="24"/>
              </w:rPr>
              <w:t>CONCEDE REVISÃO GERAL ANUAL – ART. 37, X, DA CF – AOS VENCIMENTOS DOS SERVIDORES, AOS PROVENTOS E AS PENSÕES DOS APOSENTADOS E PENSIONISTAS DO PODER EXECUTIVO E DÁ OUTRAS PROVIDÊNCIAS.</w:t>
            </w:r>
          </w:p>
          <w:p w14:paraId="76BD869C" w14:textId="6B48A256" w:rsidR="0053627E" w:rsidRPr="00BC131B" w:rsidRDefault="0053627E" w:rsidP="009820F1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627E" w:rsidRPr="00B0768F" w14:paraId="57703BB7" w14:textId="77777777" w:rsidTr="0053627E">
        <w:trPr>
          <w:trHeight w:val="66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765F" w14:textId="68CD59F9" w:rsidR="0053627E" w:rsidRPr="00BC131B" w:rsidRDefault="00833E0D" w:rsidP="009820F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131B">
              <w:rPr>
                <w:rFonts w:ascii="Arial" w:hAnsi="Arial" w:cs="Arial"/>
                <w:sz w:val="24"/>
                <w:szCs w:val="24"/>
              </w:rPr>
              <w:t>PROJETO DE LEI  Nº 2.933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E67C" w14:textId="3CE45119" w:rsidR="0053627E" w:rsidRPr="00BC131B" w:rsidRDefault="00833E0D" w:rsidP="0053627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131B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6057" w:type="dxa"/>
          </w:tcPr>
          <w:p w14:paraId="33FC2A4B" w14:textId="6FEBCF03" w:rsidR="0053627E" w:rsidRPr="00BC131B" w:rsidRDefault="00833E0D" w:rsidP="009820F1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131B">
              <w:rPr>
                <w:rFonts w:ascii="Arial" w:hAnsi="Arial" w:cs="Arial"/>
                <w:sz w:val="24"/>
                <w:szCs w:val="24"/>
              </w:rPr>
              <w:t>CONCEDE REVISÃO GERAL ANUAL – ART. 37, X, DA CF – AOS SUBSÍDIOS DOS OCUPANTES DE CARGOS ELETIVOS, DE PREFEITO, VICE-PREFEITO, VEREADORES E AOS SECRETÁRIOS MUNICIPAIS.</w:t>
            </w:r>
          </w:p>
        </w:tc>
      </w:tr>
      <w:tr w:rsidR="0053627E" w:rsidRPr="00B0768F" w14:paraId="096B7AB6" w14:textId="77777777" w:rsidTr="0053627E">
        <w:trPr>
          <w:trHeight w:val="664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F087" w14:textId="56E5BE57" w:rsidR="0053627E" w:rsidRPr="00BC131B" w:rsidRDefault="00833E0D" w:rsidP="00BC131B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131B">
              <w:rPr>
                <w:rFonts w:ascii="Arial" w:hAnsi="Arial" w:cs="Arial"/>
                <w:bCs/>
                <w:sz w:val="24"/>
                <w:szCs w:val="24"/>
              </w:rPr>
              <w:t>PROJETO DE LEI Nº 2.934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475C" w14:textId="65D9A0D5" w:rsidR="0053627E" w:rsidRPr="00BC131B" w:rsidRDefault="00833E0D" w:rsidP="0053627E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131B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6057" w:type="dxa"/>
          </w:tcPr>
          <w:p w14:paraId="645D064D" w14:textId="26471C78" w:rsidR="0053627E" w:rsidRPr="00BC131B" w:rsidRDefault="00833E0D" w:rsidP="00BC131B">
            <w:pPr>
              <w:rPr>
                <w:rFonts w:ascii="Arial" w:hAnsi="Arial" w:cs="Arial"/>
                <w:sz w:val="24"/>
                <w:szCs w:val="24"/>
              </w:rPr>
            </w:pPr>
            <w:r w:rsidRPr="00BC131B">
              <w:rPr>
                <w:rFonts w:ascii="Arial" w:hAnsi="Arial" w:cs="Arial"/>
                <w:sz w:val="24"/>
                <w:szCs w:val="24"/>
              </w:rPr>
              <w:t>CONCEDE REVISÃO GERAL ANUAL – ART.37, X, DA CF – AOS VENCIMENTOS DOS SERVIDORES DA CÂMARA MUNICIPAL DE VEREADORES.</w:t>
            </w:r>
          </w:p>
          <w:p w14:paraId="2D8E3F82" w14:textId="77777777" w:rsidR="0053627E" w:rsidRPr="00BC131B" w:rsidRDefault="0053627E" w:rsidP="009820F1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30E5002" w14:textId="77777777" w:rsidR="006311CE" w:rsidRPr="006311CE" w:rsidRDefault="006311CE">
      <w:pPr>
        <w:rPr>
          <w:rFonts w:ascii="Arial" w:hAnsi="Arial" w:cs="Arial"/>
          <w:sz w:val="24"/>
          <w:szCs w:val="24"/>
        </w:rPr>
      </w:pPr>
    </w:p>
    <w:sectPr w:rsidR="006311CE" w:rsidRPr="006311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917"/>
    <w:rsid w:val="000302CA"/>
    <w:rsid w:val="000434E6"/>
    <w:rsid w:val="0004609F"/>
    <w:rsid w:val="000C24CF"/>
    <w:rsid w:val="001005BA"/>
    <w:rsid w:val="00104688"/>
    <w:rsid w:val="0011220F"/>
    <w:rsid w:val="001221AB"/>
    <w:rsid w:val="00127276"/>
    <w:rsid w:val="00132BBA"/>
    <w:rsid w:val="001951DA"/>
    <w:rsid w:val="001F37E5"/>
    <w:rsid w:val="001F42FC"/>
    <w:rsid w:val="00211799"/>
    <w:rsid w:val="00252005"/>
    <w:rsid w:val="00267392"/>
    <w:rsid w:val="002B6174"/>
    <w:rsid w:val="003036D6"/>
    <w:rsid w:val="00313B06"/>
    <w:rsid w:val="0034445D"/>
    <w:rsid w:val="00346A73"/>
    <w:rsid w:val="00372951"/>
    <w:rsid w:val="003958BA"/>
    <w:rsid w:val="003D0542"/>
    <w:rsid w:val="00410AA7"/>
    <w:rsid w:val="00473D8F"/>
    <w:rsid w:val="0048501C"/>
    <w:rsid w:val="00491A6B"/>
    <w:rsid w:val="00495E2C"/>
    <w:rsid w:val="004C3027"/>
    <w:rsid w:val="004C4D0A"/>
    <w:rsid w:val="004F2917"/>
    <w:rsid w:val="004F3BCC"/>
    <w:rsid w:val="00500798"/>
    <w:rsid w:val="00504BAF"/>
    <w:rsid w:val="00505A26"/>
    <w:rsid w:val="00523BDA"/>
    <w:rsid w:val="0053627E"/>
    <w:rsid w:val="005420F9"/>
    <w:rsid w:val="00560063"/>
    <w:rsid w:val="00570807"/>
    <w:rsid w:val="005A558C"/>
    <w:rsid w:val="005B7E61"/>
    <w:rsid w:val="005D18C9"/>
    <w:rsid w:val="006038A2"/>
    <w:rsid w:val="006311CE"/>
    <w:rsid w:val="0066394D"/>
    <w:rsid w:val="006659E8"/>
    <w:rsid w:val="006C0D88"/>
    <w:rsid w:val="006C1EEC"/>
    <w:rsid w:val="006C4E01"/>
    <w:rsid w:val="00704710"/>
    <w:rsid w:val="00720625"/>
    <w:rsid w:val="00741C24"/>
    <w:rsid w:val="00746A69"/>
    <w:rsid w:val="00753D36"/>
    <w:rsid w:val="00796338"/>
    <w:rsid w:val="007A17CA"/>
    <w:rsid w:val="007A7280"/>
    <w:rsid w:val="007F23A2"/>
    <w:rsid w:val="00833E0D"/>
    <w:rsid w:val="008973FC"/>
    <w:rsid w:val="008A6317"/>
    <w:rsid w:val="008C3E35"/>
    <w:rsid w:val="008D1622"/>
    <w:rsid w:val="00911B16"/>
    <w:rsid w:val="009820F1"/>
    <w:rsid w:val="009A2C7C"/>
    <w:rsid w:val="009E5B11"/>
    <w:rsid w:val="00A455EA"/>
    <w:rsid w:val="00AC4C87"/>
    <w:rsid w:val="00B0768F"/>
    <w:rsid w:val="00B20070"/>
    <w:rsid w:val="00B51C9F"/>
    <w:rsid w:val="00B537CB"/>
    <w:rsid w:val="00B63D61"/>
    <w:rsid w:val="00B65CB2"/>
    <w:rsid w:val="00B97815"/>
    <w:rsid w:val="00BC131B"/>
    <w:rsid w:val="00BD5E3C"/>
    <w:rsid w:val="00C20FDC"/>
    <w:rsid w:val="00C52E8E"/>
    <w:rsid w:val="00C60B34"/>
    <w:rsid w:val="00C73C75"/>
    <w:rsid w:val="00C908A5"/>
    <w:rsid w:val="00C95366"/>
    <w:rsid w:val="00C95F1C"/>
    <w:rsid w:val="00CB1188"/>
    <w:rsid w:val="00CD421B"/>
    <w:rsid w:val="00CD7148"/>
    <w:rsid w:val="00CE69A9"/>
    <w:rsid w:val="00D07E47"/>
    <w:rsid w:val="00D6750A"/>
    <w:rsid w:val="00D806FD"/>
    <w:rsid w:val="00DA6979"/>
    <w:rsid w:val="00DC14CF"/>
    <w:rsid w:val="00DC76EE"/>
    <w:rsid w:val="00DE5CD9"/>
    <w:rsid w:val="00DE72A0"/>
    <w:rsid w:val="00DF53B1"/>
    <w:rsid w:val="00DF5416"/>
    <w:rsid w:val="00E44291"/>
    <w:rsid w:val="00E542D1"/>
    <w:rsid w:val="00E54369"/>
    <w:rsid w:val="00E65101"/>
    <w:rsid w:val="00ED6755"/>
    <w:rsid w:val="00EE6BB0"/>
    <w:rsid w:val="00EF793C"/>
    <w:rsid w:val="00F02563"/>
    <w:rsid w:val="00F32353"/>
    <w:rsid w:val="00F544EA"/>
    <w:rsid w:val="00F667A8"/>
    <w:rsid w:val="00F73686"/>
    <w:rsid w:val="00F74738"/>
    <w:rsid w:val="00FA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docId w15:val="{D36669A9-5AC1-45F0-82FA-EFDDAD29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6A352-EA58-489F-8774-19C03810D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197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4</cp:revision>
  <cp:lastPrinted>2022-05-23T15:37:00Z</cp:lastPrinted>
  <dcterms:created xsi:type="dcterms:W3CDTF">2023-01-19T13:46:00Z</dcterms:created>
  <dcterms:modified xsi:type="dcterms:W3CDTF">2023-01-20T14:59:00Z</dcterms:modified>
</cp:coreProperties>
</file>