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CFF9F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5572BDFB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1DCA77AF" w14:textId="6820A542" w:rsidR="00FF7137" w:rsidRDefault="00B23FF0" w:rsidP="00FF71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2DD9E27" wp14:editId="4BA3DB4B">
            <wp:extent cx="5956300" cy="951230"/>
            <wp:effectExtent l="0" t="0" r="6350" b="1270"/>
            <wp:docPr id="3704700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D75F2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6A317112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63E77A7C" w14:textId="0E7209AE" w:rsidR="00FF7137" w:rsidRPr="000A147C" w:rsidRDefault="00FF7137" w:rsidP="00FF7137">
      <w:pPr>
        <w:jc w:val="center"/>
        <w:rPr>
          <w:rFonts w:ascii="Arial" w:hAnsi="Arial" w:cs="Arial"/>
          <w:b/>
          <w:sz w:val="36"/>
          <w:szCs w:val="36"/>
        </w:rPr>
      </w:pPr>
      <w:r w:rsidRPr="000A147C">
        <w:rPr>
          <w:rFonts w:ascii="Arial" w:hAnsi="Arial" w:cs="Arial"/>
          <w:b/>
          <w:sz w:val="36"/>
          <w:szCs w:val="36"/>
        </w:rPr>
        <w:t>Relatório Anual de Gestão Ano 20</w:t>
      </w:r>
      <w:r w:rsidR="00B23FF0" w:rsidRPr="000A147C">
        <w:rPr>
          <w:rFonts w:ascii="Arial" w:hAnsi="Arial" w:cs="Arial"/>
          <w:b/>
          <w:sz w:val="36"/>
          <w:szCs w:val="36"/>
        </w:rPr>
        <w:t>2</w:t>
      </w:r>
      <w:r w:rsidR="00B71F20">
        <w:rPr>
          <w:rFonts w:ascii="Arial" w:hAnsi="Arial" w:cs="Arial"/>
          <w:b/>
          <w:sz w:val="36"/>
          <w:szCs w:val="36"/>
        </w:rPr>
        <w:t>3</w:t>
      </w:r>
    </w:p>
    <w:p w14:paraId="4252CD79" w14:textId="77777777" w:rsidR="00FF7137" w:rsidRPr="007053F0" w:rsidRDefault="00FF7137" w:rsidP="00FF7137">
      <w:pPr>
        <w:jc w:val="center"/>
        <w:rPr>
          <w:rFonts w:ascii="Arial" w:hAnsi="Arial" w:cs="Arial"/>
        </w:rPr>
      </w:pPr>
    </w:p>
    <w:p w14:paraId="7DA18068" w14:textId="17CB8A00" w:rsidR="00FF7137" w:rsidRPr="00C239B7" w:rsidRDefault="00FF7137" w:rsidP="00C239B7">
      <w:pPr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Ouvidoria Câmara de Vereadores de </w:t>
      </w:r>
      <w:r w:rsidR="00B23FF0" w:rsidRPr="00C239B7">
        <w:rPr>
          <w:rFonts w:ascii="Arial" w:hAnsi="Arial" w:cs="Arial"/>
        </w:rPr>
        <w:t>Porto Xavier-</w:t>
      </w:r>
      <w:r w:rsidRPr="00C239B7">
        <w:rPr>
          <w:rFonts w:ascii="Arial" w:hAnsi="Arial" w:cs="Arial"/>
        </w:rPr>
        <w:t xml:space="preserve"> RS</w:t>
      </w:r>
    </w:p>
    <w:p w14:paraId="37C813BD" w14:textId="77777777" w:rsidR="00FF7137" w:rsidRPr="00C239B7" w:rsidRDefault="00FF7137" w:rsidP="00C239B7">
      <w:pPr>
        <w:jc w:val="both"/>
        <w:rPr>
          <w:rFonts w:ascii="Arial" w:hAnsi="Arial" w:cs="Arial"/>
          <w:b/>
        </w:rPr>
      </w:pPr>
    </w:p>
    <w:p w14:paraId="11A9FA2D" w14:textId="77777777" w:rsidR="00FF7137" w:rsidRPr="00C239B7" w:rsidRDefault="00FF7137" w:rsidP="00C239B7">
      <w:pPr>
        <w:jc w:val="both"/>
        <w:rPr>
          <w:rFonts w:ascii="Arial" w:hAnsi="Arial" w:cs="Arial"/>
        </w:rPr>
      </w:pPr>
    </w:p>
    <w:p w14:paraId="05230A74" w14:textId="1DED2FC0" w:rsidR="005F3C37" w:rsidRPr="00C239B7" w:rsidRDefault="00FF713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A ouvidoria </w:t>
      </w:r>
      <w:r w:rsidR="00494005">
        <w:rPr>
          <w:rFonts w:ascii="Arial" w:hAnsi="Arial" w:cs="Arial"/>
        </w:rPr>
        <w:t xml:space="preserve">do Poder Legislativo </w:t>
      </w:r>
      <w:r w:rsidRPr="00C239B7">
        <w:rPr>
          <w:rFonts w:ascii="Arial" w:hAnsi="Arial" w:cs="Arial"/>
        </w:rPr>
        <w:t xml:space="preserve">do Município de </w:t>
      </w:r>
      <w:r w:rsidR="00B23FF0" w:rsidRPr="00C239B7">
        <w:rPr>
          <w:rFonts w:ascii="Arial" w:hAnsi="Arial" w:cs="Arial"/>
        </w:rPr>
        <w:t>Porto Xavier</w:t>
      </w:r>
      <w:r w:rsidR="00494005">
        <w:rPr>
          <w:rFonts w:ascii="Arial" w:hAnsi="Arial" w:cs="Arial"/>
        </w:rPr>
        <w:t xml:space="preserve">, </w:t>
      </w:r>
      <w:r w:rsidRPr="00C239B7">
        <w:rPr>
          <w:rFonts w:ascii="Arial" w:hAnsi="Arial" w:cs="Arial"/>
        </w:rPr>
        <w:t>apresenta o relatório</w:t>
      </w:r>
      <w:r w:rsidR="005F3C37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Anual de</w:t>
      </w:r>
      <w:r w:rsidRPr="00C239B7">
        <w:rPr>
          <w:rFonts w:ascii="Arial" w:hAnsi="Arial" w:cs="Arial"/>
        </w:rPr>
        <w:t xml:space="preserve"> Gestão </w:t>
      </w:r>
      <w:r w:rsidR="005F3C37" w:rsidRPr="00C239B7">
        <w:rPr>
          <w:rFonts w:ascii="Arial" w:hAnsi="Arial" w:cs="Arial"/>
        </w:rPr>
        <w:t xml:space="preserve">o qual tem por </w:t>
      </w:r>
      <w:r w:rsidRPr="00C239B7">
        <w:rPr>
          <w:rFonts w:ascii="Arial" w:hAnsi="Arial" w:cs="Arial"/>
        </w:rPr>
        <w:t>objetivo prestar contas do desempenho da ouvidoria, expondo as ações desenvolvidas e demonstrando que todas as demandas recebidas dos cidadãos foram atentamente consideradas</w:t>
      </w:r>
      <w:r w:rsidR="005F3C37" w:rsidRPr="00C239B7">
        <w:rPr>
          <w:rFonts w:ascii="Arial" w:hAnsi="Arial" w:cs="Arial"/>
        </w:rPr>
        <w:t>, encaminhadas e respondidas</w:t>
      </w:r>
      <w:r w:rsidR="00494005">
        <w:rPr>
          <w:rFonts w:ascii="Arial" w:hAnsi="Arial" w:cs="Arial"/>
        </w:rPr>
        <w:t>.</w:t>
      </w:r>
      <w:r w:rsidR="005F3C37" w:rsidRPr="00C239B7">
        <w:rPr>
          <w:rFonts w:ascii="Arial" w:hAnsi="Arial" w:cs="Arial"/>
        </w:rPr>
        <w:t xml:space="preserve"> </w:t>
      </w:r>
    </w:p>
    <w:p w14:paraId="4879C10E" w14:textId="77777777" w:rsidR="005F3C37" w:rsidRPr="00C239B7" w:rsidRDefault="005F3C37" w:rsidP="00C239B7">
      <w:pPr>
        <w:ind w:firstLine="708"/>
        <w:jc w:val="both"/>
        <w:rPr>
          <w:rFonts w:ascii="Arial" w:hAnsi="Arial" w:cs="Arial"/>
        </w:rPr>
      </w:pPr>
    </w:p>
    <w:p w14:paraId="2C40D4E5" w14:textId="025186B2" w:rsidR="005F3C37" w:rsidRPr="00C239B7" w:rsidRDefault="005F3C3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Desta forma essa ouvidoria serviu de </w:t>
      </w:r>
      <w:r w:rsidR="00C239B7" w:rsidRPr="00C239B7">
        <w:rPr>
          <w:rFonts w:ascii="Arial" w:hAnsi="Arial" w:cs="Arial"/>
        </w:rPr>
        <w:t>canal para</w:t>
      </w:r>
      <w:r w:rsidRPr="00C239B7">
        <w:rPr>
          <w:rFonts w:ascii="Arial" w:hAnsi="Arial" w:cs="Arial"/>
        </w:rPr>
        <w:t xml:space="preserve"> que houvesse integração e a participação da sociedade no Legislativo, através das demandas, para as quais foram encaminhadas respostas e proposta para cada uma delas, </w:t>
      </w:r>
      <w:r w:rsidR="00FF7137" w:rsidRPr="00C239B7">
        <w:rPr>
          <w:rFonts w:ascii="Arial" w:hAnsi="Arial" w:cs="Arial"/>
        </w:rPr>
        <w:t xml:space="preserve">recomendações voltadas a contribuir para a promoção da integridade e a melhoria dos serviços prestados pela Câmara Municipal de Vereadores de </w:t>
      </w:r>
      <w:r w:rsidRPr="00C239B7">
        <w:rPr>
          <w:rFonts w:ascii="Arial" w:hAnsi="Arial" w:cs="Arial"/>
        </w:rPr>
        <w:t>Porto Xavier.</w:t>
      </w:r>
      <w:r w:rsidR="00A940DF" w:rsidRPr="00C239B7">
        <w:rPr>
          <w:rFonts w:ascii="Arial" w:hAnsi="Arial" w:cs="Arial"/>
        </w:rPr>
        <w:t xml:space="preserve"> </w:t>
      </w:r>
    </w:p>
    <w:p w14:paraId="51BDC88E" w14:textId="77777777" w:rsidR="00494005" w:rsidRDefault="00494005" w:rsidP="00C239B7">
      <w:pPr>
        <w:ind w:firstLine="708"/>
        <w:jc w:val="both"/>
        <w:rPr>
          <w:rFonts w:ascii="Arial" w:hAnsi="Arial" w:cs="Arial"/>
        </w:rPr>
      </w:pPr>
    </w:p>
    <w:p w14:paraId="1EFCB1D6" w14:textId="5F8F9FBB" w:rsidR="003C53C1" w:rsidRPr="00C239B7" w:rsidRDefault="003C53C1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Quando recebida uma manifestação via ouvidoria é feita uma primeira análise da demanda</w:t>
      </w:r>
      <w:r w:rsidR="00494005">
        <w:rPr>
          <w:rFonts w:ascii="Arial" w:hAnsi="Arial" w:cs="Arial"/>
        </w:rPr>
        <w:t xml:space="preserve">, </w:t>
      </w:r>
      <w:r w:rsidRPr="00C239B7">
        <w:rPr>
          <w:rFonts w:ascii="Arial" w:hAnsi="Arial" w:cs="Arial"/>
        </w:rPr>
        <w:t>a fim de verificar de qual assunto se trata e qual o setor que tem competência para oferecer uma resposta ao usuário</w:t>
      </w:r>
      <w:r w:rsidR="0000460D" w:rsidRPr="00C239B7">
        <w:rPr>
          <w:rFonts w:ascii="Arial" w:hAnsi="Arial" w:cs="Arial"/>
        </w:rPr>
        <w:t>,</w:t>
      </w:r>
      <w:r w:rsidR="0058521A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também</w:t>
      </w:r>
      <w:r w:rsidR="0058521A" w:rsidRPr="00C239B7">
        <w:rPr>
          <w:rFonts w:ascii="Arial" w:hAnsi="Arial" w:cs="Arial"/>
        </w:rPr>
        <w:t xml:space="preserve"> é encaminhada ao Presidente da Casa, </w:t>
      </w:r>
      <w:r w:rsidR="002C6D30" w:rsidRPr="00C239B7">
        <w:rPr>
          <w:rFonts w:ascii="Arial" w:hAnsi="Arial" w:cs="Arial"/>
        </w:rPr>
        <w:t xml:space="preserve">após </w:t>
      </w:r>
      <w:r w:rsidRPr="00C239B7">
        <w:rPr>
          <w:rFonts w:ascii="Arial" w:hAnsi="Arial" w:cs="Arial"/>
        </w:rPr>
        <w:t>busca-se</w:t>
      </w:r>
      <w:r w:rsidR="002C6D30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informações ao</w:t>
      </w:r>
      <w:r w:rsidR="00A940DF" w:rsidRPr="00C239B7">
        <w:rPr>
          <w:rFonts w:ascii="Arial" w:hAnsi="Arial" w:cs="Arial"/>
        </w:rPr>
        <w:t xml:space="preserve"> setor </w:t>
      </w:r>
      <w:r w:rsidRPr="00C239B7">
        <w:rPr>
          <w:rFonts w:ascii="Arial" w:hAnsi="Arial" w:cs="Arial"/>
        </w:rPr>
        <w:t>para dar maior agilidade ao processamento da manifestação. As manifestações foram atendidas pela Ouvidoria, com recebimento, análise e respostas em todos os casos</w:t>
      </w:r>
      <w:r w:rsidR="002C6D30" w:rsidRPr="00C239B7">
        <w:rPr>
          <w:rFonts w:ascii="Arial" w:hAnsi="Arial" w:cs="Arial"/>
        </w:rPr>
        <w:t>.</w:t>
      </w:r>
    </w:p>
    <w:p w14:paraId="119C60AA" w14:textId="77777777" w:rsidR="003C53C1" w:rsidRPr="00C239B7" w:rsidRDefault="003C53C1" w:rsidP="00C239B7">
      <w:pPr>
        <w:ind w:firstLine="708"/>
        <w:jc w:val="both"/>
        <w:rPr>
          <w:rFonts w:ascii="Arial" w:hAnsi="Arial" w:cs="Arial"/>
        </w:rPr>
      </w:pPr>
    </w:p>
    <w:p w14:paraId="5BEE94E2" w14:textId="224D4AE4" w:rsidR="00C239B7" w:rsidRPr="00C239B7" w:rsidRDefault="0000460D" w:rsidP="00C239B7">
      <w:pPr>
        <w:ind w:firstLine="708"/>
        <w:jc w:val="both"/>
        <w:rPr>
          <w:rFonts w:ascii="Arial" w:hAnsi="Arial" w:cs="Arial"/>
        </w:rPr>
      </w:pPr>
      <w:r w:rsidRPr="000A147C">
        <w:rPr>
          <w:rFonts w:ascii="Arial" w:hAnsi="Arial" w:cs="Arial"/>
          <w:b/>
          <w:bCs/>
        </w:rPr>
        <w:t>No ano de 202</w:t>
      </w:r>
      <w:r w:rsidR="00B71F20">
        <w:rPr>
          <w:rFonts w:ascii="Arial" w:hAnsi="Arial" w:cs="Arial"/>
          <w:b/>
          <w:bCs/>
        </w:rPr>
        <w:t>3</w:t>
      </w:r>
      <w:r w:rsidRPr="000A147C">
        <w:rPr>
          <w:rFonts w:ascii="Arial" w:hAnsi="Arial" w:cs="Arial"/>
          <w:b/>
          <w:bCs/>
        </w:rPr>
        <w:t xml:space="preserve">, constatou-se um total de </w:t>
      </w:r>
      <w:r w:rsidR="00E11944">
        <w:rPr>
          <w:rFonts w:ascii="Arial" w:hAnsi="Arial" w:cs="Arial"/>
          <w:b/>
          <w:bCs/>
        </w:rPr>
        <w:t>82</w:t>
      </w:r>
      <w:r w:rsidRPr="000A147C">
        <w:rPr>
          <w:rFonts w:ascii="Arial" w:hAnsi="Arial" w:cs="Arial"/>
          <w:b/>
          <w:bCs/>
        </w:rPr>
        <w:t xml:space="preserve"> manifestação</w:t>
      </w:r>
      <w:r w:rsidR="0058521A" w:rsidRPr="000A147C">
        <w:rPr>
          <w:rFonts w:ascii="Arial" w:hAnsi="Arial" w:cs="Arial"/>
          <w:b/>
          <w:bCs/>
        </w:rPr>
        <w:t xml:space="preserve"> </w:t>
      </w:r>
      <w:r w:rsidR="00C239B7" w:rsidRPr="000A147C">
        <w:rPr>
          <w:rFonts w:ascii="Arial" w:hAnsi="Arial" w:cs="Arial"/>
          <w:b/>
          <w:bCs/>
        </w:rPr>
        <w:t>anônimas</w:t>
      </w:r>
      <w:r w:rsidR="00C239B7" w:rsidRPr="00C239B7">
        <w:rPr>
          <w:rFonts w:ascii="Arial" w:hAnsi="Arial" w:cs="Arial"/>
        </w:rPr>
        <w:t xml:space="preserve"> realizada</w:t>
      </w:r>
      <w:r w:rsidRPr="00C239B7">
        <w:rPr>
          <w:rFonts w:ascii="Arial" w:hAnsi="Arial" w:cs="Arial"/>
        </w:rPr>
        <w:t xml:space="preserve"> no site da ouvidoria</w:t>
      </w:r>
      <w:r w:rsidR="00C40F58" w:rsidRPr="00C239B7">
        <w:rPr>
          <w:rFonts w:ascii="Arial" w:hAnsi="Arial" w:cs="Arial"/>
        </w:rPr>
        <w:t xml:space="preserve">, sendo entre elas </w:t>
      </w:r>
      <w:r w:rsidR="00B71F20">
        <w:rPr>
          <w:rFonts w:ascii="Arial" w:hAnsi="Arial" w:cs="Arial"/>
        </w:rPr>
        <w:t>6</w:t>
      </w:r>
      <w:r w:rsidR="00E11944">
        <w:rPr>
          <w:rFonts w:ascii="Arial" w:hAnsi="Arial" w:cs="Arial"/>
        </w:rPr>
        <w:t>9</w:t>
      </w:r>
      <w:r w:rsidR="00C40F58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den</w:t>
      </w:r>
      <w:r w:rsidR="000A147C">
        <w:rPr>
          <w:rFonts w:ascii="Arial" w:hAnsi="Arial" w:cs="Arial"/>
        </w:rPr>
        <w:t>ú</w:t>
      </w:r>
      <w:r w:rsidR="00C239B7" w:rsidRPr="00C239B7">
        <w:rPr>
          <w:rFonts w:ascii="Arial" w:hAnsi="Arial" w:cs="Arial"/>
        </w:rPr>
        <w:t>ncia</w:t>
      </w:r>
      <w:r w:rsidR="000A147C">
        <w:rPr>
          <w:rFonts w:ascii="Arial" w:hAnsi="Arial" w:cs="Arial"/>
        </w:rPr>
        <w:t>s</w:t>
      </w:r>
      <w:r w:rsidR="00C239B7" w:rsidRPr="00C239B7">
        <w:rPr>
          <w:rFonts w:ascii="Arial" w:hAnsi="Arial" w:cs="Arial"/>
        </w:rPr>
        <w:t>,</w:t>
      </w:r>
      <w:r w:rsidR="00C40F58" w:rsidRPr="00C239B7">
        <w:rPr>
          <w:rFonts w:ascii="Arial" w:hAnsi="Arial" w:cs="Arial"/>
        </w:rPr>
        <w:t xml:space="preserve"> </w:t>
      </w:r>
      <w:r w:rsidR="00E972D9">
        <w:rPr>
          <w:rFonts w:ascii="Arial" w:hAnsi="Arial" w:cs="Arial"/>
        </w:rPr>
        <w:t>8</w:t>
      </w:r>
      <w:r w:rsidR="00C40F58" w:rsidRPr="00C239B7">
        <w:rPr>
          <w:rFonts w:ascii="Arial" w:hAnsi="Arial" w:cs="Arial"/>
        </w:rPr>
        <w:t xml:space="preserve"> </w:t>
      </w:r>
      <w:r w:rsidR="0058521A" w:rsidRPr="00C239B7">
        <w:rPr>
          <w:rFonts w:ascii="Arial" w:hAnsi="Arial" w:cs="Arial"/>
        </w:rPr>
        <w:t>reclamações</w:t>
      </w:r>
      <w:r w:rsidR="00B71F20">
        <w:rPr>
          <w:rFonts w:ascii="Arial" w:hAnsi="Arial" w:cs="Arial"/>
        </w:rPr>
        <w:t>,</w:t>
      </w:r>
      <w:r w:rsidR="00E972D9">
        <w:rPr>
          <w:rFonts w:ascii="Arial" w:hAnsi="Arial" w:cs="Arial"/>
        </w:rPr>
        <w:t>1</w:t>
      </w:r>
      <w:r w:rsidR="00C40F58" w:rsidRPr="00C239B7">
        <w:rPr>
          <w:rFonts w:ascii="Arial" w:hAnsi="Arial" w:cs="Arial"/>
        </w:rPr>
        <w:t xml:space="preserve"> solicitaç</w:t>
      </w:r>
      <w:r w:rsidR="00E972D9">
        <w:rPr>
          <w:rFonts w:ascii="Arial" w:hAnsi="Arial" w:cs="Arial"/>
        </w:rPr>
        <w:t>ão,</w:t>
      </w:r>
      <w:r w:rsidR="00B71F20">
        <w:rPr>
          <w:rFonts w:ascii="Arial" w:hAnsi="Arial" w:cs="Arial"/>
        </w:rPr>
        <w:t xml:space="preserve"> </w:t>
      </w:r>
      <w:r w:rsidR="00E11944">
        <w:rPr>
          <w:rFonts w:ascii="Arial" w:hAnsi="Arial" w:cs="Arial"/>
        </w:rPr>
        <w:t>2</w:t>
      </w:r>
      <w:r w:rsidR="00B71F20">
        <w:rPr>
          <w:rFonts w:ascii="Arial" w:hAnsi="Arial" w:cs="Arial"/>
        </w:rPr>
        <w:t xml:space="preserve"> sugest</w:t>
      </w:r>
      <w:r w:rsidR="00E972D9">
        <w:rPr>
          <w:rFonts w:ascii="Arial" w:hAnsi="Arial" w:cs="Arial"/>
        </w:rPr>
        <w:t xml:space="preserve">ão e </w:t>
      </w:r>
      <w:r w:rsidR="00E11944">
        <w:rPr>
          <w:rFonts w:ascii="Arial" w:hAnsi="Arial" w:cs="Arial"/>
        </w:rPr>
        <w:t>2</w:t>
      </w:r>
      <w:r w:rsidR="00E972D9">
        <w:rPr>
          <w:rFonts w:ascii="Arial" w:hAnsi="Arial" w:cs="Arial"/>
        </w:rPr>
        <w:t xml:space="preserve"> duvida</w:t>
      </w:r>
      <w:r w:rsidR="00B71F20">
        <w:rPr>
          <w:rFonts w:ascii="Arial" w:hAnsi="Arial" w:cs="Arial"/>
        </w:rPr>
        <w:t xml:space="preserve">. </w:t>
      </w:r>
      <w:r w:rsidR="00C40F58" w:rsidRPr="00C239B7">
        <w:rPr>
          <w:rFonts w:ascii="Arial" w:hAnsi="Arial" w:cs="Arial"/>
        </w:rPr>
        <w:t xml:space="preserve"> Tod</w:t>
      </w:r>
      <w:r w:rsidR="00494005">
        <w:rPr>
          <w:rFonts w:ascii="Arial" w:hAnsi="Arial" w:cs="Arial"/>
        </w:rPr>
        <w:t>as</w:t>
      </w:r>
      <w:r w:rsidR="00C40F58" w:rsidRPr="00C239B7">
        <w:rPr>
          <w:rFonts w:ascii="Arial" w:hAnsi="Arial" w:cs="Arial"/>
        </w:rPr>
        <w:t xml:space="preserve"> as </w:t>
      </w:r>
      <w:r w:rsidR="002E3560">
        <w:rPr>
          <w:rFonts w:ascii="Arial" w:hAnsi="Arial" w:cs="Arial"/>
        </w:rPr>
        <w:t>82</w:t>
      </w:r>
      <w:r w:rsidR="00C40F58" w:rsidRPr="00C239B7">
        <w:rPr>
          <w:rFonts w:ascii="Arial" w:hAnsi="Arial" w:cs="Arial"/>
        </w:rPr>
        <w:t xml:space="preserve"> manifestações receberam atenção do ouvidor que realizou pesquisa sobre os fatos demanda</w:t>
      </w:r>
      <w:r w:rsidR="0058521A" w:rsidRPr="00C239B7">
        <w:rPr>
          <w:rFonts w:ascii="Arial" w:hAnsi="Arial" w:cs="Arial"/>
        </w:rPr>
        <w:t xml:space="preserve">dos e respondeu as </w:t>
      </w:r>
      <w:r w:rsidR="00C239B7" w:rsidRPr="00C239B7">
        <w:rPr>
          <w:rFonts w:ascii="Arial" w:hAnsi="Arial" w:cs="Arial"/>
        </w:rPr>
        <w:t>mesmas</w:t>
      </w:r>
    </w:p>
    <w:p w14:paraId="28961677" w14:textId="77777777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</w:p>
    <w:p w14:paraId="5844E999" w14:textId="53A0B8D2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Vale destacar, ainda que a ouvidoria da casa está disponível no formato eletrônico (site</w:t>
      </w:r>
      <w:r w:rsidR="00C83F91" w:rsidRPr="00C83F91">
        <w:t xml:space="preserve"> </w:t>
      </w:r>
      <w:hyperlink r:id="rId5" w:history="1">
        <w:r w:rsidR="00C83F91" w:rsidRPr="00922856">
          <w:rPr>
            <w:rStyle w:val="Hyperlink"/>
            <w:rFonts w:ascii="Arial" w:hAnsi="Arial" w:cs="Arial"/>
          </w:rPr>
          <w:t>https://www.camaraportoxavier.rs.gov.br/site/ouvidoria</w:t>
        </w:r>
      </w:hyperlink>
      <w:r w:rsidRPr="00C239B7">
        <w:rPr>
          <w:rFonts w:ascii="Arial" w:hAnsi="Arial" w:cs="Arial"/>
        </w:rPr>
        <w:t>)</w:t>
      </w:r>
      <w:r w:rsidR="00C83F91">
        <w:rPr>
          <w:rFonts w:ascii="Arial" w:hAnsi="Arial" w:cs="Arial"/>
        </w:rPr>
        <w:t xml:space="preserve"> </w:t>
      </w:r>
      <w:r w:rsidRPr="00C239B7">
        <w:rPr>
          <w:rFonts w:ascii="Arial" w:hAnsi="Arial" w:cs="Arial"/>
        </w:rPr>
        <w:t>por telefone 55 3354-1110</w:t>
      </w:r>
      <w:r w:rsidR="00494005">
        <w:rPr>
          <w:rFonts w:ascii="Arial" w:hAnsi="Arial" w:cs="Arial"/>
        </w:rPr>
        <w:t xml:space="preserve">, por E-mail </w:t>
      </w:r>
      <w:r w:rsidRPr="00C239B7">
        <w:rPr>
          <w:rFonts w:ascii="Arial" w:hAnsi="Arial" w:cs="Arial"/>
        </w:rPr>
        <w:t>e presencialmente no setor da ouvidoria</w:t>
      </w:r>
      <w:r w:rsidR="0058521A" w:rsidRPr="00C239B7">
        <w:rPr>
          <w:rFonts w:ascii="Arial" w:hAnsi="Arial" w:cs="Arial"/>
        </w:rPr>
        <w:t>.</w:t>
      </w:r>
    </w:p>
    <w:p w14:paraId="79D962B4" w14:textId="045DA1E8" w:rsid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A ouvidoria buscou suprir as</w:t>
      </w:r>
      <w:r w:rsidR="00C83F91">
        <w:rPr>
          <w:rFonts w:ascii="Arial" w:hAnsi="Arial" w:cs="Arial"/>
        </w:rPr>
        <w:t xml:space="preserve"> </w:t>
      </w:r>
      <w:r w:rsidRPr="00C239B7">
        <w:rPr>
          <w:rFonts w:ascii="Arial" w:hAnsi="Arial" w:cs="Arial"/>
        </w:rPr>
        <w:t>manifestaç</w:t>
      </w:r>
      <w:r w:rsidR="00C83F91">
        <w:rPr>
          <w:rFonts w:ascii="Arial" w:hAnsi="Arial" w:cs="Arial"/>
        </w:rPr>
        <w:t>ões</w:t>
      </w:r>
      <w:r w:rsidRPr="00C239B7">
        <w:rPr>
          <w:rFonts w:ascii="Arial" w:hAnsi="Arial" w:cs="Arial"/>
        </w:rPr>
        <w:t xml:space="preserve"> das melhores formas possíveis.</w:t>
      </w:r>
    </w:p>
    <w:p w14:paraId="313F217F" w14:textId="77777777" w:rsidR="00C83F91" w:rsidRPr="00C239B7" w:rsidRDefault="00C83F91" w:rsidP="00C239B7">
      <w:pPr>
        <w:ind w:firstLine="708"/>
        <w:jc w:val="both"/>
        <w:rPr>
          <w:rFonts w:ascii="Arial" w:hAnsi="Arial" w:cs="Arial"/>
        </w:rPr>
      </w:pPr>
    </w:p>
    <w:p w14:paraId="3002D03E" w14:textId="77777777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</w:p>
    <w:p w14:paraId="0C4EC5AF" w14:textId="46D0366B" w:rsidR="003C53C1" w:rsidRP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Sergio Antônio Alves dos Santos – Ouvidor da Câmara Municipal de Vereadores de Porto Xavier.</w:t>
      </w:r>
      <w:r w:rsidR="0058521A" w:rsidRPr="00C239B7">
        <w:rPr>
          <w:rFonts w:ascii="Arial" w:hAnsi="Arial" w:cs="Arial"/>
        </w:rPr>
        <w:t xml:space="preserve"> </w:t>
      </w:r>
    </w:p>
    <w:p w14:paraId="0C31A452" w14:textId="77777777" w:rsidR="003C53C1" w:rsidRDefault="003C53C1" w:rsidP="00FF7137">
      <w:pPr>
        <w:ind w:firstLine="708"/>
        <w:jc w:val="both"/>
        <w:rPr>
          <w:rFonts w:ascii="Arial" w:hAnsi="Arial" w:cs="Arial"/>
        </w:rPr>
      </w:pPr>
    </w:p>
    <w:p w14:paraId="08ED01CA" w14:textId="1D269177" w:rsidR="00187AA1" w:rsidRDefault="00187AA1"/>
    <w:sectPr w:rsidR="00187AA1" w:rsidSect="00C83F91">
      <w:pgSz w:w="11906" w:h="16838"/>
      <w:pgMar w:top="426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37"/>
    <w:rsid w:val="0000460D"/>
    <w:rsid w:val="0001208A"/>
    <w:rsid w:val="000A147C"/>
    <w:rsid w:val="00187AA1"/>
    <w:rsid w:val="002C6D30"/>
    <w:rsid w:val="002E3560"/>
    <w:rsid w:val="003516F8"/>
    <w:rsid w:val="003C53C1"/>
    <w:rsid w:val="00487416"/>
    <w:rsid w:val="00494005"/>
    <w:rsid w:val="0058521A"/>
    <w:rsid w:val="005F3C37"/>
    <w:rsid w:val="00844BF2"/>
    <w:rsid w:val="00A940DF"/>
    <w:rsid w:val="00B23FF0"/>
    <w:rsid w:val="00B71F20"/>
    <w:rsid w:val="00BE457E"/>
    <w:rsid w:val="00C239B7"/>
    <w:rsid w:val="00C313E7"/>
    <w:rsid w:val="00C40F58"/>
    <w:rsid w:val="00C83F91"/>
    <w:rsid w:val="00DC24FD"/>
    <w:rsid w:val="00E11944"/>
    <w:rsid w:val="00E972D9"/>
    <w:rsid w:val="00F23118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E605"/>
  <w15:chartTrackingRefBased/>
  <w15:docId w15:val="{251BB453-E492-46B6-8627-86E0F6F3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137"/>
    <w:pPr>
      <w:spacing w:after="0" w:line="240" w:lineRule="auto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F71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71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71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71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71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71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71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71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71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7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7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7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71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713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71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71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71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71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71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F7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71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F7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71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F71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71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F713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7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713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713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83F9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3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maraportoxavier.rs.gov.br/site/ouvidori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User</cp:lastModifiedBy>
  <cp:revision>6</cp:revision>
  <cp:lastPrinted>2025-09-19T15:58:00Z</cp:lastPrinted>
  <dcterms:created xsi:type="dcterms:W3CDTF">2025-09-30T10:24:00Z</dcterms:created>
  <dcterms:modified xsi:type="dcterms:W3CDTF">2025-10-01T14:05:00Z</dcterms:modified>
</cp:coreProperties>
</file>