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DF6C9" w14:textId="697DFE1F" w:rsidR="007D4C5F" w:rsidRPr="001B4CE5" w:rsidRDefault="007D4C5F" w:rsidP="001B4CE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B4CE5">
        <w:rPr>
          <w:rFonts w:ascii="Arial" w:hAnsi="Arial" w:cs="Arial"/>
          <w:b/>
          <w:bCs/>
          <w:sz w:val="24"/>
          <w:szCs w:val="24"/>
        </w:rPr>
        <w:t xml:space="preserve">PROJETO DE LEI Nº </w:t>
      </w:r>
      <w:r w:rsidR="00B7469E">
        <w:rPr>
          <w:rFonts w:ascii="Arial" w:hAnsi="Arial" w:cs="Arial"/>
          <w:b/>
          <w:bCs/>
          <w:sz w:val="24"/>
          <w:szCs w:val="24"/>
        </w:rPr>
        <w:t>3.158</w:t>
      </w:r>
    </w:p>
    <w:p w14:paraId="0AE5EB7C" w14:textId="77777777" w:rsidR="001B4CE5" w:rsidRPr="001B4CE5" w:rsidRDefault="001B4CE5" w:rsidP="001B4CE5">
      <w:pPr>
        <w:jc w:val="both"/>
        <w:rPr>
          <w:rFonts w:ascii="Arial" w:hAnsi="Arial" w:cs="Arial"/>
          <w:sz w:val="24"/>
          <w:szCs w:val="24"/>
        </w:rPr>
      </w:pPr>
    </w:p>
    <w:p w14:paraId="62915489" w14:textId="77777777" w:rsidR="007D4C5F" w:rsidRPr="001B4CE5" w:rsidRDefault="007D4C5F" w:rsidP="001B4CE5">
      <w:pPr>
        <w:ind w:left="4395"/>
        <w:jc w:val="both"/>
        <w:rPr>
          <w:rFonts w:ascii="Arial" w:hAnsi="Arial" w:cs="Arial"/>
          <w:b/>
          <w:bCs/>
          <w:sz w:val="24"/>
          <w:szCs w:val="24"/>
        </w:rPr>
      </w:pPr>
      <w:r w:rsidRPr="001B4CE5">
        <w:rPr>
          <w:rFonts w:ascii="Arial" w:hAnsi="Arial" w:cs="Arial"/>
          <w:b/>
          <w:bCs/>
          <w:sz w:val="24"/>
          <w:szCs w:val="24"/>
        </w:rPr>
        <w:t>Altera a Lei Municipal nº 1.888, de 22 de janeiro de 2009, reorganiza a Secretaria Municipal de Assistência Social e Habitação, redefine sua estrutura administrativa, altera sua denominação para Secretaria Municipal de Assistência Social e Direitos Humanos, extingue e cria unidades administrativas e cargos em comissão e funções gratificadas, e dá outras providências.</w:t>
      </w:r>
    </w:p>
    <w:p w14:paraId="3C29F1BD" w14:textId="77777777" w:rsidR="001B4CE5" w:rsidRPr="001B4CE5" w:rsidRDefault="001B4CE5" w:rsidP="001B4CE5">
      <w:pPr>
        <w:jc w:val="both"/>
        <w:rPr>
          <w:rFonts w:ascii="Arial" w:hAnsi="Arial" w:cs="Arial"/>
          <w:sz w:val="24"/>
          <w:szCs w:val="24"/>
        </w:rPr>
      </w:pPr>
    </w:p>
    <w:p w14:paraId="7C64EB99" w14:textId="77777777" w:rsidR="007D4C5F" w:rsidRDefault="007D4C5F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B4CE5">
        <w:rPr>
          <w:rFonts w:ascii="Arial" w:hAnsi="Arial" w:cs="Arial"/>
          <w:b/>
          <w:bCs/>
          <w:sz w:val="24"/>
          <w:szCs w:val="24"/>
        </w:rPr>
        <w:t>Art. 1º</w:t>
      </w:r>
      <w:r w:rsidRPr="001B4CE5">
        <w:rPr>
          <w:rFonts w:ascii="Arial" w:hAnsi="Arial" w:cs="Arial"/>
          <w:sz w:val="24"/>
          <w:szCs w:val="24"/>
        </w:rPr>
        <w:t xml:space="preserve"> A Secretaria Municipal de Assistência Social e Habitação passa a denominar-se SECRETARIA MUNICIPAL DE ASSISTÊNCIA SOCIAL E DIREITOS HUMANOS.</w:t>
      </w:r>
    </w:p>
    <w:p w14:paraId="641F524D" w14:textId="77777777" w:rsidR="001B4CE5" w:rsidRPr="001B4CE5" w:rsidRDefault="001B4CE5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6AF58FF" w14:textId="77777777" w:rsidR="007D4C5F" w:rsidRPr="001B4CE5" w:rsidRDefault="007D4C5F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B4CE5">
        <w:rPr>
          <w:rFonts w:ascii="Arial" w:hAnsi="Arial" w:cs="Arial"/>
          <w:b/>
          <w:bCs/>
          <w:sz w:val="24"/>
          <w:szCs w:val="24"/>
        </w:rPr>
        <w:t>Art. 2º</w:t>
      </w:r>
      <w:r w:rsidRPr="001B4CE5">
        <w:rPr>
          <w:rFonts w:ascii="Arial" w:hAnsi="Arial" w:cs="Arial"/>
          <w:sz w:val="24"/>
          <w:szCs w:val="24"/>
        </w:rPr>
        <w:t xml:space="preserve"> O item 5 do inciso III do art. 1º da Lei Municipal nº 1.888/2009 passa a vigorar com a seguinte estrutura:</w:t>
      </w:r>
    </w:p>
    <w:p w14:paraId="4FF617C3" w14:textId="77777777" w:rsidR="007D4C5F" w:rsidRPr="001B4CE5" w:rsidRDefault="007D4C5F" w:rsidP="001B4CE5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1B4CE5">
        <w:rPr>
          <w:rFonts w:ascii="Arial" w:hAnsi="Arial" w:cs="Arial"/>
          <w:sz w:val="24"/>
          <w:szCs w:val="24"/>
        </w:rPr>
        <w:t>SECRETARIA MUNICIPAL DE ASSISTÊNCIA SOCIAL E DIREITOS HUMANOS</w:t>
      </w:r>
    </w:p>
    <w:p w14:paraId="2EFA679C" w14:textId="77777777" w:rsidR="007D4C5F" w:rsidRPr="001B4CE5" w:rsidRDefault="007D4C5F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B4CE5">
        <w:rPr>
          <w:rFonts w:ascii="Arial" w:hAnsi="Arial" w:cs="Arial"/>
          <w:sz w:val="24"/>
          <w:szCs w:val="24"/>
        </w:rPr>
        <w:t>5.1 Assessoria de Gestão e Políticas Sociais</w:t>
      </w:r>
    </w:p>
    <w:p w14:paraId="0E90A53B" w14:textId="77777777" w:rsidR="001B4CE5" w:rsidRDefault="007D4C5F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B4CE5">
        <w:rPr>
          <w:rFonts w:ascii="Arial" w:hAnsi="Arial" w:cs="Arial"/>
          <w:sz w:val="24"/>
          <w:szCs w:val="24"/>
        </w:rPr>
        <w:t>5.2 Departamento de Assistência Social</w:t>
      </w:r>
    </w:p>
    <w:p w14:paraId="530255EF" w14:textId="77777777" w:rsidR="001B4CE5" w:rsidRDefault="007D4C5F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B4CE5">
        <w:rPr>
          <w:rFonts w:ascii="Arial" w:hAnsi="Arial" w:cs="Arial"/>
          <w:sz w:val="24"/>
          <w:szCs w:val="24"/>
        </w:rPr>
        <w:t>5.2.1 Núcleo de Proteção Social Básica</w:t>
      </w:r>
    </w:p>
    <w:p w14:paraId="5765A85B" w14:textId="1BA792DC" w:rsidR="007D4C5F" w:rsidRPr="001B4CE5" w:rsidRDefault="007D4C5F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B4CE5">
        <w:rPr>
          <w:rFonts w:ascii="Arial" w:hAnsi="Arial" w:cs="Arial"/>
          <w:sz w:val="24"/>
          <w:szCs w:val="24"/>
        </w:rPr>
        <w:t>5.2.2 Núcleo de Proteção Social Especial</w:t>
      </w:r>
    </w:p>
    <w:p w14:paraId="1EBB6CDB" w14:textId="77777777" w:rsidR="001B4CE5" w:rsidRDefault="007D4C5F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B4CE5">
        <w:rPr>
          <w:rFonts w:ascii="Arial" w:hAnsi="Arial" w:cs="Arial"/>
          <w:sz w:val="24"/>
          <w:szCs w:val="24"/>
        </w:rPr>
        <w:t>5.3 Departamento de Direitos Humanos</w:t>
      </w:r>
    </w:p>
    <w:p w14:paraId="3FEE3068" w14:textId="77777777" w:rsidR="001B4CE5" w:rsidRDefault="007D4C5F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B4CE5">
        <w:rPr>
          <w:rFonts w:ascii="Arial" w:hAnsi="Arial" w:cs="Arial"/>
          <w:sz w:val="24"/>
          <w:szCs w:val="24"/>
        </w:rPr>
        <w:t>5.3.1 Coordenadoria Municipal de Políticas para as Mulheres</w:t>
      </w:r>
    </w:p>
    <w:p w14:paraId="71F89F58" w14:textId="2FC3DAAD" w:rsidR="007D4C5F" w:rsidRPr="001B4CE5" w:rsidRDefault="007D4C5F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B4CE5">
        <w:rPr>
          <w:rFonts w:ascii="Arial" w:hAnsi="Arial" w:cs="Arial"/>
          <w:sz w:val="24"/>
          <w:szCs w:val="24"/>
        </w:rPr>
        <w:t>5.3.2 Núcleo de Políticas para Idoso, Pessoa com Deficiência, Criança e Adolescente</w:t>
      </w:r>
    </w:p>
    <w:p w14:paraId="6A05EF92" w14:textId="77777777" w:rsidR="007D4C5F" w:rsidRDefault="007D4C5F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B4CE5">
        <w:rPr>
          <w:rFonts w:ascii="Arial" w:hAnsi="Arial" w:cs="Arial"/>
          <w:sz w:val="24"/>
          <w:szCs w:val="24"/>
        </w:rPr>
        <w:t>5.4 Departamento de Habitação</w:t>
      </w:r>
    </w:p>
    <w:p w14:paraId="773136ED" w14:textId="77777777" w:rsidR="001B4CE5" w:rsidRPr="001B4CE5" w:rsidRDefault="001B4CE5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0C4B6F1" w14:textId="77777777" w:rsidR="007D4C5F" w:rsidRPr="001B4CE5" w:rsidRDefault="007D4C5F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B4CE5">
        <w:rPr>
          <w:rFonts w:ascii="Arial" w:hAnsi="Arial" w:cs="Arial"/>
          <w:b/>
          <w:bCs/>
          <w:sz w:val="24"/>
          <w:szCs w:val="24"/>
        </w:rPr>
        <w:t>Art. 3º</w:t>
      </w:r>
      <w:r w:rsidRPr="001B4CE5">
        <w:rPr>
          <w:rFonts w:ascii="Arial" w:hAnsi="Arial" w:cs="Arial"/>
          <w:sz w:val="24"/>
          <w:szCs w:val="24"/>
        </w:rPr>
        <w:t xml:space="preserve"> Ficam extintas as seguintes unidades administrativas:</w:t>
      </w:r>
    </w:p>
    <w:p w14:paraId="15AAFB8B" w14:textId="77777777" w:rsidR="007D4C5F" w:rsidRPr="001B4CE5" w:rsidRDefault="007D4C5F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B4CE5">
        <w:rPr>
          <w:rFonts w:ascii="Arial" w:hAnsi="Arial" w:cs="Arial"/>
          <w:sz w:val="24"/>
          <w:szCs w:val="24"/>
        </w:rPr>
        <w:t>I – Núcleo de Apoio à Família;</w:t>
      </w:r>
    </w:p>
    <w:p w14:paraId="5B80BB9E" w14:textId="77777777" w:rsidR="007D4C5F" w:rsidRPr="001B4CE5" w:rsidRDefault="007D4C5F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B4CE5">
        <w:rPr>
          <w:rFonts w:ascii="Arial" w:hAnsi="Arial" w:cs="Arial"/>
          <w:sz w:val="24"/>
          <w:szCs w:val="24"/>
        </w:rPr>
        <w:t>II – Núcleo de Apoio ao Idoso, Pessoa Portadora de Deficiência, Criança e Adolescente, na estrutura atualmente prevista.</w:t>
      </w:r>
    </w:p>
    <w:p w14:paraId="5EABE14C" w14:textId="77777777" w:rsidR="001B4CE5" w:rsidRDefault="001B4CE5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44BA177" w14:textId="4EFBE177" w:rsidR="000C049A" w:rsidRPr="001B4CE5" w:rsidRDefault="000C049A" w:rsidP="000C04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B4CE5">
        <w:rPr>
          <w:rFonts w:ascii="Arial" w:hAnsi="Arial" w:cs="Arial"/>
          <w:b/>
          <w:bCs/>
          <w:sz w:val="24"/>
          <w:szCs w:val="24"/>
        </w:rPr>
        <w:t xml:space="preserve">Art. 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1B4CE5">
        <w:rPr>
          <w:rFonts w:ascii="Arial" w:hAnsi="Arial" w:cs="Arial"/>
          <w:b/>
          <w:bCs/>
          <w:sz w:val="24"/>
          <w:szCs w:val="24"/>
        </w:rPr>
        <w:t>º</w:t>
      </w:r>
      <w:r w:rsidRPr="001B4CE5">
        <w:rPr>
          <w:rFonts w:ascii="Arial" w:hAnsi="Arial" w:cs="Arial"/>
          <w:sz w:val="24"/>
          <w:szCs w:val="24"/>
        </w:rPr>
        <w:t xml:space="preserve"> Ficam extintos os cargos vinculados às unidades administrativas extintas pelo art. 3º desta Lei.</w:t>
      </w:r>
    </w:p>
    <w:p w14:paraId="6CB203E0" w14:textId="77777777" w:rsidR="000C049A" w:rsidRDefault="000C049A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4AA839C" w14:textId="59BC8F78" w:rsidR="007D4C5F" w:rsidRPr="001B4CE5" w:rsidRDefault="007D4C5F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B4CE5">
        <w:rPr>
          <w:rFonts w:ascii="Arial" w:hAnsi="Arial" w:cs="Arial"/>
          <w:b/>
          <w:bCs/>
          <w:sz w:val="24"/>
          <w:szCs w:val="24"/>
        </w:rPr>
        <w:t xml:space="preserve">Art. </w:t>
      </w:r>
      <w:r w:rsidR="000C049A">
        <w:rPr>
          <w:rFonts w:ascii="Arial" w:hAnsi="Arial" w:cs="Arial"/>
          <w:b/>
          <w:bCs/>
          <w:sz w:val="24"/>
          <w:szCs w:val="24"/>
        </w:rPr>
        <w:t>5</w:t>
      </w:r>
      <w:r w:rsidRPr="001B4CE5">
        <w:rPr>
          <w:rFonts w:ascii="Arial" w:hAnsi="Arial" w:cs="Arial"/>
          <w:b/>
          <w:bCs/>
          <w:sz w:val="24"/>
          <w:szCs w:val="24"/>
        </w:rPr>
        <w:t>º</w:t>
      </w:r>
      <w:r w:rsidRPr="001B4CE5">
        <w:rPr>
          <w:rFonts w:ascii="Arial" w:hAnsi="Arial" w:cs="Arial"/>
          <w:sz w:val="24"/>
          <w:szCs w:val="24"/>
        </w:rPr>
        <w:t xml:space="preserve"> Ficam criadas as seguintes unidades administrativas:</w:t>
      </w:r>
    </w:p>
    <w:p w14:paraId="4C87ECB6" w14:textId="77777777" w:rsidR="007D4C5F" w:rsidRPr="001B4CE5" w:rsidRDefault="007D4C5F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B4CE5">
        <w:rPr>
          <w:rFonts w:ascii="Arial" w:hAnsi="Arial" w:cs="Arial"/>
          <w:sz w:val="24"/>
          <w:szCs w:val="24"/>
        </w:rPr>
        <w:t>I – Assessoria de Gestão e Políticas Sociais;</w:t>
      </w:r>
    </w:p>
    <w:p w14:paraId="1590D178" w14:textId="77777777" w:rsidR="007D4C5F" w:rsidRPr="001B4CE5" w:rsidRDefault="007D4C5F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B4CE5">
        <w:rPr>
          <w:rFonts w:ascii="Arial" w:hAnsi="Arial" w:cs="Arial"/>
          <w:sz w:val="24"/>
          <w:szCs w:val="24"/>
        </w:rPr>
        <w:t>II – Departamento de Direitos Humanos;</w:t>
      </w:r>
    </w:p>
    <w:p w14:paraId="6FC0A9C7" w14:textId="77777777" w:rsidR="007D4C5F" w:rsidRPr="001B4CE5" w:rsidRDefault="007D4C5F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B4CE5">
        <w:rPr>
          <w:rFonts w:ascii="Arial" w:hAnsi="Arial" w:cs="Arial"/>
          <w:sz w:val="24"/>
          <w:szCs w:val="24"/>
        </w:rPr>
        <w:t>III – Coordenadoria Municipal de Políticas para as Mulheres;</w:t>
      </w:r>
    </w:p>
    <w:p w14:paraId="4D3E388B" w14:textId="77777777" w:rsidR="007D4C5F" w:rsidRPr="001B4CE5" w:rsidRDefault="007D4C5F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B4CE5">
        <w:rPr>
          <w:rFonts w:ascii="Arial" w:hAnsi="Arial" w:cs="Arial"/>
          <w:sz w:val="24"/>
          <w:szCs w:val="24"/>
        </w:rPr>
        <w:t>IV – Núcleo de Proteção Social Básica;</w:t>
      </w:r>
    </w:p>
    <w:p w14:paraId="670C1312" w14:textId="77777777" w:rsidR="007D4C5F" w:rsidRPr="001B4CE5" w:rsidRDefault="007D4C5F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B4CE5">
        <w:rPr>
          <w:rFonts w:ascii="Arial" w:hAnsi="Arial" w:cs="Arial"/>
          <w:sz w:val="24"/>
          <w:szCs w:val="24"/>
        </w:rPr>
        <w:t>V – Núcleo de Proteção Social Especial;</w:t>
      </w:r>
    </w:p>
    <w:p w14:paraId="55448CED" w14:textId="77777777" w:rsidR="007D4C5F" w:rsidRPr="001B4CE5" w:rsidRDefault="007D4C5F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B4CE5">
        <w:rPr>
          <w:rFonts w:ascii="Arial" w:hAnsi="Arial" w:cs="Arial"/>
          <w:sz w:val="24"/>
          <w:szCs w:val="24"/>
        </w:rPr>
        <w:lastRenderedPageBreak/>
        <w:t>VI – Núcleo de Políticas para Idoso, Pessoa com Deficiência, Criança e Adolescente.</w:t>
      </w:r>
    </w:p>
    <w:p w14:paraId="685F7006" w14:textId="77777777" w:rsidR="000C049A" w:rsidRDefault="000C049A" w:rsidP="001B4CE5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1DF55CF" w14:textId="74D762B5" w:rsidR="007D4C5F" w:rsidRPr="001B4CE5" w:rsidRDefault="007D4C5F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B4CE5">
        <w:rPr>
          <w:rFonts w:ascii="Arial" w:hAnsi="Arial" w:cs="Arial"/>
          <w:b/>
          <w:bCs/>
          <w:sz w:val="24"/>
          <w:szCs w:val="24"/>
        </w:rPr>
        <w:t xml:space="preserve">Art. </w:t>
      </w:r>
      <w:r w:rsidR="000C049A">
        <w:rPr>
          <w:rFonts w:ascii="Arial" w:hAnsi="Arial" w:cs="Arial"/>
          <w:b/>
          <w:bCs/>
          <w:sz w:val="24"/>
          <w:szCs w:val="24"/>
        </w:rPr>
        <w:t>6</w:t>
      </w:r>
      <w:r w:rsidRPr="001B4CE5">
        <w:rPr>
          <w:rFonts w:ascii="Arial" w:hAnsi="Arial" w:cs="Arial"/>
          <w:b/>
          <w:bCs/>
          <w:sz w:val="24"/>
          <w:szCs w:val="24"/>
        </w:rPr>
        <w:t>º</w:t>
      </w:r>
      <w:r w:rsidRPr="001B4CE5">
        <w:rPr>
          <w:rFonts w:ascii="Arial" w:hAnsi="Arial" w:cs="Arial"/>
          <w:sz w:val="24"/>
          <w:szCs w:val="24"/>
        </w:rPr>
        <w:t xml:space="preserve"> A Coordenadoria Municipal de Políticas para as Mulheres constitui instância estratégica de planejamento, coordenação, articulação, monitoramento e avaliação das políticas públicas para as mulheres no Município.</w:t>
      </w:r>
    </w:p>
    <w:p w14:paraId="2FEBCDC0" w14:textId="77777777" w:rsidR="007D4C5F" w:rsidRPr="001B4CE5" w:rsidRDefault="007D4C5F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B4CE5">
        <w:rPr>
          <w:rFonts w:ascii="Arial" w:hAnsi="Arial" w:cs="Arial"/>
          <w:b/>
          <w:bCs/>
          <w:sz w:val="24"/>
          <w:szCs w:val="24"/>
        </w:rPr>
        <w:t>§1º</w:t>
      </w:r>
      <w:r w:rsidRPr="001B4CE5">
        <w:rPr>
          <w:rFonts w:ascii="Arial" w:hAnsi="Arial" w:cs="Arial"/>
          <w:sz w:val="24"/>
          <w:szCs w:val="24"/>
        </w:rPr>
        <w:t xml:space="preserve"> A Coordenadoria atuará de forma transversal, intersetorial e integrada com os órgãos e entidades da Administração Pública Municipal.</w:t>
      </w:r>
    </w:p>
    <w:p w14:paraId="044119A4" w14:textId="77777777" w:rsidR="007D4C5F" w:rsidRPr="001B4CE5" w:rsidRDefault="007D4C5F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B4CE5">
        <w:rPr>
          <w:rFonts w:ascii="Arial" w:hAnsi="Arial" w:cs="Arial"/>
          <w:b/>
          <w:bCs/>
          <w:sz w:val="24"/>
          <w:szCs w:val="24"/>
        </w:rPr>
        <w:t>§2º</w:t>
      </w:r>
      <w:r w:rsidRPr="001B4CE5">
        <w:rPr>
          <w:rFonts w:ascii="Arial" w:hAnsi="Arial" w:cs="Arial"/>
          <w:sz w:val="24"/>
          <w:szCs w:val="24"/>
        </w:rPr>
        <w:t xml:space="preserve"> A Coordenadoria exercerá as funções de Organismo de Políticas para as Mulheres – OPM.</w:t>
      </w:r>
    </w:p>
    <w:p w14:paraId="508168B7" w14:textId="77777777" w:rsidR="007D4C5F" w:rsidRPr="001B4CE5" w:rsidRDefault="007D4C5F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B4CE5">
        <w:rPr>
          <w:rFonts w:ascii="Arial" w:hAnsi="Arial" w:cs="Arial"/>
          <w:b/>
          <w:bCs/>
          <w:sz w:val="24"/>
          <w:szCs w:val="24"/>
        </w:rPr>
        <w:t>§3º</w:t>
      </w:r>
      <w:r w:rsidRPr="001B4CE5">
        <w:rPr>
          <w:rFonts w:ascii="Arial" w:hAnsi="Arial" w:cs="Arial"/>
          <w:sz w:val="24"/>
          <w:szCs w:val="24"/>
        </w:rPr>
        <w:t xml:space="preserve"> A Coordenadoria não se confunde com os serviços executores de atendimento direto às mulheres, possuindo caráter estratégico e articulador.</w:t>
      </w:r>
    </w:p>
    <w:p w14:paraId="28101CAA" w14:textId="77777777" w:rsidR="001B4CE5" w:rsidRDefault="001B4CE5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D4A1163" w14:textId="0D285CC3" w:rsidR="007D4C5F" w:rsidRPr="001B4CE5" w:rsidRDefault="007D4C5F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B4CE5">
        <w:rPr>
          <w:rFonts w:ascii="Arial" w:hAnsi="Arial" w:cs="Arial"/>
          <w:b/>
          <w:bCs/>
          <w:sz w:val="24"/>
          <w:szCs w:val="24"/>
        </w:rPr>
        <w:t>Art. 7º</w:t>
      </w:r>
      <w:r w:rsidRPr="001B4CE5">
        <w:rPr>
          <w:rFonts w:ascii="Arial" w:hAnsi="Arial" w:cs="Arial"/>
          <w:sz w:val="24"/>
          <w:szCs w:val="24"/>
        </w:rPr>
        <w:t xml:space="preserve"> Ficam criados os seguintes cargos de direção, chefia, coordenação e assessoramento:</w:t>
      </w:r>
    </w:p>
    <w:p w14:paraId="2D89EA24" w14:textId="77777777" w:rsidR="007D4C5F" w:rsidRPr="001C3310" w:rsidRDefault="007D4C5F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C3310">
        <w:rPr>
          <w:rFonts w:ascii="Arial" w:hAnsi="Arial" w:cs="Arial"/>
          <w:sz w:val="24"/>
          <w:szCs w:val="24"/>
        </w:rPr>
        <w:t>I – 01 Assessor de Gestão e Políticas Sociais;</w:t>
      </w:r>
    </w:p>
    <w:p w14:paraId="1EE8457D" w14:textId="77777777" w:rsidR="007D4C5F" w:rsidRPr="001C3310" w:rsidRDefault="007D4C5F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C3310">
        <w:rPr>
          <w:rFonts w:ascii="Arial" w:hAnsi="Arial" w:cs="Arial"/>
          <w:sz w:val="24"/>
          <w:szCs w:val="24"/>
        </w:rPr>
        <w:t>II – 01 Diretor do Departamento de Direitos Humanos;</w:t>
      </w:r>
    </w:p>
    <w:p w14:paraId="4FBEA127" w14:textId="77777777" w:rsidR="007D4C5F" w:rsidRPr="001C3310" w:rsidRDefault="007D4C5F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C3310">
        <w:rPr>
          <w:rFonts w:ascii="Arial" w:hAnsi="Arial" w:cs="Arial"/>
          <w:sz w:val="24"/>
          <w:szCs w:val="24"/>
        </w:rPr>
        <w:t>III – 01 Coordenador Municipal de Políticas para as Mulheres;</w:t>
      </w:r>
    </w:p>
    <w:p w14:paraId="5F393FB7" w14:textId="77777777" w:rsidR="007D4C5F" w:rsidRPr="001C3310" w:rsidRDefault="007D4C5F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C3310">
        <w:rPr>
          <w:rFonts w:ascii="Arial" w:hAnsi="Arial" w:cs="Arial"/>
          <w:sz w:val="24"/>
          <w:szCs w:val="24"/>
        </w:rPr>
        <w:t>IV – 01 Dirigente do Núcleo de Proteção Social Básica;</w:t>
      </w:r>
    </w:p>
    <w:p w14:paraId="324E348F" w14:textId="77777777" w:rsidR="007D4C5F" w:rsidRPr="001C3310" w:rsidRDefault="007D4C5F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C3310">
        <w:rPr>
          <w:rFonts w:ascii="Arial" w:hAnsi="Arial" w:cs="Arial"/>
          <w:sz w:val="24"/>
          <w:szCs w:val="24"/>
        </w:rPr>
        <w:t>V – 01 Dirigente do Núcleo de Proteção Social Especial;</w:t>
      </w:r>
    </w:p>
    <w:p w14:paraId="7D432D0F" w14:textId="77777777" w:rsidR="007D4C5F" w:rsidRPr="001C3310" w:rsidRDefault="007D4C5F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C3310">
        <w:rPr>
          <w:rFonts w:ascii="Arial" w:hAnsi="Arial" w:cs="Arial"/>
          <w:sz w:val="24"/>
          <w:szCs w:val="24"/>
        </w:rPr>
        <w:t>VI – 01 Dirigente do Núcleo de Políticas para Idoso, Pessoa com Deficiência, Criança e Adolescente.</w:t>
      </w:r>
    </w:p>
    <w:p w14:paraId="53958FBC" w14:textId="77777777" w:rsidR="001B4CE5" w:rsidRDefault="001B4CE5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52493DC" w14:textId="7687D223" w:rsidR="007D4C5F" w:rsidRPr="001B4CE5" w:rsidRDefault="007D4C5F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B4CE5">
        <w:rPr>
          <w:rFonts w:ascii="Arial" w:hAnsi="Arial" w:cs="Arial"/>
          <w:b/>
          <w:bCs/>
          <w:sz w:val="24"/>
          <w:szCs w:val="24"/>
        </w:rPr>
        <w:t>Art. 8º</w:t>
      </w:r>
      <w:r w:rsidRPr="001B4CE5">
        <w:rPr>
          <w:rFonts w:ascii="Arial" w:hAnsi="Arial" w:cs="Arial"/>
          <w:sz w:val="24"/>
          <w:szCs w:val="24"/>
        </w:rPr>
        <w:t xml:space="preserve"> O Departamento de Assistência Social e o Departamento de Habitação permanecem integrantes da estrutura administrativa municipal, mantidos os respectivos cargos de direção já existentes.</w:t>
      </w:r>
    </w:p>
    <w:p w14:paraId="4DB4F02D" w14:textId="77777777" w:rsidR="001B4CE5" w:rsidRPr="001B4CE5" w:rsidRDefault="001B4CE5" w:rsidP="001B4CE5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74918B1" w14:textId="2BB8056D" w:rsidR="007D4C5F" w:rsidRDefault="007D4C5F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B4CE5">
        <w:rPr>
          <w:rFonts w:ascii="Arial" w:hAnsi="Arial" w:cs="Arial"/>
          <w:b/>
          <w:bCs/>
          <w:sz w:val="24"/>
          <w:szCs w:val="24"/>
        </w:rPr>
        <w:t xml:space="preserve">Art. 9º </w:t>
      </w:r>
      <w:r w:rsidRPr="001B4CE5">
        <w:rPr>
          <w:rFonts w:ascii="Arial" w:hAnsi="Arial" w:cs="Arial"/>
          <w:sz w:val="24"/>
          <w:szCs w:val="24"/>
        </w:rPr>
        <w:t>Os cargos previstos nesta Lei poderão ser providos como Cargo em Comissão ou Função Gratificada, observadas as disposições da Lei Municipal nº 1.888/2009.</w:t>
      </w:r>
    </w:p>
    <w:p w14:paraId="39A08B2B" w14:textId="77777777" w:rsidR="0001354B" w:rsidRPr="001B4CE5" w:rsidRDefault="0001354B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D2E123B" w14:textId="12813330" w:rsidR="001C3310" w:rsidRPr="00395B5F" w:rsidRDefault="001C3310" w:rsidP="001C3310">
      <w:pPr>
        <w:spacing w:after="0" w:line="240" w:lineRule="auto"/>
        <w:jc w:val="both"/>
        <w:rPr>
          <w:rFonts w:ascii="Arial" w:hAnsi="Arial" w:cs="Arial"/>
        </w:rPr>
      </w:pPr>
      <w:r w:rsidRPr="00395B5F">
        <w:rPr>
          <w:rFonts w:ascii="Arial" w:hAnsi="Arial" w:cs="Arial"/>
          <w:b/>
          <w:bCs/>
          <w:sz w:val="24"/>
          <w:szCs w:val="24"/>
        </w:rPr>
        <w:t>Art. 10.</w:t>
      </w:r>
      <w:r w:rsidRPr="00395B5F">
        <w:rPr>
          <w:rFonts w:ascii="Arial" w:hAnsi="Arial" w:cs="Arial"/>
          <w:sz w:val="24"/>
          <w:szCs w:val="24"/>
        </w:rPr>
        <w:t xml:space="preserve"> </w:t>
      </w:r>
      <w:r w:rsidRPr="00395B5F">
        <w:rPr>
          <w:rFonts w:ascii="Arial" w:hAnsi="Arial" w:cs="Arial"/>
        </w:rPr>
        <w:t>O art. 3º da Lei Municipal nº 1.888, de 22 de janeiro de 2009, passa a vigorar com a seguinte redação: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5381"/>
        <w:gridCol w:w="1134"/>
      </w:tblGrid>
      <w:tr w:rsidR="001C3310" w:rsidRPr="00395B5F" w14:paraId="1B06E166" w14:textId="77777777" w:rsidTr="005E355C">
        <w:trPr>
          <w:tblHeader/>
          <w:tblCellSpacing w:w="15" w:type="dxa"/>
          <w:jc w:val="center"/>
        </w:trPr>
        <w:tc>
          <w:tcPr>
            <w:tcW w:w="806" w:type="dxa"/>
            <w:vAlign w:val="center"/>
            <w:hideMark/>
          </w:tcPr>
          <w:p w14:paraId="0B7E35BC" w14:textId="77777777" w:rsidR="001C3310" w:rsidRPr="00395B5F" w:rsidRDefault="001C3310" w:rsidP="001C331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95B5F">
              <w:rPr>
                <w:rFonts w:ascii="Arial" w:hAnsi="Arial" w:cs="Arial"/>
                <w:b/>
                <w:bCs/>
                <w:sz w:val="24"/>
                <w:szCs w:val="24"/>
              </w:rPr>
              <w:t>Nº</w:t>
            </w:r>
          </w:p>
        </w:tc>
        <w:tc>
          <w:tcPr>
            <w:tcW w:w="5351" w:type="dxa"/>
            <w:vAlign w:val="center"/>
            <w:hideMark/>
          </w:tcPr>
          <w:p w14:paraId="03E01EAE" w14:textId="77777777" w:rsidR="001C3310" w:rsidRPr="00395B5F" w:rsidRDefault="001C3310" w:rsidP="001C3310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95B5F">
              <w:rPr>
                <w:rFonts w:ascii="Arial" w:hAnsi="Arial" w:cs="Arial"/>
                <w:b/>
                <w:bCs/>
                <w:sz w:val="24"/>
                <w:szCs w:val="24"/>
              </w:rPr>
              <w:t>Denominação</w:t>
            </w:r>
          </w:p>
        </w:tc>
        <w:tc>
          <w:tcPr>
            <w:tcW w:w="1089" w:type="dxa"/>
            <w:vAlign w:val="center"/>
            <w:hideMark/>
          </w:tcPr>
          <w:p w14:paraId="4805A139" w14:textId="77777777" w:rsidR="001C3310" w:rsidRPr="00395B5F" w:rsidRDefault="001C3310" w:rsidP="00234A1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95B5F">
              <w:rPr>
                <w:rFonts w:ascii="Arial" w:hAnsi="Arial" w:cs="Arial"/>
                <w:b/>
                <w:bCs/>
                <w:sz w:val="24"/>
                <w:szCs w:val="24"/>
              </w:rPr>
              <w:t>Código</w:t>
            </w:r>
          </w:p>
        </w:tc>
      </w:tr>
      <w:tr w:rsidR="001C3310" w:rsidRPr="00395B5F" w14:paraId="7FF2F720" w14:textId="77777777" w:rsidTr="005E355C">
        <w:trPr>
          <w:tblCellSpacing w:w="15" w:type="dxa"/>
          <w:jc w:val="center"/>
        </w:trPr>
        <w:tc>
          <w:tcPr>
            <w:tcW w:w="806" w:type="dxa"/>
            <w:vAlign w:val="center"/>
            <w:hideMark/>
          </w:tcPr>
          <w:p w14:paraId="7201C9CA" w14:textId="462EFC43" w:rsidR="001C3310" w:rsidRPr="00395B5F" w:rsidRDefault="001C3310" w:rsidP="001C331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5B5F">
              <w:rPr>
                <w:rFonts w:ascii="Arial" w:hAnsi="Arial" w:cs="Arial"/>
                <w:sz w:val="24"/>
                <w:szCs w:val="24"/>
              </w:rPr>
              <w:t>0</w:t>
            </w:r>
            <w:r w:rsidR="00667B35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5351" w:type="dxa"/>
            <w:vAlign w:val="center"/>
            <w:hideMark/>
          </w:tcPr>
          <w:p w14:paraId="49A72C04" w14:textId="77777777" w:rsidR="001C3310" w:rsidRPr="00395B5F" w:rsidRDefault="001C3310" w:rsidP="001C331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5B5F">
              <w:rPr>
                <w:rFonts w:ascii="Arial" w:hAnsi="Arial" w:cs="Arial"/>
                <w:sz w:val="24"/>
                <w:szCs w:val="24"/>
              </w:rPr>
              <w:t>Assessor</w:t>
            </w:r>
          </w:p>
        </w:tc>
        <w:tc>
          <w:tcPr>
            <w:tcW w:w="1089" w:type="dxa"/>
            <w:vAlign w:val="center"/>
            <w:hideMark/>
          </w:tcPr>
          <w:p w14:paraId="2D506301" w14:textId="77777777" w:rsidR="001C3310" w:rsidRPr="00395B5F" w:rsidRDefault="001C3310" w:rsidP="00234A1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5B5F">
              <w:rPr>
                <w:rFonts w:ascii="Arial" w:hAnsi="Arial" w:cs="Arial"/>
                <w:sz w:val="24"/>
                <w:szCs w:val="24"/>
              </w:rPr>
              <w:t>1.5</w:t>
            </w:r>
          </w:p>
        </w:tc>
      </w:tr>
      <w:tr w:rsidR="001C3310" w:rsidRPr="00395B5F" w14:paraId="026707DE" w14:textId="77777777" w:rsidTr="005E355C">
        <w:trPr>
          <w:tblCellSpacing w:w="15" w:type="dxa"/>
          <w:jc w:val="center"/>
        </w:trPr>
        <w:tc>
          <w:tcPr>
            <w:tcW w:w="806" w:type="dxa"/>
            <w:vAlign w:val="center"/>
          </w:tcPr>
          <w:p w14:paraId="18368E36" w14:textId="081A1E9C" w:rsidR="001C3310" w:rsidRPr="00395B5F" w:rsidRDefault="006515C6" w:rsidP="001C331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5B5F"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5351" w:type="dxa"/>
            <w:vAlign w:val="center"/>
          </w:tcPr>
          <w:p w14:paraId="7FFA5C4B" w14:textId="20F13BA0" w:rsidR="001C3310" w:rsidRPr="00395B5F" w:rsidRDefault="006515C6" w:rsidP="001C331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5B5F">
              <w:rPr>
                <w:rFonts w:ascii="Arial" w:hAnsi="Arial" w:cs="Arial"/>
                <w:sz w:val="24"/>
                <w:szCs w:val="24"/>
              </w:rPr>
              <w:t>Dirigente de Núcleo</w:t>
            </w:r>
          </w:p>
        </w:tc>
        <w:tc>
          <w:tcPr>
            <w:tcW w:w="1089" w:type="dxa"/>
            <w:vAlign w:val="center"/>
          </w:tcPr>
          <w:p w14:paraId="42B3AFAB" w14:textId="4A29E3F7" w:rsidR="001C3310" w:rsidRPr="00395B5F" w:rsidRDefault="006515C6" w:rsidP="00234A1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5B5F">
              <w:rPr>
                <w:rFonts w:ascii="Arial" w:hAnsi="Arial" w:cs="Arial"/>
                <w:sz w:val="24"/>
                <w:szCs w:val="24"/>
              </w:rPr>
              <w:t>1.3</w:t>
            </w:r>
          </w:p>
        </w:tc>
      </w:tr>
      <w:tr w:rsidR="001C3310" w:rsidRPr="00395B5F" w14:paraId="11A99293" w14:textId="77777777" w:rsidTr="005E355C">
        <w:trPr>
          <w:tblCellSpacing w:w="15" w:type="dxa"/>
          <w:jc w:val="center"/>
        </w:trPr>
        <w:tc>
          <w:tcPr>
            <w:tcW w:w="806" w:type="dxa"/>
            <w:vAlign w:val="center"/>
          </w:tcPr>
          <w:p w14:paraId="6E94FDC8" w14:textId="0F9B875C" w:rsidR="001C3310" w:rsidRPr="00395B5F" w:rsidRDefault="006515C6" w:rsidP="001C331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5B5F">
              <w:rPr>
                <w:rFonts w:ascii="Arial" w:hAnsi="Arial" w:cs="Arial"/>
                <w:sz w:val="24"/>
                <w:szCs w:val="24"/>
              </w:rPr>
              <w:t xml:space="preserve">01 </w:t>
            </w:r>
          </w:p>
        </w:tc>
        <w:tc>
          <w:tcPr>
            <w:tcW w:w="5351" w:type="dxa"/>
            <w:vAlign w:val="center"/>
          </w:tcPr>
          <w:p w14:paraId="64D8DC50" w14:textId="1379C146" w:rsidR="001C3310" w:rsidRPr="00395B5F" w:rsidRDefault="006515C6" w:rsidP="001C331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5B5F">
              <w:rPr>
                <w:rFonts w:ascii="Arial" w:hAnsi="Arial" w:cs="Arial"/>
                <w:sz w:val="24"/>
                <w:szCs w:val="24"/>
              </w:rPr>
              <w:t>Assessor Jurídico</w:t>
            </w:r>
          </w:p>
        </w:tc>
        <w:tc>
          <w:tcPr>
            <w:tcW w:w="1089" w:type="dxa"/>
            <w:vAlign w:val="center"/>
          </w:tcPr>
          <w:p w14:paraId="6E88D03C" w14:textId="5002A78A" w:rsidR="001C3310" w:rsidRPr="00395B5F" w:rsidRDefault="006515C6" w:rsidP="00234A1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5B5F">
              <w:rPr>
                <w:rFonts w:ascii="Arial" w:hAnsi="Arial" w:cs="Arial"/>
                <w:sz w:val="24"/>
                <w:szCs w:val="24"/>
              </w:rPr>
              <w:t>1.6</w:t>
            </w:r>
          </w:p>
        </w:tc>
      </w:tr>
      <w:tr w:rsidR="001C3310" w:rsidRPr="00395B5F" w14:paraId="1F4B9EAD" w14:textId="77777777" w:rsidTr="005E355C">
        <w:trPr>
          <w:tblCellSpacing w:w="15" w:type="dxa"/>
          <w:jc w:val="center"/>
        </w:trPr>
        <w:tc>
          <w:tcPr>
            <w:tcW w:w="806" w:type="dxa"/>
            <w:vAlign w:val="center"/>
            <w:hideMark/>
          </w:tcPr>
          <w:p w14:paraId="26FF77B2" w14:textId="26632F70" w:rsidR="001C3310" w:rsidRPr="00395B5F" w:rsidRDefault="006515C6" w:rsidP="001C331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5B5F">
              <w:rPr>
                <w:rFonts w:ascii="Arial" w:hAnsi="Arial" w:cs="Arial"/>
                <w:sz w:val="24"/>
                <w:szCs w:val="24"/>
              </w:rPr>
              <w:t>2</w:t>
            </w:r>
            <w:r w:rsidR="00667B35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351" w:type="dxa"/>
            <w:vAlign w:val="center"/>
            <w:hideMark/>
          </w:tcPr>
          <w:p w14:paraId="319F9EE3" w14:textId="77777777" w:rsidR="001C3310" w:rsidRPr="00395B5F" w:rsidRDefault="001C3310" w:rsidP="001C331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5B5F">
              <w:rPr>
                <w:rFonts w:ascii="Arial" w:hAnsi="Arial" w:cs="Arial"/>
                <w:sz w:val="24"/>
                <w:szCs w:val="24"/>
              </w:rPr>
              <w:t>Diretor de Departamento</w:t>
            </w:r>
          </w:p>
        </w:tc>
        <w:tc>
          <w:tcPr>
            <w:tcW w:w="1089" w:type="dxa"/>
            <w:vAlign w:val="center"/>
            <w:hideMark/>
          </w:tcPr>
          <w:p w14:paraId="539F3F48" w14:textId="77777777" w:rsidR="001C3310" w:rsidRPr="00395B5F" w:rsidRDefault="001C3310" w:rsidP="00234A1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5B5F">
              <w:rPr>
                <w:rFonts w:ascii="Arial" w:hAnsi="Arial" w:cs="Arial"/>
                <w:sz w:val="24"/>
                <w:szCs w:val="24"/>
              </w:rPr>
              <w:t>1.4</w:t>
            </w:r>
          </w:p>
        </w:tc>
      </w:tr>
      <w:tr w:rsidR="001C3310" w:rsidRPr="00395B5F" w14:paraId="0637F67D" w14:textId="77777777" w:rsidTr="005E355C">
        <w:trPr>
          <w:tblCellSpacing w:w="15" w:type="dxa"/>
          <w:jc w:val="center"/>
        </w:trPr>
        <w:tc>
          <w:tcPr>
            <w:tcW w:w="806" w:type="dxa"/>
            <w:vAlign w:val="center"/>
            <w:hideMark/>
          </w:tcPr>
          <w:p w14:paraId="33130D71" w14:textId="1ADBF305" w:rsidR="001C3310" w:rsidRPr="00395B5F" w:rsidRDefault="001C3310" w:rsidP="001C331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5B5F">
              <w:rPr>
                <w:rFonts w:ascii="Arial" w:hAnsi="Arial" w:cs="Arial"/>
                <w:sz w:val="24"/>
                <w:szCs w:val="24"/>
              </w:rPr>
              <w:t>0</w:t>
            </w:r>
            <w:r w:rsidR="006515C6" w:rsidRPr="00395B5F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5351" w:type="dxa"/>
            <w:vAlign w:val="center"/>
            <w:hideMark/>
          </w:tcPr>
          <w:p w14:paraId="7CF78389" w14:textId="77777777" w:rsidR="001C3310" w:rsidRPr="00395B5F" w:rsidRDefault="001C3310" w:rsidP="001C331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5B5F">
              <w:rPr>
                <w:rFonts w:ascii="Arial" w:hAnsi="Arial" w:cs="Arial"/>
                <w:sz w:val="24"/>
                <w:szCs w:val="24"/>
              </w:rPr>
              <w:t>Chefe de Divisão</w:t>
            </w:r>
          </w:p>
        </w:tc>
        <w:tc>
          <w:tcPr>
            <w:tcW w:w="1089" w:type="dxa"/>
            <w:vAlign w:val="center"/>
            <w:hideMark/>
          </w:tcPr>
          <w:p w14:paraId="3E7E16A8" w14:textId="77777777" w:rsidR="001C3310" w:rsidRPr="00395B5F" w:rsidRDefault="001C3310" w:rsidP="00234A1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5B5F">
              <w:rPr>
                <w:rFonts w:ascii="Arial" w:hAnsi="Arial" w:cs="Arial"/>
                <w:sz w:val="24"/>
                <w:szCs w:val="24"/>
              </w:rPr>
              <w:t>2.2</w:t>
            </w:r>
          </w:p>
        </w:tc>
      </w:tr>
      <w:tr w:rsidR="005E355C" w:rsidRPr="00395B5F" w14:paraId="50CB5363" w14:textId="77777777" w:rsidTr="005E355C">
        <w:trPr>
          <w:tblCellSpacing w:w="15" w:type="dxa"/>
          <w:jc w:val="center"/>
        </w:trPr>
        <w:tc>
          <w:tcPr>
            <w:tcW w:w="806" w:type="dxa"/>
            <w:vAlign w:val="center"/>
          </w:tcPr>
          <w:p w14:paraId="486C3441" w14:textId="22A2580A" w:rsidR="005E355C" w:rsidRPr="00395B5F" w:rsidRDefault="005E355C" w:rsidP="001C331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5B5F">
              <w:rPr>
                <w:rFonts w:ascii="Arial" w:hAnsi="Arial" w:cs="Arial"/>
                <w:sz w:val="24"/>
                <w:szCs w:val="24"/>
              </w:rPr>
              <w:t>0</w:t>
            </w:r>
            <w:r w:rsidR="00395B5F" w:rsidRPr="00395B5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351" w:type="dxa"/>
            <w:vAlign w:val="center"/>
          </w:tcPr>
          <w:p w14:paraId="7A1D7C93" w14:textId="16D36CBC" w:rsidR="005E355C" w:rsidRPr="00395B5F" w:rsidRDefault="005E355C" w:rsidP="001C331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5B5F">
              <w:rPr>
                <w:rFonts w:ascii="Arial" w:hAnsi="Arial" w:cs="Arial"/>
                <w:sz w:val="24"/>
                <w:szCs w:val="24"/>
              </w:rPr>
              <w:t xml:space="preserve">Coordenador Municipal </w:t>
            </w:r>
          </w:p>
        </w:tc>
        <w:tc>
          <w:tcPr>
            <w:tcW w:w="1089" w:type="dxa"/>
            <w:vAlign w:val="center"/>
          </w:tcPr>
          <w:p w14:paraId="584100DF" w14:textId="3DA5E341" w:rsidR="005E355C" w:rsidRPr="00395B5F" w:rsidRDefault="005E355C" w:rsidP="00234A1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5B5F">
              <w:rPr>
                <w:rFonts w:ascii="Arial" w:hAnsi="Arial" w:cs="Arial"/>
                <w:sz w:val="24"/>
                <w:szCs w:val="24"/>
              </w:rPr>
              <w:t>1.3</w:t>
            </w:r>
          </w:p>
        </w:tc>
      </w:tr>
      <w:tr w:rsidR="005E355C" w:rsidRPr="00395B5F" w14:paraId="406791D6" w14:textId="77777777" w:rsidTr="005E355C">
        <w:trPr>
          <w:tblCellSpacing w:w="15" w:type="dxa"/>
          <w:jc w:val="center"/>
        </w:trPr>
        <w:tc>
          <w:tcPr>
            <w:tcW w:w="806" w:type="dxa"/>
            <w:vAlign w:val="center"/>
          </w:tcPr>
          <w:p w14:paraId="31B6D3FF" w14:textId="5A4A2E18" w:rsidR="005E355C" w:rsidRPr="00395B5F" w:rsidRDefault="005E355C" w:rsidP="001C331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5B5F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5351" w:type="dxa"/>
            <w:vAlign w:val="center"/>
          </w:tcPr>
          <w:p w14:paraId="4DEF9934" w14:textId="3565D3D4" w:rsidR="005E355C" w:rsidRPr="00395B5F" w:rsidRDefault="005E355C" w:rsidP="001C331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5B5F">
              <w:rPr>
                <w:rFonts w:ascii="Arial" w:hAnsi="Arial" w:cs="Arial"/>
                <w:sz w:val="24"/>
                <w:szCs w:val="24"/>
              </w:rPr>
              <w:t>Secretário Municipal</w:t>
            </w:r>
          </w:p>
        </w:tc>
        <w:tc>
          <w:tcPr>
            <w:tcW w:w="1089" w:type="dxa"/>
            <w:vAlign w:val="center"/>
          </w:tcPr>
          <w:p w14:paraId="7BD5493D" w14:textId="1588A90F" w:rsidR="005E355C" w:rsidRPr="00395B5F" w:rsidRDefault="005E355C" w:rsidP="00234A1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5B5F">
              <w:rPr>
                <w:rFonts w:ascii="Arial" w:hAnsi="Arial" w:cs="Arial"/>
                <w:sz w:val="24"/>
                <w:szCs w:val="24"/>
              </w:rPr>
              <w:t>Subsídio</w:t>
            </w:r>
          </w:p>
        </w:tc>
      </w:tr>
      <w:tr w:rsidR="005E355C" w:rsidRPr="00395B5F" w14:paraId="72206A87" w14:textId="77777777" w:rsidTr="005E355C">
        <w:trPr>
          <w:tblCellSpacing w:w="15" w:type="dxa"/>
          <w:jc w:val="center"/>
        </w:trPr>
        <w:tc>
          <w:tcPr>
            <w:tcW w:w="806" w:type="dxa"/>
            <w:vAlign w:val="center"/>
          </w:tcPr>
          <w:p w14:paraId="3EB54629" w14:textId="00CE979C" w:rsidR="005E355C" w:rsidRPr="00395B5F" w:rsidRDefault="005E355C" w:rsidP="001C331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5B5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5351" w:type="dxa"/>
            <w:vAlign w:val="center"/>
          </w:tcPr>
          <w:p w14:paraId="4B5169F6" w14:textId="5789E20D" w:rsidR="005E355C" w:rsidRPr="00395B5F" w:rsidRDefault="005E355C" w:rsidP="001C331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95B5F">
              <w:rPr>
                <w:rFonts w:ascii="Arial" w:hAnsi="Arial" w:cs="Arial"/>
                <w:sz w:val="24"/>
                <w:szCs w:val="24"/>
              </w:rPr>
              <w:t>Diretor do Centro de Atenção Psicossocial – CAP</w:t>
            </w:r>
            <w:r w:rsidR="00667B35">
              <w:rPr>
                <w:rFonts w:ascii="Arial" w:hAnsi="Arial" w:cs="Arial"/>
                <w:sz w:val="24"/>
                <w:szCs w:val="24"/>
              </w:rPr>
              <w:t>S</w:t>
            </w:r>
          </w:p>
        </w:tc>
        <w:tc>
          <w:tcPr>
            <w:tcW w:w="1089" w:type="dxa"/>
            <w:vAlign w:val="center"/>
          </w:tcPr>
          <w:p w14:paraId="0D5ADEC2" w14:textId="270E5805" w:rsidR="005E355C" w:rsidRPr="00395B5F" w:rsidRDefault="005E355C" w:rsidP="00234A1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5B5F">
              <w:rPr>
                <w:rFonts w:ascii="Arial" w:hAnsi="Arial" w:cs="Arial"/>
                <w:sz w:val="24"/>
                <w:szCs w:val="24"/>
              </w:rPr>
              <w:t>1.4</w:t>
            </w:r>
          </w:p>
        </w:tc>
      </w:tr>
    </w:tbl>
    <w:p w14:paraId="17119CE5" w14:textId="7CB471EE" w:rsidR="001C3310" w:rsidRDefault="001C3310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A30BAFE" w14:textId="77777777" w:rsidR="001C3310" w:rsidRDefault="001C3310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A4519DE" w14:textId="6EB0ED6C" w:rsidR="007D4C5F" w:rsidRDefault="001C3310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354B">
        <w:rPr>
          <w:rFonts w:ascii="Arial" w:hAnsi="Arial" w:cs="Arial"/>
          <w:b/>
          <w:bCs/>
          <w:sz w:val="24"/>
          <w:szCs w:val="24"/>
        </w:rPr>
        <w:lastRenderedPageBreak/>
        <w:t>Art. 1</w:t>
      </w:r>
      <w:r>
        <w:rPr>
          <w:rFonts w:ascii="Arial" w:hAnsi="Arial" w:cs="Arial"/>
          <w:b/>
          <w:bCs/>
          <w:sz w:val="24"/>
          <w:szCs w:val="24"/>
        </w:rPr>
        <w:t>1</w:t>
      </w:r>
      <w:r w:rsidRPr="0001354B">
        <w:rPr>
          <w:rFonts w:ascii="Arial" w:hAnsi="Arial" w:cs="Arial"/>
          <w:b/>
          <w:bCs/>
          <w:sz w:val="24"/>
          <w:szCs w:val="24"/>
        </w:rPr>
        <w:t>.</w:t>
      </w:r>
      <w:r w:rsidRPr="001B4CE5">
        <w:rPr>
          <w:rFonts w:ascii="Arial" w:hAnsi="Arial" w:cs="Arial"/>
          <w:sz w:val="24"/>
          <w:szCs w:val="24"/>
        </w:rPr>
        <w:t xml:space="preserve"> </w:t>
      </w:r>
      <w:r w:rsidR="007D4C5F" w:rsidRPr="001B4CE5">
        <w:rPr>
          <w:rFonts w:ascii="Arial" w:hAnsi="Arial" w:cs="Arial"/>
          <w:sz w:val="24"/>
          <w:szCs w:val="24"/>
        </w:rPr>
        <w:t xml:space="preserve">As competências das unidades administrativas </w:t>
      </w:r>
      <w:r w:rsidR="005E355C">
        <w:rPr>
          <w:rFonts w:ascii="Arial" w:hAnsi="Arial" w:cs="Arial"/>
          <w:sz w:val="24"/>
          <w:szCs w:val="24"/>
        </w:rPr>
        <w:t xml:space="preserve">criadas por esta Lei </w:t>
      </w:r>
      <w:r w:rsidR="007D4C5F" w:rsidRPr="001B4CE5">
        <w:rPr>
          <w:rFonts w:ascii="Arial" w:hAnsi="Arial" w:cs="Arial"/>
          <w:sz w:val="24"/>
          <w:szCs w:val="24"/>
        </w:rPr>
        <w:t>passam a ser aquelas constantes do Anexo I desta Lei.</w:t>
      </w:r>
    </w:p>
    <w:p w14:paraId="4659C049" w14:textId="77777777" w:rsidR="0001354B" w:rsidRPr="001B4CE5" w:rsidRDefault="0001354B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7FE0BC7" w14:textId="2738F469" w:rsidR="007D4C5F" w:rsidRDefault="007D4C5F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354B">
        <w:rPr>
          <w:rFonts w:ascii="Arial" w:hAnsi="Arial" w:cs="Arial"/>
          <w:b/>
          <w:bCs/>
          <w:sz w:val="24"/>
          <w:szCs w:val="24"/>
        </w:rPr>
        <w:t>Art. 1</w:t>
      </w:r>
      <w:r w:rsidR="001C3310">
        <w:rPr>
          <w:rFonts w:ascii="Arial" w:hAnsi="Arial" w:cs="Arial"/>
          <w:b/>
          <w:bCs/>
          <w:sz w:val="24"/>
          <w:szCs w:val="24"/>
        </w:rPr>
        <w:t>2</w:t>
      </w:r>
      <w:r w:rsidRPr="0001354B">
        <w:rPr>
          <w:rFonts w:ascii="Arial" w:hAnsi="Arial" w:cs="Arial"/>
          <w:b/>
          <w:bCs/>
          <w:sz w:val="24"/>
          <w:szCs w:val="24"/>
        </w:rPr>
        <w:t>.</w:t>
      </w:r>
      <w:r w:rsidRPr="001B4CE5">
        <w:rPr>
          <w:rFonts w:ascii="Arial" w:hAnsi="Arial" w:cs="Arial"/>
          <w:sz w:val="24"/>
          <w:szCs w:val="24"/>
        </w:rPr>
        <w:t xml:space="preserve"> As atribuições, requisitos e formas de provimento dos cargos criados</w:t>
      </w:r>
      <w:r w:rsidR="005E355C">
        <w:rPr>
          <w:rFonts w:ascii="Arial" w:hAnsi="Arial" w:cs="Arial"/>
          <w:sz w:val="24"/>
          <w:szCs w:val="24"/>
        </w:rPr>
        <w:t xml:space="preserve"> por esta Lei</w:t>
      </w:r>
      <w:r w:rsidRPr="001B4CE5">
        <w:rPr>
          <w:rFonts w:ascii="Arial" w:hAnsi="Arial" w:cs="Arial"/>
          <w:sz w:val="24"/>
          <w:szCs w:val="24"/>
        </w:rPr>
        <w:t xml:space="preserve"> passam a ser aquelas constantes do Anexo II desta Lei.</w:t>
      </w:r>
    </w:p>
    <w:p w14:paraId="38325145" w14:textId="77777777" w:rsidR="0001354B" w:rsidRPr="001B4CE5" w:rsidRDefault="0001354B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81698A1" w14:textId="5E474FF9" w:rsidR="007D4C5F" w:rsidRDefault="007D4C5F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354B">
        <w:rPr>
          <w:rFonts w:ascii="Arial" w:hAnsi="Arial" w:cs="Arial"/>
          <w:b/>
          <w:bCs/>
          <w:sz w:val="24"/>
          <w:szCs w:val="24"/>
        </w:rPr>
        <w:t>Art. 1</w:t>
      </w:r>
      <w:r w:rsidR="001C3310">
        <w:rPr>
          <w:rFonts w:ascii="Arial" w:hAnsi="Arial" w:cs="Arial"/>
          <w:b/>
          <w:bCs/>
          <w:sz w:val="24"/>
          <w:szCs w:val="24"/>
        </w:rPr>
        <w:t>3</w:t>
      </w:r>
      <w:r w:rsidRPr="0001354B">
        <w:rPr>
          <w:rFonts w:ascii="Arial" w:hAnsi="Arial" w:cs="Arial"/>
          <w:b/>
          <w:bCs/>
          <w:sz w:val="24"/>
          <w:szCs w:val="24"/>
        </w:rPr>
        <w:t>.</w:t>
      </w:r>
      <w:r w:rsidRPr="001B4CE5">
        <w:rPr>
          <w:rFonts w:ascii="Arial" w:hAnsi="Arial" w:cs="Arial"/>
          <w:sz w:val="24"/>
          <w:szCs w:val="24"/>
        </w:rPr>
        <w:t xml:space="preserve"> As despesas decorrentes desta Lei correrão à conta das dotações orçamentárias próprias.</w:t>
      </w:r>
    </w:p>
    <w:p w14:paraId="169AAF82" w14:textId="77777777" w:rsidR="0001354B" w:rsidRPr="001B4CE5" w:rsidRDefault="0001354B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5EA08F7" w14:textId="0F416BB8" w:rsidR="007D4C5F" w:rsidRDefault="007D4C5F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354B">
        <w:rPr>
          <w:rFonts w:ascii="Arial" w:hAnsi="Arial" w:cs="Arial"/>
          <w:b/>
          <w:bCs/>
          <w:sz w:val="24"/>
          <w:szCs w:val="24"/>
        </w:rPr>
        <w:t>Art. 1</w:t>
      </w:r>
      <w:r w:rsidR="001C3310">
        <w:rPr>
          <w:rFonts w:ascii="Arial" w:hAnsi="Arial" w:cs="Arial"/>
          <w:b/>
          <w:bCs/>
          <w:sz w:val="24"/>
          <w:szCs w:val="24"/>
        </w:rPr>
        <w:t>4</w:t>
      </w:r>
      <w:r w:rsidRPr="0001354B">
        <w:rPr>
          <w:rFonts w:ascii="Arial" w:hAnsi="Arial" w:cs="Arial"/>
          <w:b/>
          <w:bCs/>
          <w:sz w:val="24"/>
          <w:szCs w:val="24"/>
        </w:rPr>
        <w:t>.</w:t>
      </w:r>
      <w:r w:rsidRPr="001B4CE5">
        <w:rPr>
          <w:rFonts w:ascii="Arial" w:hAnsi="Arial" w:cs="Arial"/>
          <w:sz w:val="24"/>
          <w:szCs w:val="24"/>
        </w:rPr>
        <w:t xml:space="preserve"> Esta Lei entra em vigor na data de sua publicação.</w:t>
      </w:r>
    </w:p>
    <w:p w14:paraId="449736EB" w14:textId="77777777" w:rsidR="0001354B" w:rsidRDefault="0001354B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69FB12A" w14:textId="77777777" w:rsidR="0001354B" w:rsidRDefault="0001354B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4E1C917" w14:textId="77777777" w:rsidR="0001354B" w:rsidRDefault="0001354B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D324BF4" w14:textId="77777777" w:rsidR="0001354B" w:rsidRDefault="0001354B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FAB679A" w14:textId="77777777" w:rsidR="006369CC" w:rsidRDefault="006369CC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D91EDDD" w14:textId="77777777" w:rsidR="006369CC" w:rsidRDefault="006369CC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5CA3728" w14:textId="77777777" w:rsidR="006369CC" w:rsidRDefault="006369CC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CE7EF3C" w14:textId="77777777" w:rsidR="006369CC" w:rsidRDefault="006369CC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ED0FDC9" w14:textId="77777777" w:rsidR="006369CC" w:rsidRDefault="006369CC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71B2D65" w14:textId="77777777" w:rsidR="006369CC" w:rsidRDefault="006369CC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EBF8811" w14:textId="77777777" w:rsidR="006369CC" w:rsidRDefault="006369CC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D9035BE" w14:textId="77777777" w:rsidR="006369CC" w:rsidRDefault="006369CC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6D0B357" w14:textId="77777777" w:rsidR="006369CC" w:rsidRDefault="006369CC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37AA8C5" w14:textId="77777777" w:rsidR="006369CC" w:rsidRDefault="006369CC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6B6FE18" w14:textId="77777777" w:rsidR="006369CC" w:rsidRDefault="006369CC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35D6A90" w14:textId="77777777" w:rsidR="006369CC" w:rsidRDefault="006369CC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F8F32DF" w14:textId="77777777" w:rsidR="006369CC" w:rsidRDefault="006369CC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88051F2" w14:textId="77777777" w:rsidR="006369CC" w:rsidRDefault="006369CC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D29A7CD" w14:textId="77777777" w:rsidR="006369CC" w:rsidRDefault="006369CC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4524CE1" w14:textId="77777777" w:rsidR="006369CC" w:rsidRDefault="006369CC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6B93B3E" w14:textId="77777777" w:rsidR="006369CC" w:rsidRDefault="006369CC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8D26493" w14:textId="77777777" w:rsidR="006369CC" w:rsidRDefault="006369CC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5932A92" w14:textId="77777777" w:rsidR="006369CC" w:rsidRDefault="006369CC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10EEF55" w14:textId="77777777" w:rsidR="006369CC" w:rsidRDefault="006369CC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1C3E607" w14:textId="77777777" w:rsidR="006369CC" w:rsidRDefault="006369CC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DE3BA05" w14:textId="77777777" w:rsidR="006369CC" w:rsidRDefault="006369CC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7607BE3" w14:textId="77777777" w:rsidR="00E36463" w:rsidRDefault="00E36463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E2392A9" w14:textId="77777777" w:rsidR="00E36463" w:rsidRDefault="00E36463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A576D20" w14:textId="77777777" w:rsidR="00E36463" w:rsidRDefault="00E36463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09B3982" w14:textId="77777777" w:rsidR="00E36463" w:rsidRDefault="00E36463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9058684" w14:textId="77777777" w:rsidR="00E36463" w:rsidRDefault="00E36463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385D585" w14:textId="77777777" w:rsidR="00E36463" w:rsidRDefault="00E36463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EF58CBE" w14:textId="77777777" w:rsidR="00E36463" w:rsidRDefault="00E36463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3DD52D9" w14:textId="77777777" w:rsidR="00E36463" w:rsidRDefault="00E36463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11E4E39" w14:textId="77777777" w:rsidR="0001354B" w:rsidRDefault="0001354B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0C462AB" w14:textId="77777777" w:rsidR="0001354B" w:rsidRDefault="0001354B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881E408" w14:textId="77777777" w:rsidR="000C049A" w:rsidRDefault="000C049A" w:rsidP="00F1106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A999920" w14:textId="05F2A3C8" w:rsidR="00F11063" w:rsidRDefault="00F11063" w:rsidP="00F1106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11063">
        <w:rPr>
          <w:rFonts w:ascii="Arial" w:hAnsi="Arial" w:cs="Arial"/>
          <w:b/>
          <w:bCs/>
          <w:sz w:val="24"/>
          <w:szCs w:val="24"/>
        </w:rPr>
        <w:lastRenderedPageBreak/>
        <w:t>ANEXO I</w:t>
      </w:r>
    </w:p>
    <w:p w14:paraId="1EE0AF05" w14:textId="77777777" w:rsidR="00F11063" w:rsidRPr="00F11063" w:rsidRDefault="00F11063" w:rsidP="00F1106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19437D8" w14:textId="77777777" w:rsidR="00F11063" w:rsidRDefault="00F11063" w:rsidP="00F1106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11063">
        <w:rPr>
          <w:rFonts w:ascii="Arial" w:hAnsi="Arial" w:cs="Arial"/>
          <w:b/>
          <w:bCs/>
          <w:sz w:val="24"/>
          <w:szCs w:val="24"/>
        </w:rPr>
        <w:t>COMPETÊNCIAS DOS ÓRGÃOS DA SECRETARIA MUNICIPAL DE ASSISTÊNCIA SOCIAL E DIREITOS HUMANOS</w:t>
      </w:r>
    </w:p>
    <w:p w14:paraId="3823A77C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E2F1D6E" w14:textId="411A6492" w:rsidR="00F11063" w:rsidRDefault="00F11063" w:rsidP="00F1106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11063">
        <w:rPr>
          <w:rFonts w:ascii="Arial" w:hAnsi="Arial" w:cs="Arial"/>
          <w:b/>
          <w:bCs/>
          <w:sz w:val="24"/>
          <w:szCs w:val="24"/>
        </w:rPr>
        <w:t>5. S</w:t>
      </w:r>
      <w:r>
        <w:rPr>
          <w:rFonts w:ascii="Arial" w:hAnsi="Arial" w:cs="Arial"/>
          <w:b/>
          <w:bCs/>
          <w:sz w:val="24"/>
          <w:szCs w:val="24"/>
        </w:rPr>
        <w:t xml:space="preserve">ecretaria Municipal de Assistência Social e Direitos Humanos </w:t>
      </w:r>
    </w:p>
    <w:p w14:paraId="1088D523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>A Secretaria Municipal de Assistência Social e Direitos Humanos é o órgão responsável pelo planejamento, coordenação, articulação, supervisão, monitoramento e avaliação das políticas públicas municipais de assistência social, direitos humanos, habitação e inclusão social, observadas as diretrizes constitucionais, a legislação federal, estadual e municipal aplicável, competindo-lhe:</w:t>
      </w:r>
    </w:p>
    <w:p w14:paraId="6C6560D3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I – </w:t>
      </w:r>
      <w:proofErr w:type="gramStart"/>
      <w:r w:rsidRPr="00F11063">
        <w:rPr>
          <w:rFonts w:ascii="Arial" w:hAnsi="Arial" w:cs="Arial"/>
          <w:sz w:val="24"/>
          <w:szCs w:val="24"/>
        </w:rPr>
        <w:t>planejar</w:t>
      </w:r>
      <w:proofErr w:type="gramEnd"/>
      <w:r w:rsidRPr="00F11063">
        <w:rPr>
          <w:rFonts w:ascii="Arial" w:hAnsi="Arial" w:cs="Arial"/>
          <w:sz w:val="24"/>
          <w:szCs w:val="24"/>
        </w:rPr>
        <w:t>, coordenar, supervisionar, monitorar e avaliar a Política Municipal de Assistência Social, em conformidade com os princípios e diretrizes do Sistema Único de Assistência Social – SUAS;</w:t>
      </w:r>
    </w:p>
    <w:p w14:paraId="084078F0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II – </w:t>
      </w:r>
      <w:proofErr w:type="gramStart"/>
      <w:r w:rsidRPr="00F11063">
        <w:rPr>
          <w:rFonts w:ascii="Arial" w:hAnsi="Arial" w:cs="Arial"/>
          <w:sz w:val="24"/>
          <w:szCs w:val="24"/>
        </w:rPr>
        <w:t>formular, coordenar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e acompanhar a execução do Plano Municipal de Assistência Social e demais instrumentos de planejamento da área;</w:t>
      </w:r>
    </w:p>
    <w:p w14:paraId="2C6C5373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>III – promover a articulação entre os serviços, programas, projetos e benefícios socioassistenciais desenvolvidos no Município;</w:t>
      </w:r>
    </w:p>
    <w:p w14:paraId="52CA2876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IV – </w:t>
      </w:r>
      <w:proofErr w:type="gramStart"/>
      <w:r w:rsidRPr="00F11063">
        <w:rPr>
          <w:rFonts w:ascii="Arial" w:hAnsi="Arial" w:cs="Arial"/>
          <w:sz w:val="24"/>
          <w:szCs w:val="24"/>
        </w:rPr>
        <w:t>coordenar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as ações de proteção social básica e proteção social especial, observadas as competências das unidades vinculadas;</w:t>
      </w:r>
    </w:p>
    <w:p w14:paraId="307F0DDC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V – </w:t>
      </w:r>
      <w:proofErr w:type="gramStart"/>
      <w:r w:rsidRPr="00F11063">
        <w:rPr>
          <w:rFonts w:ascii="Arial" w:hAnsi="Arial" w:cs="Arial"/>
          <w:sz w:val="24"/>
          <w:szCs w:val="24"/>
        </w:rPr>
        <w:t>planejar, coordenar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e monitorar políticas públicas voltadas à promoção, proteção e defesa dos direitos humanos;</w:t>
      </w:r>
    </w:p>
    <w:p w14:paraId="15438658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VI – </w:t>
      </w:r>
      <w:proofErr w:type="gramStart"/>
      <w:r w:rsidRPr="00F11063">
        <w:rPr>
          <w:rFonts w:ascii="Arial" w:hAnsi="Arial" w:cs="Arial"/>
          <w:sz w:val="24"/>
          <w:szCs w:val="24"/>
        </w:rPr>
        <w:t>promover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a integração das políticas públicas destinadas às mulheres, idosos, pessoas com deficiência, crianças, adolescentes e demais públicos prioritários;</w:t>
      </w:r>
    </w:p>
    <w:p w14:paraId="5A859424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>VII – fortalecer a articulação intersetorial com as políticas públicas de saúde, educação, habitação, segurança pública, trabalho, renda, cultura, esporte e desenvolvimento social;</w:t>
      </w:r>
    </w:p>
    <w:p w14:paraId="51910F6E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>VIII – coordenar a implementação da Política Municipal de Habitação e programas habitacionais de interesse social;</w:t>
      </w:r>
    </w:p>
    <w:p w14:paraId="4509CD72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IX – </w:t>
      </w:r>
      <w:proofErr w:type="gramStart"/>
      <w:r w:rsidRPr="00F11063">
        <w:rPr>
          <w:rFonts w:ascii="Arial" w:hAnsi="Arial" w:cs="Arial"/>
          <w:sz w:val="24"/>
          <w:szCs w:val="24"/>
        </w:rPr>
        <w:t>promover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ações voltadas à inclusão social, à cidadania, à garantia de direitos e ao enfrentamento das desigualdades sociais;</w:t>
      </w:r>
    </w:p>
    <w:p w14:paraId="241B6A21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X – </w:t>
      </w:r>
      <w:proofErr w:type="gramStart"/>
      <w:r w:rsidRPr="00F11063">
        <w:rPr>
          <w:rFonts w:ascii="Arial" w:hAnsi="Arial" w:cs="Arial"/>
          <w:sz w:val="24"/>
          <w:szCs w:val="24"/>
        </w:rPr>
        <w:t>coordenar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a captação de recursos, elaboração de projetos, celebração e acompanhamento de convênios, termos de cooperação, programas e parcerias relacionados à sua área de atuação;</w:t>
      </w:r>
    </w:p>
    <w:p w14:paraId="4AC3340D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>XI – apoiar tecnicamente os Conselhos Municipais vinculados às políticas públicas sob sua responsabilidade;</w:t>
      </w:r>
    </w:p>
    <w:p w14:paraId="3DB0BC2D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>XII – promover a produção, sistematização e análise de informações e indicadores sociais para subsidiar a formulação de políticas públicas;</w:t>
      </w:r>
    </w:p>
    <w:p w14:paraId="402FE1F0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>XIII – coordenar ações de educação permanente, qualificação e fortalecimento institucional das políticas sob sua responsabilidade;</w:t>
      </w:r>
    </w:p>
    <w:p w14:paraId="07FB9AFE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>XIV – exercer outras competências correlatas necessárias ao cumprimento de suas finalidades institucionais;</w:t>
      </w:r>
    </w:p>
    <w:p w14:paraId="5A75BDD7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XV – </w:t>
      </w:r>
      <w:proofErr w:type="gramStart"/>
      <w:r w:rsidRPr="00F11063">
        <w:rPr>
          <w:rFonts w:ascii="Arial" w:hAnsi="Arial" w:cs="Arial"/>
          <w:sz w:val="24"/>
          <w:szCs w:val="24"/>
        </w:rPr>
        <w:t>ao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Secretário Municipal é permitida a condução de veículo oficial, quando necessário ao exercício de suas atribuições e desde que devidamente habilitado.</w:t>
      </w:r>
    </w:p>
    <w:p w14:paraId="7200CA74" w14:textId="634788F3" w:rsid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AF37AC9" w14:textId="77777777" w:rsid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2F7A641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363ACD1" w14:textId="7C09403D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11063">
        <w:rPr>
          <w:rFonts w:ascii="Arial" w:hAnsi="Arial" w:cs="Arial"/>
          <w:b/>
          <w:bCs/>
          <w:sz w:val="24"/>
          <w:szCs w:val="24"/>
        </w:rPr>
        <w:lastRenderedPageBreak/>
        <w:t xml:space="preserve">5.1 </w:t>
      </w:r>
      <w:r>
        <w:rPr>
          <w:rFonts w:ascii="Arial" w:hAnsi="Arial" w:cs="Arial"/>
          <w:b/>
          <w:bCs/>
          <w:sz w:val="24"/>
          <w:szCs w:val="24"/>
        </w:rPr>
        <w:t>A</w:t>
      </w:r>
      <w:r w:rsidRPr="00F11063">
        <w:rPr>
          <w:rFonts w:ascii="Arial" w:hAnsi="Arial" w:cs="Arial"/>
          <w:b/>
          <w:bCs/>
          <w:sz w:val="24"/>
          <w:szCs w:val="24"/>
        </w:rPr>
        <w:t xml:space="preserve">ssessoria de </w:t>
      </w:r>
      <w:r>
        <w:rPr>
          <w:rFonts w:ascii="Arial" w:hAnsi="Arial" w:cs="Arial"/>
          <w:b/>
          <w:bCs/>
          <w:sz w:val="24"/>
          <w:szCs w:val="24"/>
        </w:rPr>
        <w:t>G</w:t>
      </w:r>
      <w:r w:rsidRPr="00F11063">
        <w:rPr>
          <w:rFonts w:ascii="Arial" w:hAnsi="Arial" w:cs="Arial"/>
          <w:b/>
          <w:bCs/>
          <w:sz w:val="24"/>
          <w:szCs w:val="24"/>
        </w:rPr>
        <w:t xml:space="preserve">estão e </w:t>
      </w:r>
      <w:r>
        <w:rPr>
          <w:rFonts w:ascii="Arial" w:hAnsi="Arial" w:cs="Arial"/>
          <w:b/>
          <w:bCs/>
          <w:sz w:val="24"/>
          <w:szCs w:val="24"/>
        </w:rPr>
        <w:t>P</w:t>
      </w:r>
      <w:r w:rsidRPr="00F11063">
        <w:rPr>
          <w:rFonts w:ascii="Arial" w:hAnsi="Arial" w:cs="Arial"/>
          <w:b/>
          <w:bCs/>
          <w:sz w:val="24"/>
          <w:szCs w:val="24"/>
        </w:rPr>
        <w:t xml:space="preserve">olíticas </w:t>
      </w:r>
      <w:r>
        <w:rPr>
          <w:rFonts w:ascii="Arial" w:hAnsi="Arial" w:cs="Arial"/>
          <w:b/>
          <w:bCs/>
          <w:sz w:val="24"/>
          <w:szCs w:val="24"/>
        </w:rPr>
        <w:t>S</w:t>
      </w:r>
      <w:r w:rsidRPr="00F11063">
        <w:rPr>
          <w:rFonts w:ascii="Arial" w:hAnsi="Arial" w:cs="Arial"/>
          <w:b/>
          <w:bCs/>
          <w:sz w:val="24"/>
          <w:szCs w:val="24"/>
        </w:rPr>
        <w:t>ociais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14:paraId="3A6BAC2C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I – </w:t>
      </w:r>
      <w:proofErr w:type="gramStart"/>
      <w:r w:rsidRPr="00F11063">
        <w:rPr>
          <w:rFonts w:ascii="Arial" w:hAnsi="Arial" w:cs="Arial"/>
          <w:sz w:val="24"/>
          <w:szCs w:val="24"/>
        </w:rPr>
        <w:t>assessorar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o Secretário Municipal na formulação, planejamento, monitoramento e avaliação das políticas públicas da Secretaria;</w:t>
      </w:r>
    </w:p>
    <w:p w14:paraId="4FB8DB8A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II – </w:t>
      </w:r>
      <w:proofErr w:type="gramStart"/>
      <w:r w:rsidRPr="00F11063">
        <w:rPr>
          <w:rFonts w:ascii="Arial" w:hAnsi="Arial" w:cs="Arial"/>
          <w:sz w:val="24"/>
          <w:szCs w:val="24"/>
        </w:rPr>
        <w:t>apoiar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a elaboração de planos, programas, projetos e ações estratégicas;</w:t>
      </w:r>
    </w:p>
    <w:p w14:paraId="01CB28E2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>III – acompanhar a execução física e financeira dos programas e ações desenvolvidos pela Secretaria;</w:t>
      </w:r>
    </w:p>
    <w:p w14:paraId="69EC2138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IV – </w:t>
      </w:r>
      <w:proofErr w:type="gramStart"/>
      <w:r w:rsidRPr="00F11063">
        <w:rPr>
          <w:rFonts w:ascii="Arial" w:hAnsi="Arial" w:cs="Arial"/>
          <w:sz w:val="24"/>
          <w:szCs w:val="24"/>
        </w:rPr>
        <w:t>promover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a integração e articulação entre os departamentos, núcleos e demais unidades vinculadas;</w:t>
      </w:r>
    </w:p>
    <w:p w14:paraId="22C34740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V – </w:t>
      </w:r>
      <w:proofErr w:type="gramStart"/>
      <w:r w:rsidRPr="00F11063">
        <w:rPr>
          <w:rFonts w:ascii="Arial" w:hAnsi="Arial" w:cs="Arial"/>
          <w:sz w:val="24"/>
          <w:szCs w:val="24"/>
        </w:rPr>
        <w:t>apoiar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os processos de planejamento institucional, gestão estratégica e modernização administrativa;</w:t>
      </w:r>
    </w:p>
    <w:p w14:paraId="38912DEE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VI – </w:t>
      </w:r>
      <w:proofErr w:type="gramStart"/>
      <w:r w:rsidRPr="00F11063">
        <w:rPr>
          <w:rFonts w:ascii="Arial" w:hAnsi="Arial" w:cs="Arial"/>
          <w:sz w:val="24"/>
          <w:szCs w:val="24"/>
        </w:rPr>
        <w:t>auxiliar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na elaboração de diagnósticos, estudos, relatórios e indicadores sociais;</w:t>
      </w:r>
    </w:p>
    <w:p w14:paraId="349BC879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>VII – apoiar a captação de recursos junto aos governos estadual e federal e demais fontes de financiamento;</w:t>
      </w:r>
    </w:p>
    <w:p w14:paraId="57668899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>VIII – monitorar metas, resultados e indicadores relacionados às políticas públicas da área;</w:t>
      </w:r>
    </w:p>
    <w:p w14:paraId="139329BB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IX – </w:t>
      </w:r>
      <w:proofErr w:type="gramStart"/>
      <w:r w:rsidRPr="00F11063">
        <w:rPr>
          <w:rFonts w:ascii="Arial" w:hAnsi="Arial" w:cs="Arial"/>
          <w:sz w:val="24"/>
          <w:szCs w:val="24"/>
        </w:rPr>
        <w:t>prestar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assessoramento técnico e administrativo às unidades vinculadas à Secretaria;</w:t>
      </w:r>
    </w:p>
    <w:p w14:paraId="0FB49DBD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X – </w:t>
      </w:r>
      <w:proofErr w:type="gramStart"/>
      <w:r w:rsidRPr="00F11063">
        <w:rPr>
          <w:rFonts w:ascii="Arial" w:hAnsi="Arial" w:cs="Arial"/>
          <w:sz w:val="24"/>
          <w:szCs w:val="24"/>
        </w:rPr>
        <w:t>desempenhar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outras atividades correlatas determinadas pelo Secretário Municipal.</w:t>
      </w:r>
    </w:p>
    <w:p w14:paraId="742AF341" w14:textId="1AE89CD4" w:rsidR="000C049A" w:rsidRPr="000C049A" w:rsidRDefault="000C049A" w:rsidP="000C049A">
      <w:pPr>
        <w:spacing w:after="0" w:line="240" w:lineRule="auto"/>
        <w:jc w:val="both"/>
        <w:rPr>
          <w:rFonts w:ascii="Arial" w:hAnsi="Arial" w:cs="Arial"/>
          <w:color w:val="EE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XI – </w:t>
      </w:r>
      <w:r w:rsidRPr="00E36463">
        <w:rPr>
          <w:rFonts w:ascii="Arial" w:hAnsi="Arial" w:cs="Arial"/>
          <w:sz w:val="24"/>
          <w:szCs w:val="24"/>
        </w:rPr>
        <w:t>ao Assessor de Gestão e Políticas Sociais é permitida a condução de veículo oficial, quando necessário ao exercício de suas atribuições e desde que devidamente habilitado.</w:t>
      </w:r>
    </w:p>
    <w:p w14:paraId="1F1414FC" w14:textId="2C910B22" w:rsid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0D3AA00" w14:textId="77777777" w:rsid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8F3EAF0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075B94C" w14:textId="25850B25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11063">
        <w:rPr>
          <w:rFonts w:ascii="Arial" w:hAnsi="Arial" w:cs="Arial"/>
          <w:b/>
          <w:bCs/>
          <w:sz w:val="24"/>
          <w:szCs w:val="24"/>
        </w:rPr>
        <w:t>5.2 D</w:t>
      </w:r>
      <w:r>
        <w:rPr>
          <w:rFonts w:ascii="Arial" w:hAnsi="Arial" w:cs="Arial"/>
          <w:b/>
          <w:bCs/>
          <w:sz w:val="24"/>
          <w:szCs w:val="24"/>
        </w:rPr>
        <w:t>epartamento de Assistência Social:</w:t>
      </w:r>
    </w:p>
    <w:p w14:paraId="3C7E4F1A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I – </w:t>
      </w:r>
      <w:proofErr w:type="gramStart"/>
      <w:r w:rsidRPr="00F11063">
        <w:rPr>
          <w:rFonts w:ascii="Arial" w:hAnsi="Arial" w:cs="Arial"/>
          <w:sz w:val="24"/>
          <w:szCs w:val="24"/>
        </w:rPr>
        <w:t>coordenar, supervisionar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e monitorar a execução da Política Municipal de Assistência Social;</w:t>
      </w:r>
    </w:p>
    <w:p w14:paraId="54AD5E0E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II – </w:t>
      </w:r>
      <w:proofErr w:type="gramStart"/>
      <w:r w:rsidRPr="00F11063">
        <w:rPr>
          <w:rFonts w:ascii="Arial" w:hAnsi="Arial" w:cs="Arial"/>
          <w:sz w:val="24"/>
          <w:szCs w:val="24"/>
        </w:rPr>
        <w:t>gerir, organizar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e acompanhar a rede socioassistencial do Município;</w:t>
      </w:r>
    </w:p>
    <w:p w14:paraId="19FE0F1D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>III – promover a integração entre os serviços, programas, projetos e benefícios socioassistenciais;</w:t>
      </w:r>
    </w:p>
    <w:p w14:paraId="42967EB6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IV – </w:t>
      </w:r>
      <w:proofErr w:type="gramStart"/>
      <w:r w:rsidRPr="00F11063">
        <w:rPr>
          <w:rFonts w:ascii="Arial" w:hAnsi="Arial" w:cs="Arial"/>
          <w:sz w:val="24"/>
          <w:szCs w:val="24"/>
        </w:rPr>
        <w:t>coordenar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as ações de proteção social básica e proteção social especial;</w:t>
      </w:r>
    </w:p>
    <w:p w14:paraId="2287E848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V – </w:t>
      </w:r>
      <w:proofErr w:type="gramStart"/>
      <w:r w:rsidRPr="00F11063">
        <w:rPr>
          <w:rFonts w:ascii="Arial" w:hAnsi="Arial" w:cs="Arial"/>
          <w:sz w:val="24"/>
          <w:szCs w:val="24"/>
        </w:rPr>
        <w:t>supervisionar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a execução dos serviços ofertados pelas unidades socioassistenciais do Município;</w:t>
      </w:r>
    </w:p>
    <w:p w14:paraId="52E6D5AA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VI – </w:t>
      </w:r>
      <w:proofErr w:type="gramStart"/>
      <w:r w:rsidRPr="00F11063">
        <w:rPr>
          <w:rFonts w:ascii="Arial" w:hAnsi="Arial" w:cs="Arial"/>
          <w:sz w:val="24"/>
          <w:szCs w:val="24"/>
        </w:rPr>
        <w:t>monitorar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indicadores, metas e resultados da política municipal de assistência social;</w:t>
      </w:r>
    </w:p>
    <w:p w14:paraId="7C9FCDD8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>VII – promover a articulação da rede socioassistencial com as demais políticas públicas;</w:t>
      </w:r>
    </w:p>
    <w:p w14:paraId="19A8D7AC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>VIII – apoiar tecnicamente as unidades responsáveis pela execução dos serviços socioassistenciais;</w:t>
      </w:r>
    </w:p>
    <w:p w14:paraId="7D66B33A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IX – </w:t>
      </w:r>
      <w:proofErr w:type="gramStart"/>
      <w:r w:rsidRPr="00F11063">
        <w:rPr>
          <w:rFonts w:ascii="Arial" w:hAnsi="Arial" w:cs="Arial"/>
          <w:sz w:val="24"/>
          <w:szCs w:val="24"/>
        </w:rPr>
        <w:t>coordenar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processos de planejamento, monitoramento e avaliação da política pública de assistência social;</w:t>
      </w:r>
    </w:p>
    <w:p w14:paraId="67F6BECA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X – </w:t>
      </w:r>
      <w:proofErr w:type="gramStart"/>
      <w:r w:rsidRPr="00F11063">
        <w:rPr>
          <w:rFonts w:ascii="Arial" w:hAnsi="Arial" w:cs="Arial"/>
          <w:sz w:val="24"/>
          <w:szCs w:val="24"/>
        </w:rPr>
        <w:t>exercer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outras competências correlatas.</w:t>
      </w:r>
    </w:p>
    <w:p w14:paraId="00023C01" w14:textId="09F24E0A" w:rsid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DAC9F58" w14:textId="77777777" w:rsid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3CB45F2" w14:textId="77777777" w:rsid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6E06419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0C4A610" w14:textId="326EE8DA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11063">
        <w:rPr>
          <w:rFonts w:ascii="Arial" w:hAnsi="Arial" w:cs="Arial"/>
          <w:b/>
          <w:bCs/>
          <w:sz w:val="24"/>
          <w:szCs w:val="24"/>
        </w:rPr>
        <w:lastRenderedPageBreak/>
        <w:t>5.2.1 N</w:t>
      </w:r>
      <w:r>
        <w:rPr>
          <w:rFonts w:ascii="Arial" w:hAnsi="Arial" w:cs="Arial"/>
          <w:b/>
          <w:bCs/>
          <w:sz w:val="24"/>
          <w:szCs w:val="24"/>
        </w:rPr>
        <w:t>úcleo de Proteção Social Básica:</w:t>
      </w:r>
    </w:p>
    <w:p w14:paraId="47E6C937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I – </w:t>
      </w:r>
      <w:proofErr w:type="gramStart"/>
      <w:r w:rsidRPr="00F11063">
        <w:rPr>
          <w:rFonts w:ascii="Arial" w:hAnsi="Arial" w:cs="Arial"/>
          <w:sz w:val="24"/>
          <w:szCs w:val="24"/>
        </w:rPr>
        <w:t>coordenar, supervisionar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e acompanhar os serviços, programas e projetos de proteção social básica desenvolvidos no Município;</w:t>
      </w:r>
    </w:p>
    <w:p w14:paraId="7BC2297B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II – </w:t>
      </w:r>
      <w:proofErr w:type="gramStart"/>
      <w:r w:rsidRPr="00F11063">
        <w:rPr>
          <w:rFonts w:ascii="Arial" w:hAnsi="Arial" w:cs="Arial"/>
          <w:sz w:val="24"/>
          <w:szCs w:val="24"/>
        </w:rPr>
        <w:t>promover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a articulação das ações realizadas no âmbito dos equipamentos de proteção social básica;</w:t>
      </w:r>
    </w:p>
    <w:p w14:paraId="62BE401A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>III – monitorar o atendimento às famílias e indivíduos em situação de vulnerabilidade social;</w:t>
      </w:r>
    </w:p>
    <w:p w14:paraId="37AE1F5B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IV – </w:t>
      </w:r>
      <w:proofErr w:type="gramStart"/>
      <w:r w:rsidRPr="00F11063">
        <w:rPr>
          <w:rFonts w:ascii="Arial" w:hAnsi="Arial" w:cs="Arial"/>
          <w:sz w:val="24"/>
          <w:szCs w:val="24"/>
        </w:rPr>
        <w:t>acompanhar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a execução das ações de fortalecimento de vínculos familiares e comunitários;</w:t>
      </w:r>
    </w:p>
    <w:p w14:paraId="2DF5ADD7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V – </w:t>
      </w:r>
      <w:proofErr w:type="gramStart"/>
      <w:r w:rsidRPr="00F11063">
        <w:rPr>
          <w:rFonts w:ascii="Arial" w:hAnsi="Arial" w:cs="Arial"/>
          <w:sz w:val="24"/>
          <w:szCs w:val="24"/>
        </w:rPr>
        <w:t>promover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a integração entre os serviços da proteção social básica e as demais políticas públicas;</w:t>
      </w:r>
    </w:p>
    <w:p w14:paraId="451AEB65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VI – </w:t>
      </w:r>
      <w:proofErr w:type="gramStart"/>
      <w:r w:rsidRPr="00F11063">
        <w:rPr>
          <w:rFonts w:ascii="Arial" w:hAnsi="Arial" w:cs="Arial"/>
          <w:sz w:val="24"/>
          <w:szCs w:val="24"/>
        </w:rPr>
        <w:t>acompanhar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indicadores, metas e resultados relacionados à proteção social básica;</w:t>
      </w:r>
    </w:p>
    <w:p w14:paraId="34C556D0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>VII – apoiar tecnicamente as equipes responsáveis pela execução dos serviços;</w:t>
      </w:r>
    </w:p>
    <w:p w14:paraId="11A02A3B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>VIII – exercer outras competências correlatas.</w:t>
      </w:r>
    </w:p>
    <w:p w14:paraId="4880C38B" w14:textId="63E7CE15" w:rsid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7C4F86A" w14:textId="77777777" w:rsid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E7D1936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EDA887C" w14:textId="6A56836E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11063">
        <w:rPr>
          <w:rFonts w:ascii="Arial" w:hAnsi="Arial" w:cs="Arial"/>
          <w:b/>
          <w:bCs/>
          <w:sz w:val="24"/>
          <w:szCs w:val="24"/>
        </w:rPr>
        <w:t>5.2.2 N</w:t>
      </w:r>
      <w:r>
        <w:rPr>
          <w:rFonts w:ascii="Arial" w:hAnsi="Arial" w:cs="Arial"/>
          <w:b/>
          <w:bCs/>
          <w:sz w:val="24"/>
          <w:szCs w:val="24"/>
        </w:rPr>
        <w:t>úcleo de Proteção Social Especial:</w:t>
      </w:r>
    </w:p>
    <w:p w14:paraId="148F1ACF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I – </w:t>
      </w:r>
      <w:proofErr w:type="gramStart"/>
      <w:r w:rsidRPr="00F11063">
        <w:rPr>
          <w:rFonts w:ascii="Arial" w:hAnsi="Arial" w:cs="Arial"/>
          <w:sz w:val="24"/>
          <w:szCs w:val="24"/>
        </w:rPr>
        <w:t>coordenar, supervisionar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e acompanhar os serviços, programas e projetos de proteção social especial desenvolvidos no Município;</w:t>
      </w:r>
    </w:p>
    <w:p w14:paraId="51042EDF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II – </w:t>
      </w:r>
      <w:proofErr w:type="gramStart"/>
      <w:r w:rsidRPr="00F11063">
        <w:rPr>
          <w:rFonts w:ascii="Arial" w:hAnsi="Arial" w:cs="Arial"/>
          <w:sz w:val="24"/>
          <w:szCs w:val="24"/>
        </w:rPr>
        <w:t>promover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a articulação da rede de proteção e garantia de direitos;</w:t>
      </w:r>
    </w:p>
    <w:p w14:paraId="2886F947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>III – acompanhar os fluxos de atendimento relacionados às situações de risco pessoal, social e violação de direitos;</w:t>
      </w:r>
    </w:p>
    <w:p w14:paraId="5D15F195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IV – </w:t>
      </w:r>
      <w:proofErr w:type="gramStart"/>
      <w:r w:rsidRPr="00F11063">
        <w:rPr>
          <w:rFonts w:ascii="Arial" w:hAnsi="Arial" w:cs="Arial"/>
          <w:sz w:val="24"/>
          <w:szCs w:val="24"/>
        </w:rPr>
        <w:t>promover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a integração dos serviços especializados com as demais políticas públicas;</w:t>
      </w:r>
    </w:p>
    <w:p w14:paraId="2DE1C456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V – </w:t>
      </w:r>
      <w:proofErr w:type="gramStart"/>
      <w:r w:rsidRPr="00F11063">
        <w:rPr>
          <w:rFonts w:ascii="Arial" w:hAnsi="Arial" w:cs="Arial"/>
          <w:sz w:val="24"/>
          <w:szCs w:val="24"/>
        </w:rPr>
        <w:t>monitorar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indicadores e resultados relacionados à proteção social especial;</w:t>
      </w:r>
    </w:p>
    <w:p w14:paraId="4935DD9A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VI – </w:t>
      </w:r>
      <w:proofErr w:type="gramStart"/>
      <w:r w:rsidRPr="00F11063">
        <w:rPr>
          <w:rFonts w:ascii="Arial" w:hAnsi="Arial" w:cs="Arial"/>
          <w:sz w:val="24"/>
          <w:szCs w:val="24"/>
        </w:rPr>
        <w:t>apoiar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tecnicamente as equipes responsáveis pela execução dos serviços especializados;</w:t>
      </w:r>
    </w:p>
    <w:p w14:paraId="328325ED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>VII – fortalecer a articulação institucional da rede de proteção social;</w:t>
      </w:r>
    </w:p>
    <w:p w14:paraId="6C52CBCA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>VIII – exercer outras competências correlatas.</w:t>
      </w:r>
    </w:p>
    <w:p w14:paraId="6F33DFA9" w14:textId="3418413E" w:rsid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9A85CE9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F60E44B" w14:textId="13FD15A4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322D7E8" w14:textId="46EA8A3D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11063">
        <w:rPr>
          <w:rFonts w:ascii="Arial" w:hAnsi="Arial" w:cs="Arial"/>
          <w:b/>
          <w:bCs/>
          <w:sz w:val="24"/>
          <w:szCs w:val="24"/>
        </w:rPr>
        <w:t>5.3 D</w:t>
      </w:r>
      <w:r>
        <w:rPr>
          <w:rFonts w:ascii="Arial" w:hAnsi="Arial" w:cs="Arial"/>
          <w:b/>
          <w:bCs/>
          <w:sz w:val="24"/>
          <w:szCs w:val="24"/>
        </w:rPr>
        <w:t>epartamento de Direitos Humanos:</w:t>
      </w:r>
    </w:p>
    <w:p w14:paraId="20CE7B24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I – </w:t>
      </w:r>
      <w:proofErr w:type="gramStart"/>
      <w:r w:rsidRPr="00F11063">
        <w:rPr>
          <w:rFonts w:ascii="Arial" w:hAnsi="Arial" w:cs="Arial"/>
          <w:sz w:val="24"/>
          <w:szCs w:val="24"/>
        </w:rPr>
        <w:t>planejar</w:t>
      </w:r>
      <w:proofErr w:type="gramEnd"/>
      <w:r w:rsidRPr="00F11063">
        <w:rPr>
          <w:rFonts w:ascii="Arial" w:hAnsi="Arial" w:cs="Arial"/>
          <w:sz w:val="24"/>
          <w:szCs w:val="24"/>
        </w:rPr>
        <w:t>, coordenar, monitorar e avaliar políticas públicas de promoção, proteção e defesa dos direitos humanos;</w:t>
      </w:r>
    </w:p>
    <w:p w14:paraId="2C56E620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II – </w:t>
      </w:r>
      <w:proofErr w:type="gramStart"/>
      <w:r w:rsidRPr="00F11063">
        <w:rPr>
          <w:rFonts w:ascii="Arial" w:hAnsi="Arial" w:cs="Arial"/>
          <w:sz w:val="24"/>
          <w:szCs w:val="24"/>
        </w:rPr>
        <w:t>promover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ações voltadas à cidadania, inclusão social, igualdade de oportunidades e garantia de direitos;</w:t>
      </w:r>
    </w:p>
    <w:p w14:paraId="1CC72F7F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>III – articular e integrar ações destinadas aos diversos segmentos populacionais em situação de vulnerabilidade ou discriminação;</w:t>
      </w:r>
    </w:p>
    <w:p w14:paraId="2075D4C2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IV – </w:t>
      </w:r>
      <w:proofErr w:type="gramStart"/>
      <w:r w:rsidRPr="00F11063">
        <w:rPr>
          <w:rFonts w:ascii="Arial" w:hAnsi="Arial" w:cs="Arial"/>
          <w:sz w:val="24"/>
          <w:szCs w:val="24"/>
        </w:rPr>
        <w:t>coordenar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iniciativas voltadas ao fortalecimento da cultura dos direitos humanos no Município;</w:t>
      </w:r>
    </w:p>
    <w:p w14:paraId="636FE41A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V – </w:t>
      </w:r>
      <w:proofErr w:type="gramStart"/>
      <w:r w:rsidRPr="00F11063">
        <w:rPr>
          <w:rFonts w:ascii="Arial" w:hAnsi="Arial" w:cs="Arial"/>
          <w:sz w:val="24"/>
          <w:szCs w:val="24"/>
        </w:rPr>
        <w:t>promover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a integração das políticas públicas voltadas às mulheres, idosos, pessoas com deficiência, crianças e adolescentes;</w:t>
      </w:r>
    </w:p>
    <w:p w14:paraId="568E9A2D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VI – </w:t>
      </w:r>
      <w:proofErr w:type="gramStart"/>
      <w:r w:rsidRPr="00F11063">
        <w:rPr>
          <w:rFonts w:ascii="Arial" w:hAnsi="Arial" w:cs="Arial"/>
          <w:sz w:val="24"/>
          <w:szCs w:val="24"/>
        </w:rPr>
        <w:t>apoiar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a atuação dos Conselhos Municipais relacionados à área;</w:t>
      </w:r>
    </w:p>
    <w:p w14:paraId="37BD9D4B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>VII – promover campanhas educativas e ações de conscientização social;</w:t>
      </w:r>
    </w:p>
    <w:p w14:paraId="00482423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lastRenderedPageBreak/>
        <w:t>VIII – acompanhar indicadores sociais relacionados aos direitos humanos;</w:t>
      </w:r>
    </w:p>
    <w:p w14:paraId="6A9EF6AE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IX – </w:t>
      </w:r>
      <w:proofErr w:type="gramStart"/>
      <w:r w:rsidRPr="00F11063">
        <w:rPr>
          <w:rFonts w:ascii="Arial" w:hAnsi="Arial" w:cs="Arial"/>
          <w:sz w:val="24"/>
          <w:szCs w:val="24"/>
        </w:rPr>
        <w:t>articular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ações com órgãos governamentais e entidades da sociedade civil;</w:t>
      </w:r>
    </w:p>
    <w:p w14:paraId="6F6A523E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X – </w:t>
      </w:r>
      <w:proofErr w:type="gramStart"/>
      <w:r w:rsidRPr="00F11063">
        <w:rPr>
          <w:rFonts w:ascii="Arial" w:hAnsi="Arial" w:cs="Arial"/>
          <w:sz w:val="24"/>
          <w:szCs w:val="24"/>
        </w:rPr>
        <w:t>exercer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outras competências correlatas.</w:t>
      </w:r>
    </w:p>
    <w:p w14:paraId="5CE2055D" w14:textId="2EC61B0E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59D5328" w14:textId="77777777" w:rsidR="006369CC" w:rsidRDefault="006369CC" w:rsidP="00F1106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6C86897" w14:textId="77777777" w:rsidR="006369CC" w:rsidRDefault="006369CC" w:rsidP="00F1106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5F4AFE7" w14:textId="6F8BF1CE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11063">
        <w:rPr>
          <w:rFonts w:ascii="Arial" w:hAnsi="Arial" w:cs="Arial"/>
          <w:b/>
          <w:bCs/>
          <w:sz w:val="24"/>
          <w:szCs w:val="24"/>
        </w:rPr>
        <w:t>5.3.1 C</w:t>
      </w:r>
      <w:r>
        <w:rPr>
          <w:rFonts w:ascii="Arial" w:hAnsi="Arial" w:cs="Arial"/>
          <w:b/>
          <w:bCs/>
          <w:sz w:val="24"/>
          <w:szCs w:val="24"/>
        </w:rPr>
        <w:t>oordenadoria Municipal de Políticas para as Mulheres:</w:t>
      </w:r>
    </w:p>
    <w:p w14:paraId="770D1911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>A Coordenadoria Municipal de Políticas para as Mulheres constitui instância estratégica de planejamento, coordenação, articulação, monitoramento e avaliação das políticas públicas voltadas às mulheres, com atuação transversal e intersetorial em toda a Administração Municipal.</w:t>
      </w:r>
    </w:p>
    <w:p w14:paraId="4C878D72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>Compete à Coordenadoria:</w:t>
      </w:r>
    </w:p>
    <w:p w14:paraId="074A3A64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I – </w:t>
      </w:r>
      <w:proofErr w:type="gramStart"/>
      <w:r w:rsidRPr="00F11063">
        <w:rPr>
          <w:rFonts w:ascii="Arial" w:hAnsi="Arial" w:cs="Arial"/>
          <w:sz w:val="24"/>
          <w:szCs w:val="24"/>
        </w:rPr>
        <w:t>coordenar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a formulação, implementação, monitoramento e avaliação das políticas públicas para as mulheres;</w:t>
      </w:r>
    </w:p>
    <w:p w14:paraId="45AEB7FD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II – </w:t>
      </w:r>
      <w:proofErr w:type="gramStart"/>
      <w:r w:rsidRPr="00F11063">
        <w:rPr>
          <w:rFonts w:ascii="Arial" w:hAnsi="Arial" w:cs="Arial"/>
          <w:sz w:val="24"/>
          <w:szCs w:val="24"/>
        </w:rPr>
        <w:t>atuar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como Organismo Municipal de Políticas para as Mulheres – OPM;</w:t>
      </w:r>
    </w:p>
    <w:p w14:paraId="5AD53E73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>III – promover a transversalidade das políticas públicas para as mulheres em todas as áreas da Administração Municipal;</w:t>
      </w:r>
    </w:p>
    <w:p w14:paraId="41C99DF0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IV – </w:t>
      </w:r>
      <w:proofErr w:type="gramStart"/>
      <w:r w:rsidRPr="00F11063">
        <w:rPr>
          <w:rFonts w:ascii="Arial" w:hAnsi="Arial" w:cs="Arial"/>
          <w:sz w:val="24"/>
          <w:szCs w:val="24"/>
        </w:rPr>
        <w:t>articular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a rede municipal de proteção, promoção e garantia dos direitos das mulheres;</w:t>
      </w:r>
    </w:p>
    <w:p w14:paraId="6EBCEA0F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V – </w:t>
      </w:r>
      <w:proofErr w:type="gramStart"/>
      <w:r w:rsidRPr="00F11063">
        <w:rPr>
          <w:rFonts w:ascii="Arial" w:hAnsi="Arial" w:cs="Arial"/>
          <w:sz w:val="24"/>
          <w:szCs w:val="24"/>
        </w:rPr>
        <w:t>promover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a integração das ações desenvolvidas pelas diversas Secretarias Municipais relacionadas à temática;</w:t>
      </w:r>
    </w:p>
    <w:p w14:paraId="606C348A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VI – </w:t>
      </w:r>
      <w:proofErr w:type="gramStart"/>
      <w:r w:rsidRPr="00F11063">
        <w:rPr>
          <w:rFonts w:ascii="Arial" w:hAnsi="Arial" w:cs="Arial"/>
          <w:sz w:val="24"/>
          <w:szCs w:val="24"/>
        </w:rPr>
        <w:t>propor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estratégias de prevenção e enfrentamento à violência contra as mulheres;</w:t>
      </w:r>
    </w:p>
    <w:p w14:paraId="32286BF9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>VII – acompanhar a execução de programas, projetos e ações voltados à promoção da igualdade de gênero;</w:t>
      </w:r>
    </w:p>
    <w:p w14:paraId="53C30121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>VIII – apoiar técnica e administrativamente o Conselho Municipal dos Direitos da Mulher;</w:t>
      </w:r>
    </w:p>
    <w:p w14:paraId="7B0F2860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IX – </w:t>
      </w:r>
      <w:proofErr w:type="gramStart"/>
      <w:r w:rsidRPr="00F11063">
        <w:rPr>
          <w:rFonts w:ascii="Arial" w:hAnsi="Arial" w:cs="Arial"/>
          <w:sz w:val="24"/>
          <w:szCs w:val="24"/>
        </w:rPr>
        <w:t>promover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campanhas educativas, ações de conscientização e mobilização social;</w:t>
      </w:r>
    </w:p>
    <w:p w14:paraId="0F8CDF77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X – </w:t>
      </w:r>
      <w:proofErr w:type="gramStart"/>
      <w:r w:rsidRPr="00F11063">
        <w:rPr>
          <w:rFonts w:ascii="Arial" w:hAnsi="Arial" w:cs="Arial"/>
          <w:sz w:val="24"/>
          <w:szCs w:val="24"/>
        </w:rPr>
        <w:t>acompanhar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indicadores, produzir diagnósticos e subsidiar a formulação de políticas públicas;</w:t>
      </w:r>
    </w:p>
    <w:p w14:paraId="2A65A3FC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>XI – articular-se com organismos estaduais, federais e internacionais de promoção dos direitos das mulheres;</w:t>
      </w:r>
    </w:p>
    <w:p w14:paraId="1850C687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>XII – captar recursos e apoiar a elaboração de projetos relacionados à temática;</w:t>
      </w:r>
    </w:p>
    <w:p w14:paraId="6DDCE38F" w14:textId="77777777" w:rsidR="00F11063" w:rsidRPr="00E364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36463">
        <w:rPr>
          <w:rFonts w:ascii="Arial" w:hAnsi="Arial" w:cs="Arial"/>
          <w:sz w:val="24"/>
          <w:szCs w:val="24"/>
        </w:rPr>
        <w:t>XIII – exercer outras competências correlatas.</w:t>
      </w:r>
    </w:p>
    <w:p w14:paraId="6B8633E5" w14:textId="2886BB27" w:rsidR="000C049A" w:rsidRPr="00E36463" w:rsidRDefault="000C049A" w:rsidP="000C04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36463">
        <w:rPr>
          <w:rFonts w:ascii="Arial" w:hAnsi="Arial" w:cs="Arial"/>
          <w:sz w:val="24"/>
          <w:szCs w:val="24"/>
        </w:rPr>
        <w:t>XVI – ao Coordenador Municipal de Políticas para as Mulheres é permitida a condução de veículo oficial, quando necessário ao exercício de suas atribuições e desde que devidamente habilitado.</w:t>
      </w:r>
    </w:p>
    <w:p w14:paraId="57FEF83D" w14:textId="77777777" w:rsidR="000C049A" w:rsidRPr="00F11063" w:rsidRDefault="000C049A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E12DFD5" w14:textId="427C32E2" w:rsid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DA6A1E1" w14:textId="77777777" w:rsid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CC9FD87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B69E542" w14:textId="1CD4514D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b/>
          <w:bCs/>
          <w:sz w:val="24"/>
          <w:szCs w:val="24"/>
        </w:rPr>
        <w:t>5.3.2 N</w:t>
      </w:r>
      <w:r>
        <w:rPr>
          <w:rFonts w:ascii="Arial" w:hAnsi="Arial" w:cs="Arial"/>
          <w:b/>
          <w:bCs/>
          <w:sz w:val="24"/>
          <w:szCs w:val="24"/>
        </w:rPr>
        <w:t>úcleo de Políticas para Idoso, Pessoa com Deficiência, Criança e Adolescente:</w:t>
      </w:r>
    </w:p>
    <w:p w14:paraId="688CEEF7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I – </w:t>
      </w:r>
      <w:proofErr w:type="gramStart"/>
      <w:r w:rsidRPr="00F11063">
        <w:rPr>
          <w:rFonts w:ascii="Arial" w:hAnsi="Arial" w:cs="Arial"/>
          <w:sz w:val="24"/>
          <w:szCs w:val="24"/>
        </w:rPr>
        <w:t>coordenar, acompanhar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e monitorar políticas públicas voltadas à promoção e garantia dos direitos desses segmentos;</w:t>
      </w:r>
    </w:p>
    <w:p w14:paraId="01B85958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lastRenderedPageBreak/>
        <w:t xml:space="preserve">II – </w:t>
      </w:r>
      <w:proofErr w:type="gramStart"/>
      <w:r w:rsidRPr="00F11063">
        <w:rPr>
          <w:rFonts w:ascii="Arial" w:hAnsi="Arial" w:cs="Arial"/>
          <w:sz w:val="24"/>
          <w:szCs w:val="24"/>
        </w:rPr>
        <w:t>promover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a articulação das ações intersetoriais relacionadas aos respectivos públicos;</w:t>
      </w:r>
    </w:p>
    <w:p w14:paraId="18482FC1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>III – apoiar a implementação de programas, projetos e ações de inclusão social e cidadania;</w:t>
      </w:r>
    </w:p>
    <w:p w14:paraId="245CCE18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IV – </w:t>
      </w:r>
      <w:proofErr w:type="gramStart"/>
      <w:r w:rsidRPr="00F11063">
        <w:rPr>
          <w:rFonts w:ascii="Arial" w:hAnsi="Arial" w:cs="Arial"/>
          <w:sz w:val="24"/>
          <w:szCs w:val="24"/>
        </w:rPr>
        <w:t>acompanhar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indicadores e resultados relacionados às políticas públicas específicas;</w:t>
      </w:r>
    </w:p>
    <w:p w14:paraId="175B2412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V – </w:t>
      </w:r>
      <w:proofErr w:type="gramStart"/>
      <w:r w:rsidRPr="00F11063">
        <w:rPr>
          <w:rFonts w:ascii="Arial" w:hAnsi="Arial" w:cs="Arial"/>
          <w:sz w:val="24"/>
          <w:szCs w:val="24"/>
        </w:rPr>
        <w:t>promover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a integração entre órgãos públicos, conselhos de direitos e entidades da sociedade civil;</w:t>
      </w:r>
    </w:p>
    <w:p w14:paraId="1E83869B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VI – </w:t>
      </w:r>
      <w:proofErr w:type="gramStart"/>
      <w:r w:rsidRPr="00F11063">
        <w:rPr>
          <w:rFonts w:ascii="Arial" w:hAnsi="Arial" w:cs="Arial"/>
          <w:sz w:val="24"/>
          <w:szCs w:val="24"/>
        </w:rPr>
        <w:t>apoiar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tecnicamente os Conselhos Municipais correspondentes;</w:t>
      </w:r>
    </w:p>
    <w:p w14:paraId="36CFA766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>VII – promover ações de conscientização e defesa de direitos;</w:t>
      </w:r>
    </w:p>
    <w:p w14:paraId="5755CBA5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>VIII – exercer outras competências correlatas.</w:t>
      </w:r>
    </w:p>
    <w:p w14:paraId="11725FBF" w14:textId="183FAE0C" w:rsid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8A922EA" w14:textId="77777777" w:rsid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7EB1D4D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BCFDDF4" w14:textId="7310B323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11063">
        <w:rPr>
          <w:rFonts w:ascii="Arial" w:hAnsi="Arial" w:cs="Arial"/>
          <w:b/>
          <w:bCs/>
          <w:sz w:val="24"/>
          <w:szCs w:val="24"/>
        </w:rPr>
        <w:t>5.4 D</w:t>
      </w:r>
      <w:r>
        <w:rPr>
          <w:rFonts w:ascii="Arial" w:hAnsi="Arial" w:cs="Arial"/>
          <w:b/>
          <w:bCs/>
          <w:sz w:val="24"/>
          <w:szCs w:val="24"/>
        </w:rPr>
        <w:t>epartamento de Habitação:</w:t>
      </w:r>
    </w:p>
    <w:p w14:paraId="537F4CBC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I – </w:t>
      </w:r>
      <w:proofErr w:type="gramStart"/>
      <w:r w:rsidRPr="00F11063">
        <w:rPr>
          <w:rFonts w:ascii="Arial" w:hAnsi="Arial" w:cs="Arial"/>
          <w:sz w:val="24"/>
          <w:szCs w:val="24"/>
        </w:rPr>
        <w:t>planejar</w:t>
      </w:r>
      <w:proofErr w:type="gramEnd"/>
      <w:r w:rsidRPr="00F11063">
        <w:rPr>
          <w:rFonts w:ascii="Arial" w:hAnsi="Arial" w:cs="Arial"/>
          <w:sz w:val="24"/>
          <w:szCs w:val="24"/>
        </w:rPr>
        <w:t>, coordenar, supervisionar e monitorar a Política Municipal de Habitação;</w:t>
      </w:r>
    </w:p>
    <w:p w14:paraId="55AFA68E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II – </w:t>
      </w:r>
      <w:proofErr w:type="gramStart"/>
      <w:r w:rsidRPr="00F11063">
        <w:rPr>
          <w:rFonts w:ascii="Arial" w:hAnsi="Arial" w:cs="Arial"/>
          <w:sz w:val="24"/>
          <w:szCs w:val="24"/>
        </w:rPr>
        <w:t>coordenar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programas habitacionais de interesse social;</w:t>
      </w:r>
    </w:p>
    <w:p w14:paraId="4E9582C2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>III – promover o cadastramento, acompanhamento e atualização das informações relacionadas aos programas habitacionais;</w:t>
      </w:r>
    </w:p>
    <w:p w14:paraId="58C618E7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IV – </w:t>
      </w:r>
      <w:proofErr w:type="gramStart"/>
      <w:r w:rsidRPr="00F11063">
        <w:rPr>
          <w:rFonts w:ascii="Arial" w:hAnsi="Arial" w:cs="Arial"/>
          <w:sz w:val="24"/>
          <w:szCs w:val="24"/>
        </w:rPr>
        <w:t>coordenar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ações de regularização fundiária, quando cabíveis;</w:t>
      </w:r>
    </w:p>
    <w:p w14:paraId="42B63A3F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V – </w:t>
      </w:r>
      <w:proofErr w:type="gramStart"/>
      <w:r w:rsidRPr="00F11063">
        <w:rPr>
          <w:rFonts w:ascii="Arial" w:hAnsi="Arial" w:cs="Arial"/>
          <w:sz w:val="24"/>
          <w:szCs w:val="24"/>
        </w:rPr>
        <w:t>promover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a integração das políticas habitacionais com as políticas de assistência social e inclusão social;</w:t>
      </w:r>
    </w:p>
    <w:p w14:paraId="63E5650A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VI – </w:t>
      </w:r>
      <w:proofErr w:type="gramStart"/>
      <w:r w:rsidRPr="00F11063">
        <w:rPr>
          <w:rFonts w:ascii="Arial" w:hAnsi="Arial" w:cs="Arial"/>
          <w:sz w:val="24"/>
          <w:szCs w:val="24"/>
        </w:rPr>
        <w:t>acompanhar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a execução de programas habitacionais financiados por recursos municipais, estaduais ou federais;</w:t>
      </w:r>
    </w:p>
    <w:p w14:paraId="72622EE2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>VII – coordenar ações voltadas à melhoria das condições de moradia da população;</w:t>
      </w:r>
    </w:p>
    <w:p w14:paraId="3BAD96C7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>VIII – captar recursos e acompanhar convênios e programas habitacionais;</w:t>
      </w:r>
    </w:p>
    <w:p w14:paraId="0D7E21BE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IX – </w:t>
      </w:r>
      <w:proofErr w:type="gramStart"/>
      <w:r w:rsidRPr="00F11063">
        <w:rPr>
          <w:rFonts w:ascii="Arial" w:hAnsi="Arial" w:cs="Arial"/>
          <w:sz w:val="24"/>
          <w:szCs w:val="24"/>
        </w:rPr>
        <w:t>produzir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informações e diagnósticos sobre a realidade habitacional do Município;</w:t>
      </w:r>
    </w:p>
    <w:p w14:paraId="3AE13A82" w14:textId="77777777" w:rsidR="00F11063" w:rsidRPr="00F11063" w:rsidRDefault="00F11063" w:rsidP="00F110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1063">
        <w:rPr>
          <w:rFonts w:ascii="Arial" w:hAnsi="Arial" w:cs="Arial"/>
          <w:sz w:val="24"/>
          <w:szCs w:val="24"/>
        </w:rPr>
        <w:t xml:space="preserve">X – </w:t>
      </w:r>
      <w:proofErr w:type="gramStart"/>
      <w:r w:rsidRPr="00F11063">
        <w:rPr>
          <w:rFonts w:ascii="Arial" w:hAnsi="Arial" w:cs="Arial"/>
          <w:sz w:val="24"/>
          <w:szCs w:val="24"/>
        </w:rPr>
        <w:t>exercer</w:t>
      </w:r>
      <w:proofErr w:type="gramEnd"/>
      <w:r w:rsidRPr="00F11063">
        <w:rPr>
          <w:rFonts w:ascii="Arial" w:hAnsi="Arial" w:cs="Arial"/>
          <w:sz w:val="24"/>
          <w:szCs w:val="24"/>
        </w:rPr>
        <w:t xml:space="preserve"> outras competências correlatas.</w:t>
      </w:r>
    </w:p>
    <w:p w14:paraId="53C68F53" w14:textId="733876BF" w:rsidR="000C049A" w:rsidRPr="00E36463" w:rsidRDefault="000C049A" w:rsidP="000C049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36463">
        <w:rPr>
          <w:rFonts w:ascii="Arial" w:hAnsi="Arial" w:cs="Arial"/>
          <w:sz w:val="24"/>
          <w:szCs w:val="24"/>
        </w:rPr>
        <w:t>XI – ao Diretor do Departamento de Habitação é permitida a condução de veículo oficial, quando necessário ao exercício de suas atribuições e desde que devidamente habilitado.</w:t>
      </w:r>
    </w:p>
    <w:p w14:paraId="4808E27F" w14:textId="77777777" w:rsidR="0001354B" w:rsidRDefault="0001354B" w:rsidP="00013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F6D842B" w14:textId="77777777" w:rsidR="00553D1D" w:rsidRDefault="00553D1D" w:rsidP="00013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AD8AD20" w14:textId="77777777" w:rsidR="00F11063" w:rsidRDefault="00F11063" w:rsidP="00013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0487118" w14:textId="77777777" w:rsidR="00F11063" w:rsidRDefault="00F11063" w:rsidP="00013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9770785" w14:textId="77777777" w:rsidR="00F11063" w:rsidRDefault="00F11063" w:rsidP="00013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AB29E0F" w14:textId="77777777" w:rsidR="00F11063" w:rsidRDefault="00F11063" w:rsidP="00013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25980A2" w14:textId="77777777" w:rsidR="00F11063" w:rsidRDefault="00F11063" w:rsidP="00013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9067725" w14:textId="77777777" w:rsidR="00F11063" w:rsidRDefault="00F11063" w:rsidP="00013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0793E6B" w14:textId="77777777" w:rsidR="00F11063" w:rsidRDefault="00F11063" w:rsidP="00013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D3358F3" w14:textId="77777777" w:rsidR="00F11063" w:rsidRDefault="00F11063" w:rsidP="00013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C08FD9C" w14:textId="77777777" w:rsidR="00F11063" w:rsidRDefault="00F11063" w:rsidP="00013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D3972BD" w14:textId="77777777" w:rsidR="00F11063" w:rsidRDefault="00F11063" w:rsidP="00013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2681591" w14:textId="77777777" w:rsidR="00F11063" w:rsidRDefault="00F11063" w:rsidP="00013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A9D8BC5" w14:textId="77777777" w:rsidR="00F11063" w:rsidRDefault="00F11063" w:rsidP="00013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CD25A21" w14:textId="77777777" w:rsidR="00F11063" w:rsidRDefault="00F11063" w:rsidP="00013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5971FC3" w14:textId="77777777" w:rsidR="00F11063" w:rsidRDefault="00F11063" w:rsidP="00013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CF145FE" w14:textId="77777777" w:rsidR="0058135B" w:rsidRDefault="0058135B" w:rsidP="0058135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8135B">
        <w:rPr>
          <w:rFonts w:ascii="Arial" w:hAnsi="Arial" w:cs="Arial"/>
          <w:b/>
          <w:bCs/>
          <w:sz w:val="24"/>
          <w:szCs w:val="24"/>
        </w:rPr>
        <w:lastRenderedPageBreak/>
        <w:t>ANEXO II</w:t>
      </w:r>
    </w:p>
    <w:p w14:paraId="0ED9CD1D" w14:textId="77777777" w:rsidR="0058135B" w:rsidRPr="0058135B" w:rsidRDefault="0058135B" w:rsidP="0058135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F16F50A" w14:textId="77777777" w:rsidR="0058135B" w:rsidRDefault="0058135B" w:rsidP="0058135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8135B">
        <w:rPr>
          <w:rFonts w:ascii="Arial" w:hAnsi="Arial" w:cs="Arial"/>
          <w:b/>
          <w:bCs/>
          <w:sz w:val="24"/>
          <w:szCs w:val="24"/>
        </w:rPr>
        <w:t>DOS CARGOS CRIADOS</w:t>
      </w:r>
    </w:p>
    <w:p w14:paraId="60A97287" w14:textId="77777777" w:rsidR="0058135B" w:rsidRDefault="0058135B" w:rsidP="0058135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D1D01BA" w14:textId="77777777" w:rsidR="0058135B" w:rsidRDefault="0058135B" w:rsidP="0058135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8742611" w14:textId="77777777" w:rsidR="001313AF" w:rsidRPr="0058135B" w:rsidRDefault="001313AF" w:rsidP="0058135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EC383AE" w14:textId="77777777" w:rsidR="0058135B" w:rsidRPr="0058135B" w:rsidRDefault="0058135B" w:rsidP="0058135B">
      <w:pPr>
        <w:spacing w:after="12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58135B">
        <w:rPr>
          <w:rFonts w:ascii="Arial" w:hAnsi="Arial" w:cs="Arial"/>
          <w:b/>
          <w:bCs/>
          <w:sz w:val="24"/>
          <w:szCs w:val="24"/>
        </w:rPr>
        <w:t>CARGO: ASSESSOR DE GESTÃO E POLÍTICAS SOCIAIS</w:t>
      </w:r>
    </w:p>
    <w:p w14:paraId="0D9F9E94" w14:textId="77777777" w:rsidR="0058135B" w:rsidRPr="00E36463" w:rsidRDefault="0058135B" w:rsidP="0058135B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E36463">
        <w:rPr>
          <w:rFonts w:ascii="Arial" w:hAnsi="Arial" w:cs="Arial"/>
          <w:sz w:val="24"/>
          <w:szCs w:val="24"/>
        </w:rPr>
        <w:t>PADRÃO: CC/FG 1.5</w:t>
      </w:r>
    </w:p>
    <w:p w14:paraId="0704E6BC" w14:textId="77777777" w:rsidR="0058135B" w:rsidRDefault="0058135B" w:rsidP="0058135B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ATRIBUIÇÕES: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0A24161" w14:textId="53A350E2" w:rsidR="0058135B" w:rsidRPr="0058135B" w:rsidRDefault="0058135B" w:rsidP="0058135B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Síntese dos Deveres:</w:t>
      </w:r>
      <w:r>
        <w:rPr>
          <w:rFonts w:ascii="Arial" w:hAnsi="Arial" w:cs="Arial"/>
          <w:sz w:val="24"/>
          <w:szCs w:val="24"/>
        </w:rPr>
        <w:t xml:space="preserve"> </w:t>
      </w:r>
      <w:r w:rsidRPr="0058135B">
        <w:rPr>
          <w:rFonts w:ascii="Arial" w:hAnsi="Arial" w:cs="Arial"/>
          <w:sz w:val="24"/>
          <w:szCs w:val="24"/>
        </w:rPr>
        <w:t>Assessorar o Secretário Municipal de Assistência Social e Direitos Humanos no planejamento, coordenação, monitoramento e avaliação das políticas públicas da Secretaria.</w:t>
      </w:r>
    </w:p>
    <w:p w14:paraId="3BB2DFA2" w14:textId="1302CF9F" w:rsid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Exemplo de Atribuições:</w:t>
      </w:r>
      <w:r>
        <w:rPr>
          <w:rFonts w:ascii="Arial" w:hAnsi="Arial" w:cs="Arial"/>
          <w:sz w:val="24"/>
          <w:szCs w:val="24"/>
        </w:rPr>
        <w:t xml:space="preserve"> </w:t>
      </w:r>
      <w:r w:rsidRPr="0058135B">
        <w:rPr>
          <w:rFonts w:ascii="Arial" w:hAnsi="Arial" w:cs="Arial"/>
          <w:sz w:val="24"/>
          <w:szCs w:val="24"/>
        </w:rPr>
        <w:t>Assessorar a elaboração de planos, programas, projetos e ações estratégicas da Secretaria; acompanhar a execução física e financeira das ações desenvolvidas; assessorar a captação de recursos junto aos Governos Federal e Estadual; auxiliar na elaboração de diagnósticos, relatórios gerenciais e indicadores sociais; promover a integração entre departamentos, núcleos e demais unidades administrativas; acompanhar convênios, termos de cooperação e programas governamentais; assessorar o Secretário na formulação de diretrizes e metas institucionais; acompanhar o cumprimento dos instrumentos de planejamento municipal relacionados à área social; prestar assessoramento administrativo e institucional ao Secretário Municipal; executar outras atividades correlatas de assessoramento.</w:t>
      </w:r>
    </w:p>
    <w:p w14:paraId="0136DF1B" w14:textId="77777777" w:rsidR="0058135B" w:rsidRP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2FA6ACE" w14:textId="77777777" w:rsid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Condições de Trabalho:</w:t>
      </w:r>
    </w:p>
    <w:p w14:paraId="0B5F48E2" w14:textId="617BC856" w:rsidR="0058135B" w:rsidRPr="0058135B" w:rsidRDefault="0058135B" w:rsidP="0058135B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Geral: carga horária semanal de 35 horas;</w:t>
      </w:r>
    </w:p>
    <w:p w14:paraId="583A28EF" w14:textId="04E38E5B" w:rsidR="0058135B" w:rsidRPr="0058135B" w:rsidRDefault="0058135B" w:rsidP="0058135B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Especial: o exercício do cargo poderá exigir a prestação de serviços fora do horário normal de expediente.</w:t>
      </w:r>
    </w:p>
    <w:p w14:paraId="265005ED" w14:textId="77777777" w:rsid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E57A9D" w14:textId="77777777" w:rsid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Requisitos para Provimento:</w:t>
      </w:r>
    </w:p>
    <w:p w14:paraId="2A188429" w14:textId="0992EA7F" w:rsidR="0058135B" w:rsidRPr="0058135B" w:rsidRDefault="0058135B" w:rsidP="0058135B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Idade mínima: 18 anos;</w:t>
      </w:r>
    </w:p>
    <w:p w14:paraId="4A4145EB" w14:textId="1BAA2D14" w:rsidR="0058135B" w:rsidRPr="0058135B" w:rsidRDefault="0058135B" w:rsidP="0058135B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Outros: livre nomeação e exoneração.</w:t>
      </w:r>
    </w:p>
    <w:p w14:paraId="45243431" w14:textId="76B5860C" w:rsid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3F9BB2A" w14:textId="77777777" w:rsid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C0C99E8" w14:textId="77777777" w:rsidR="001313AF" w:rsidRDefault="001313AF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A330571" w14:textId="77777777" w:rsidR="0058135B" w:rsidRP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8F32441" w14:textId="77777777" w:rsidR="0058135B" w:rsidRPr="0058135B" w:rsidRDefault="0058135B" w:rsidP="0058135B">
      <w:pPr>
        <w:spacing w:after="12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58135B">
        <w:rPr>
          <w:rFonts w:ascii="Arial" w:hAnsi="Arial" w:cs="Arial"/>
          <w:b/>
          <w:bCs/>
          <w:sz w:val="24"/>
          <w:szCs w:val="24"/>
        </w:rPr>
        <w:t>CARGO: DIRETOR DO DEPARTAMENTO DE DIREITOS HUMANOS</w:t>
      </w:r>
    </w:p>
    <w:p w14:paraId="42C28D08" w14:textId="77777777" w:rsidR="0058135B" w:rsidRPr="00E36463" w:rsidRDefault="0058135B" w:rsidP="0058135B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E36463">
        <w:rPr>
          <w:rFonts w:ascii="Arial" w:hAnsi="Arial" w:cs="Arial"/>
          <w:sz w:val="24"/>
          <w:szCs w:val="24"/>
        </w:rPr>
        <w:t>PADRÃO: CC/FG 1.4</w:t>
      </w:r>
    </w:p>
    <w:p w14:paraId="3CA94752" w14:textId="77777777" w:rsidR="0058135B" w:rsidRPr="0058135B" w:rsidRDefault="0058135B" w:rsidP="0058135B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ATRIBUIÇÕES:</w:t>
      </w:r>
    </w:p>
    <w:p w14:paraId="4521DF58" w14:textId="51CDBDEE" w:rsidR="0058135B" w:rsidRPr="0058135B" w:rsidRDefault="0058135B" w:rsidP="0058135B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Síntese dos Deveres:</w:t>
      </w:r>
      <w:r>
        <w:rPr>
          <w:rFonts w:ascii="Arial" w:hAnsi="Arial" w:cs="Arial"/>
          <w:sz w:val="24"/>
          <w:szCs w:val="24"/>
        </w:rPr>
        <w:t xml:space="preserve"> </w:t>
      </w:r>
      <w:r w:rsidRPr="0058135B">
        <w:rPr>
          <w:rFonts w:ascii="Arial" w:hAnsi="Arial" w:cs="Arial"/>
          <w:sz w:val="24"/>
          <w:szCs w:val="24"/>
        </w:rPr>
        <w:t>Dirigir, coordenar e supervisionar as políticas municipais de direitos humanos.</w:t>
      </w:r>
    </w:p>
    <w:p w14:paraId="3F82028B" w14:textId="541D3538" w:rsid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Exemplo de Atribuições:</w:t>
      </w:r>
      <w:r>
        <w:rPr>
          <w:rFonts w:ascii="Arial" w:hAnsi="Arial" w:cs="Arial"/>
          <w:sz w:val="24"/>
          <w:szCs w:val="24"/>
        </w:rPr>
        <w:t xml:space="preserve"> </w:t>
      </w:r>
      <w:r w:rsidRPr="0058135B">
        <w:rPr>
          <w:rFonts w:ascii="Arial" w:hAnsi="Arial" w:cs="Arial"/>
          <w:sz w:val="24"/>
          <w:szCs w:val="24"/>
        </w:rPr>
        <w:t xml:space="preserve">Dirigir e coordenar ações de promoção, proteção e defesa dos direitos humanos; supervisionar a execução das políticas públicas voltadas às mulheres, idosos, pessoas com deficiência, crianças e adolescentes; coordenar </w:t>
      </w:r>
      <w:r w:rsidRPr="0058135B">
        <w:rPr>
          <w:rFonts w:ascii="Arial" w:hAnsi="Arial" w:cs="Arial"/>
          <w:sz w:val="24"/>
          <w:szCs w:val="24"/>
        </w:rPr>
        <w:lastRenderedPageBreak/>
        <w:t>programas, projetos e ações intersetoriais; promover a articulação com órgãos públicos e entidades da sociedade civil; coordenar campanhas educativas e ações de conscientização; acompanhar indicadores e resultados das políticas públicas da área; supervisionar a atuação das unidades subordinadas; assessorar o Secretário Municipal na definição de estratégias institucionais; exercer outras atividades correlatas de direção.</w:t>
      </w:r>
    </w:p>
    <w:p w14:paraId="5767F5C2" w14:textId="77777777" w:rsidR="0058135B" w:rsidRP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140270A" w14:textId="77777777" w:rsid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Condições de Trabalho:</w:t>
      </w:r>
    </w:p>
    <w:p w14:paraId="112AB66B" w14:textId="2EA4D27B" w:rsidR="0058135B" w:rsidRPr="0058135B" w:rsidRDefault="0058135B" w:rsidP="0058135B">
      <w:pPr>
        <w:pStyle w:val="Pargrafoda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Geral: carga horária semanal de 35 horas;</w:t>
      </w:r>
    </w:p>
    <w:p w14:paraId="79A86496" w14:textId="60355908" w:rsidR="0058135B" w:rsidRPr="0058135B" w:rsidRDefault="0058135B" w:rsidP="0058135B">
      <w:pPr>
        <w:pStyle w:val="Pargrafoda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Especial: poderá exigir prestação de serviços fora do expediente normal.</w:t>
      </w:r>
    </w:p>
    <w:p w14:paraId="5C7AC1D4" w14:textId="77777777" w:rsid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72581AD" w14:textId="77777777" w:rsid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Requisitos para Provimento:</w:t>
      </w:r>
    </w:p>
    <w:p w14:paraId="32E54C81" w14:textId="21B4C72F" w:rsidR="0058135B" w:rsidRPr="0058135B" w:rsidRDefault="0058135B" w:rsidP="0058135B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Idade mínima: 18 anos;</w:t>
      </w:r>
    </w:p>
    <w:p w14:paraId="4C27C361" w14:textId="75132AEB" w:rsidR="0058135B" w:rsidRPr="0058135B" w:rsidRDefault="0058135B" w:rsidP="0058135B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Outros: livre nomeação e exoneração.</w:t>
      </w:r>
    </w:p>
    <w:p w14:paraId="2C7F47DE" w14:textId="7B6260FE" w:rsid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35FBC1A" w14:textId="77777777" w:rsid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2027DC6" w14:textId="77777777" w:rsid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9DB5934" w14:textId="77777777" w:rsidR="001313AF" w:rsidRDefault="001313AF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50B1F16" w14:textId="77777777" w:rsidR="0058135B" w:rsidRP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9F4CB25" w14:textId="77777777" w:rsidR="0058135B" w:rsidRPr="0058135B" w:rsidRDefault="0058135B" w:rsidP="0058135B">
      <w:pPr>
        <w:spacing w:after="12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58135B">
        <w:rPr>
          <w:rFonts w:ascii="Arial" w:hAnsi="Arial" w:cs="Arial"/>
          <w:b/>
          <w:bCs/>
          <w:sz w:val="24"/>
          <w:szCs w:val="24"/>
        </w:rPr>
        <w:t>CARGO: COORDENADOR MUNICIPAL DE POLÍTICAS PARA AS MULHERES</w:t>
      </w:r>
    </w:p>
    <w:p w14:paraId="2F220676" w14:textId="77777777" w:rsidR="0058135B" w:rsidRPr="00E36463" w:rsidRDefault="0058135B" w:rsidP="0058135B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E36463">
        <w:rPr>
          <w:rFonts w:ascii="Arial" w:hAnsi="Arial" w:cs="Arial"/>
          <w:sz w:val="24"/>
          <w:szCs w:val="24"/>
        </w:rPr>
        <w:t>PADRÃO: CC/FG 1.4</w:t>
      </w:r>
    </w:p>
    <w:p w14:paraId="475EA34D" w14:textId="77777777" w:rsidR="0058135B" w:rsidRPr="0058135B" w:rsidRDefault="0058135B" w:rsidP="0058135B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ATRIBUIÇÕES:</w:t>
      </w:r>
    </w:p>
    <w:p w14:paraId="14AB90ED" w14:textId="7BF44187" w:rsidR="0058135B" w:rsidRP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Síntese dos Deveres:</w:t>
      </w:r>
      <w:r>
        <w:rPr>
          <w:rFonts w:ascii="Arial" w:hAnsi="Arial" w:cs="Arial"/>
          <w:sz w:val="24"/>
          <w:szCs w:val="24"/>
        </w:rPr>
        <w:t xml:space="preserve"> </w:t>
      </w:r>
      <w:r w:rsidRPr="0058135B">
        <w:rPr>
          <w:rFonts w:ascii="Arial" w:hAnsi="Arial" w:cs="Arial"/>
          <w:sz w:val="24"/>
          <w:szCs w:val="24"/>
        </w:rPr>
        <w:t>Coordenar, articular, planejar, monitorar e avaliar as políticas públicas voltadas às mulheres no âmbito municipal.</w:t>
      </w:r>
    </w:p>
    <w:p w14:paraId="14E3804F" w14:textId="09670961" w:rsid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Exemplo de Atribuições:</w:t>
      </w:r>
      <w:r>
        <w:rPr>
          <w:rFonts w:ascii="Arial" w:hAnsi="Arial" w:cs="Arial"/>
          <w:sz w:val="24"/>
          <w:szCs w:val="24"/>
        </w:rPr>
        <w:t xml:space="preserve"> </w:t>
      </w:r>
      <w:r w:rsidRPr="0058135B">
        <w:rPr>
          <w:rFonts w:ascii="Arial" w:hAnsi="Arial" w:cs="Arial"/>
          <w:sz w:val="24"/>
          <w:szCs w:val="24"/>
        </w:rPr>
        <w:t>Atuar como Organismo Municipal de Políticas para as Mulheres; coordenar a formulação, implementação e avaliação das políticas públicas para as mulheres; promover a transversalidade das políticas de gênero nas Secretarias Municipais; coordenar a articulação da rede municipal de proteção às mulheres; promover ações de prevenção e enfrentamento à violência contra a mulher; acompanhar programas, projetos e convênios relacionados à temática; elaborar relatórios, diagnósticos e indicadores; articular ações com órgãos estaduais e federais; apoiar o Conselho Municipal dos Direitos da Mulher; coordenar campanhas educativas; exercer outras atividades correlatas de coordenação.</w:t>
      </w:r>
    </w:p>
    <w:p w14:paraId="2BE45F9C" w14:textId="77777777" w:rsidR="0058135B" w:rsidRP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435775D" w14:textId="77777777" w:rsid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Condições de Trabalho:</w:t>
      </w:r>
    </w:p>
    <w:p w14:paraId="39A8ADE8" w14:textId="17247B3F" w:rsidR="0058135B" w:rsidRPr="0058135B" w:rsidRDefault="0058135B" w:rsidP="0058135B">
      <w:pPr>
        <w:pStyle w:val="PargrafodaLista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Geral: carga horária semanal de 35 horas;</w:t>
      </w:r>
    </w:p>
    <w:p w14:paraId="76BE109E" w14:textId="79152254" w:rsidR="0058135B" w:rsidRPr="0058135B" w:rsidRDefault="0058135B" w:rsidP="0058135B">
      <w:pPr>
        <w:pStyle w:val="PargrafodaLista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Especial: poderá exigir prestação de serviços fora do expediente normal.</w:t>
      </w:r>
    </w:p>
    <w:p w14:paraId="46D47256" w14:textId="77777777" w:rsid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7BA0A73" w14:textId="77777777" w:rsid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Requisitos para Provimento:</w:t>
      </w:r>
    </w:p>
    <w:p w14:paraId="315BA999" w14:textId="24861858" w:rsidR="0058135B" w:rsidRPr="0058135B" w:rsidRDefault="0058135B" w:rsidP="0058135B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Idade mínima: 18 anos;</w:t>
      </w:r>
    </w:p>
    <w:p w14:paraId="749066E5" w14:textId="29470CDF" w:rsidR="0058135B" w:rsidRPr="0058135B" w:rsidRDefault="0058135B" w:rsidP="0058135B">
      <w:pPr>
        <w:pStyle w:val="Pargrafoda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Outros: livre nomeação e exoneração.</w:t>
      </w:r>
    </w:p>
    <w:p w14:paraId="62C855CD" w14:textId="25C5A220" w:rsid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D13D22D" w14:textId="77777777" w:rsid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352A405" w14:textId="77777777" w:rsidR="0058135B" w:rsidRP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A9087FE" w14:textId="77777777" w:rsidR="0058135B" w:rsidRPr="0058135B" w:rsidRDefault="0058135B" w:rsidP="0058135B">
      <w:pPr>
        <w:spacing w:after="12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58135B">
        <w:rPr>
          <w:rFonts w:ascii="Arial" w:hAnsi="Arial" w:cs="Arial"/>
          <w:b/>
          <w:bCs/>
          <w:sz w:val="24"/>
          <w:szCs w:val="24"/>
        </w:rPr>
        <w:t>CARGO: DIRIGENTE DO NÚCLEO DE PROTEÇÃO SOCIAL BÁSICA</w:t>
      </w:r>
    </w:p>
    <w:p w14:paraId="55BDF20A" w14:textId="77777777" w:rsidR="0058135B" w:rsidRPr="00E36463" w:rsidRDefault="0058135B" w:rsidP="0058135B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E36463">
        <w:rPr>
          <w:rFonts w:ascii="Arial" w:hAnsi="Arial" w:cs="Arial"/>
          <w:sz w:val="24"/>
          <w:szCs w:val="24"/>
        </w:rPr>
        <w:lastRenderedPageBreak/>
        <w:t>PADRÃO: CC/FG 1.3</w:t>
      </w:r>
    </w:p>
    <w:p w14:paraId="72FB5082" w14:textId="77777777" w:rsidR="0058135B" w:rsidRPr="0058135B" w:rsidRDefault="0058135B" w:rsidP="0058135B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ATRIBUIÇÕES:</w:t>
      </w:r>
    </w:p>
    <w:p w14:paraId="2E4C7421" w14:textId="0662010C" w:rsidR="0058135B" w:rsidRP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Síntese dos Deveres:</w:t>
      </w:r>
      <w:r>
        <w:rPr>
          <w:rFonts w:ascii="Arial" w:hAnsi="Arial" w:cs="Arial"/>
          <w:sz w:val="24"/>
          <w:szCs w:val="24"/>
        </w:rPr>
        <w:t xml:space="preserve"> </w:t>
      </w:r>
      <w:r w:rsidRPr="0058135B">
        <w:rPr>
          <w:rFonts w:ascii="Arial" w:hAnsi="Arial" w:cs="Arial"/>
          <w:sz w:val="24"/>
          <w:szCs w:val="24"/>
        </w:rPr>
        <w:t>Dirigir, coordenar e supervisionar as ações administrativas relacionadas à Proteção Social Básica.</w:t>
      </w:r>
    </w:p>
    <w:p w14:paraId="460FD4DA" w14:textId="305FED6B" w:rsid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Exemplo de Atribuições:</w:t>
      </w:r>
      <w:r>
        <w:rPr>
          <w:rFonts w:ascii="Arial" w:hAnsi="Arial" w:cs="Arial"/>
          <w:sz w:val="24"/>
          <w:szCs w:val="24"/>
        </w:rPr>
        <w:t xml:space="preserve"> </w:t>
      </w:r>
      <w:r w:rsidRPr="0058135B">
        <w:rPr>
          <w:rFonts w:ascii="Arial" w:hAnsi="Arial" w:cs="Arial"/>
          <w:sz w:val="24"/>
          <w:szCs w:val="24"/>
        </w:rPr>
        <w:t>Coordenar e supervisionar a organização dos serviços, programas e projetos da Proteção Social Básica; acompanhar metas e indicadores; supervisionar a atuação das equipes responsáveis pela execução dos serviços; promover a integração entre as políticas públicas e a rede socioassistencial; acompanhar relatórios e resultados; assessorar o Diretor do Departamento de Assistência Social; coordenar processos administrativos relacionados à unidade; exercer outras atividades correlatas de chefia.</w:t>
      </w:r>
    </w:p>
    <w:p w14:paraId="5DFDCC7A" w14:textId="77777777" w:rsidR="0058135B" w:rsidRP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8714CF9" w14:textId="77777777" w:rsid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Condições de Trabalho:</w:t>
      </w:r>
    </w:p>
    <w:p w14:paraId="6EA8D89C" w14:textId="5E8AD4D4" w:rsidR="0058135B" w:rsidRPr="0058135B" w:rsidRDefault="0058135B" w:rsidP="0058135B">
      <w:pPr>
        <w:pStyle w:val="PargrafodaLista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Geral: carga horária semanal de 35 horas;</w:t>
      </w:r>
    </w:p>
    <w:p w14:paraId="6865983E" w14:textId="23E8ECBC" w:rsidR="0058135B" w:rsidRDefault="0058135B" w:rsidP="0058135B">
      <w:pPr>
        <w:pStyle w:val="PargrafodaLista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Especial: poderá exigir prestação de serviços fora do expediente normal.</w:t>
      </w:r>
    </w:p>
    <w:p w14:paraId="4B8D4F4D" w14:textId="77777777" w:rsidR="0058135B" w:rsidRPr="0058135B" w:rsidRDefault="0058135B" w:rsidP="0058135B">
      <w:pPr>
        <w:pStyle w:val="PargrafodaLista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8677695" w14:textId="77777777" w:rsid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Requisitos para Provimento:</w:t>
      </w:r>
    </w:p>
    <w:p w14:paraId="49DAE7CB" w14:textId="6DFB3C32" w:rsidR="0058135B" w:rsidRPr="0058135B" w:rsidRDefault="0058135B" w:rsidP="0058135B">
      <w:pPr>
        <w:pStyle w:val="Pargrafoda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Idade mínima: 18 anos;</w:t>
      </w:r>
    </w:p>
    <w:p w14:paraId="1C8E75B1" w14:textId="57ABD3FA" w:rsidR="0058135B" w:rsidRPr="0058135B" w:rsidRDefault="0058135B" w:rsidP="0058135B">
      <w:pPr>
        <w:pStyle w:val="Pargrafoda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Outros: livre nomeação e exoneração.</w:t>
      </w:r>
    </w:p>
    <w:p w14:paraId="2045C1BF" w14:textId="75F01301" w:rsid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791BFBB" w14:textId="77777777" w:rsid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9B16CCA" w14:textId="77777777" w:rsidR="001313AF" w:rsidRDefault="001313AF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91BFA3E" w14:textId="77777777" w:rsid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37F5780" w14:textId="77777777" w:rsidR="0058135B" w:rsidRP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F2689F0" w14:textId="77777777" w:rsidR="0058135B" w:rsidRPr="0058135B" w:rsidRDefault="0058135B" w:rsidP="0058135B">
      <w:pPr>
        <w:spacing w:after="12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58135B">
        <w:rPr>
          <w:rFonts w:ascii="Arial" w:hAnsi="Arial" w:cs="Arial"/>
          <w:b/>
          <w:bCs/>
          <w:sz w:val="24"/>
          <w:szCs w:val="24"/>
        </w:rPr>
        <w:t>CARGO: DIRIGENTE DO NÚCLEO DE PROTEÇÃO SOCIAL ESPECIAL</w:t>
      </w:r>
    </w:p>
    <w:p w14:paraId="748695F3" w14:textId="77777777" w:rsidR="0058135B" w:rsidRPr="00E36463" w:rsidRDefault="0058135B" w:rsidP="0058135B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E36463">
        <w:rPr>
          <w:rFonts w:ascii="Arial" w:hAnsi="Arial" w:cs="Arial"/>
          <w:sz w:val="24"/>
          <w:szCs w:val="24"/>
        </w:rPr>
        <w:t>PADRÃO: CC/FG 1.3</w:t>
      </w:r>
    </w:p>
    <w:p w14:paraId="6A337C58" w14:textId="77777777" w:rsidR="0058135B" w:rsidRPr="0058135B" w:rsidRDefault="0058135B" w:rsidP="0058135B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ATRIBUIÇÕES:</w:t>
      </w:r>
    </w:p>
    <w:p w14:paraId="5436198E" w14:textId="75F17B4F" w:rsidR="0058135B" w:rsidRP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Síntese dos Deveres:</w:t>
      </w:r>
      <w:r>
        <w:rPr>
          <w:rFonts w:ascii="Arial" w:hAnsi="Arial" w:cs="Arial"/>
          <w:sz w:val="24"/>
          <w:szCs w:val="24"/>
        </w:rPr>
        <w:t xml:space="preserve"> </w:t>
      </w:r>
      <w:r w:rsidRPr="0058135B">
        <w:rPr>
          <w:rFonts w:ascii="Arial" w:hAnsi="Arial" w:cs="Arial"/>
          <w:sz w:val="24"/>
          <w:szCs w:val="24"/>
        </w:rPr>
        <w:t>Dirigir, coordenar e supervisionar as ações administrativas relacionadas à Proteção Social Especial.</w:t>
      </w:r>
    </w:p>
    <w:p w14:paraId="3A7F3168" w14:textId="479320FF" w:rsid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Exemplo de Atribuições:</w:t>
      </w:r>
      <w:r>
        <w:rPr>
          <w:rFonts w:ascii="Arial" w:hAnsi="Arial" w:cs="Arial"/>
          <w:sz w:val="24"/>
          <w:szCs w:val="24"/>
        </w:rPr>
        <w:t xml:space="preserve"> </w:t>
      </w:r>
      <w:r w:rsidRPr="0058135B">
        <w:rPr>
          <w:rFonts w:ascii="Arial" w:hAnsi="Arial" w:cs="Arial"/>
          <w:sz w:val="24"/>
          <w:szCs w:val="24"/>
        </w:rPr>
        <w:t>Coordenar e supervisionar os serviços e programas de Proteção Social Especial; promover a articulação institucional da rede de proteção; acompanhar metas, indicadores e resultados; supervisionar processos administrativos relacionados aos serviços especializados; coordenar fluxos de atendimento e integração entre órgãos públicos; assessorar o Diretor do Departamento de Assistência Social; exercer outras atividades correlatas de chefia.</w:t>
      </w:r>
    </w:p>
    <w:p w14:paraId="42556850" w14:textId="77777777" w:rsidR="0058135B" w:rsidRP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B79F07D" w14:textId="77777777" w:rsid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Condições de Trabalho:</w:t>
      </w:r>
    </w:p>
    <w:p w14:paraId="2534FD8A" w14:textId="7CEF5851" w:rsidR="0058135B" w:rsidRPr="0058135B" w:rsidRDefault="0058135B" w:rsidP="0058135B">
      <w:pPr>
        <w:pStyle w:val="PargrafodaList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Geral: carga horária semanal de 35 horas;</w:t>
      </w:r>
    </w:p>
    <w:p w14:paraId="3C972DEF" w14:textId="2EA644FC" w:rsidR="0058135B" w:rsidRPr="0058135B" w:rsidRDefault="0058135B" w:rsidP="0058135B">
      <w:pPr>
        <w:pStyle w:val="PargrafodaList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Especial: poderá exigir prestação de serviços fora do expediente normal.</w:t>
      </w:r>
    </w:p>
    <w:p w14:paraId="187003F9" w14:textId="77777777" w:rsid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9B78053" w14:textId="77777777" w:rsid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Requisitos para Provimento:</w:t>
      </w:r>
    </w:p>
    <w:p w14:paraId="4708B262" w14:textId="33B02DAC" w:rsidR="0058135B" w:rsidRPr="0058135B" w:rsidRDefault="0058135B" w:rsidP="0058135B">
      <w:pPr>
        <w:pStyle w:val="PargrafodaList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Idade mínima: 18 anos;</w:t>
      </w:r>
    </w:p>
    <w:p w14:paraId="0ECA0AC9" w14:textId="0A764C0E" w:rsidR="0058135B" w:rsidRPr="0058135B" w:rsidRDefault="0058135B" w:rsidP="0058135B">
      <w:pPr>
        <w:pStyle w:val="PargrafodaList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Outros: livre nomeação e exoneração.</w:t>
      </w:r>
    </w:p>
    <w:p w14:paraId="780C7624" w14:textId="77506004" w:rsid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09F4622" w14:textId="77777777" w:rsidR="001313AF" w:rsidRDefault="001313AF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88BC61C" w14:textId="77777777" w:rsidR="001313AF" w:rsidRDefault="001313AF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93DCE67" w14:textId="77777777" w:rsidR="0058135B" w:rsidRP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11D3AF7" w14:textId="77777777" w:rsidR="0058135B" w:rsidRPr="00E36463" w:rsidRDefault="0058135B" w:rsidP="0058135B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b/>
          <w:bCs/>
          <w:sz w:val="24"/>
          <w:szCs w:val="24"/>
        </w:rPr>
        <w:t xml:space="preserve">CARGO: DIRIGENTE DO NÚCLEO DE POLÍTICAS PARA IDOSO, PESSOA COM </w:t>
      </w:r>
      <w:r w:rsidRPr="00E36463">
        <w:rPr>
          <w:rFonts w:ascii="Arial" w:hAnsi="Arial" w:cs="Arial"/>
          <w:b/>
          <w:bCs/>
          <w:sz w:val="24"/>
          <w:szCs w:val="24"/>
        </w:rPr>
        <w:t>DEFICIÊNCIA, CRIANÇA E ADOLESCENTE</w:t>
      </w:r>
    </w:p>
    <w:p w14:paraId="296BE12F" w14:textId="77777777" w:rsidR="0058135B" w:rsidRPr="00E36463" w:rsidRDefault="0058135B" w:rsidP="0058135B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E36463">
        <w:rPr>
          <w:rFonts w:ascii="Arial" w:hAnsi="Arial" w:cs="Arial"/>
          <w:sz w:val="24"/>
          <w:szCs w:val="24"/>
        </w:rPr>
        <w:t>PADRÃO: CC/FG 1.3</w:t>
      </w:r>
    </w:p>
    <w:p w14:paraId="2AAA9E8B" w14:textId="77777777" w:rsidR="0058135B" w:rsidRPr="0058135B" w:rsidRDefault="0058135B" w:rsidP="0058135B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ATRIBUIÇÕES:</w:t>
      </w:r>
    </w:p>
    <w:p w14:paraId="6E91057F" w14:textId="2B85535F" w:rsidR="0058135B" w:rsidRP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Síntese dos Deveres:</w:t>
      </w:r>
      <w:r>
        <w:rPr>
          <w:rFonts w:ascii="Arial" w:hAnsi="Arial" w:cs="Arial"/>
          <w:sz w:val="24"/>
          <w:szCs w:val="24"/>
        </w:rPr>
        <w:t xml:space="preserve"> </w:t>
      </w:r>
      <w:r w:rsidRPr="0058135B">
        <w:rPr>
          <w:rFonts w:ascii="Arial" w:hAnsi="Arial" w:cs="Arial"/>
          <w:sz w:val="24"/>
          <w:szCs w:val="24"/>
        </w:rPr>
        <w:t>Dirigir, coordenar e supervisionar as ações municipais voltadas à promoção e garantia dos direitos dos idosos, pessoas com deficiência, crianças e adolescentes.</w:t>
      </w:r>
    </w:p>
    <w:p w14:paraId="4C8CD285" w14:textId="4D9CA510" w:rsidR="0058135B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Exemplo de Atribuições:</w:t>
      </w:r>
      <w:r>
        <w:rPr>
          <w:rFonts w:ascii="Arial" w:hAnsi="Arial" w:cs="Arial"/>
          <w:sz w:val="24"/>
          <w:szCs w:val="24"/>
        </w:rPr>
        <w:t xml:space="preserve"> </w:t>
      </w:r>
      <w:r w:rsidRPr="0058135B">
        <w:rPr>
          <w:rFonts w:ascii="Arial" w:hAnsi="Arial" w:cs="Arial"/>
          <w:sz w:val="24"/>
          <w:szCs w:val="24"/>
        </w:rPr>
        <w:t>Coordenar programas, projetos e ações voltados aos respectivos públicos; promover a articulação com Conselhos Municipais e órgãos da rede de proteção; acompanhar indicadores e resultados; supervisionar a implementação das ações planejadas pelo Departamento de Direitos Humanos; coordenar atividades de integração intersetorial; acompanhar programas estaduais e federais relacionados à área; exercer outras atividades correlatas de chefia e coordenação.</w:t>
      </w:r>
    </w:p>
    <w:p w14:paraId="16250E1A" w14:textId="77777777" w:rsidR="001313AF" w:rsidRPr="0058135B" w:rsidRDefault="001313AF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FE821D3" w14:textId="77777777" w:rsidR="001313AF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Condições de Trabalho:</w:t>
      </w:r>
    </w:p>
    <w:p w14:paraId="17C51EF1" w14:textId="27665533" w:rsidR="001313AF" w:rsidRDefault="0058135B" w:rsidP="001313AF">
      <w:pPr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a) Geral: carga horária semanal de 35 horas;</w:t>
      </w:r>
    </w:p>
    <w:p w14:paraId="51751C0C" w14:textId="0040CEB5" w:rsidR="0058135B" w:rsidRDefault="0058135B" w:rsidP="001313AF">
      <w:pPr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b) Especial: poderá exigir prestação de serviços fora do expediente normal.</w:t>
      </w:r>
    </w:p>
    <w:p w14:paraId="607A8BED" w14:textId="77777777" w:rsidR="001313AF" w:rsidRPr="0058135B" w:rsidRDefault="001313AF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F600509" w14:textId="77777777" w:rsidR="001313AF" w:rsidRDefault="0058135B" w:rsidP="005813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8135B">
        <w:rPr>
          <w:rFonts w:ascii="Arial" w:hAnsi="Arial" w:cs="Arial"/>
          <w:sz w:val="24"/>
          <w:szCs w:val="24"/>
        </w:rPr>
        <w:t>Requisitos para Provimento:</w:t>
      </w:r>
    </w:p>
    <w:p w14:paraId="40D30820" w14:textId="7AEB86B8" w:rsidR="001313AF" w:rsidRPr="001313AF" w:rsidRDefault="0058135B" w:rsidP="001313AF">
      <w:pPr>
        <w:pStyle w:val="Pargrafoda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313AF">
        <w:rPr>
          <w:rFonts w:ascii="Arial" w:hAnsi="Arial" w:cs="Arial"/>
          <w:sz w:val="24"/>
          <w:szCs w:val="24"/>
        </w:rPr>
        <w:t>Idade mínima: 18 anos;</w:t>
      </w:r>
    </w:p>
    <w:p w14:paraId="14C1C923" w14:textId="10FF24FE" w:rsidR="0058135B" w:rsidRPr="001313AF" w:rsidRDefault="0058135B" w:rsidP="001313AF">
      <w:pPr>
        <w:pStyle w:val="Pargrafoda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313AF">
        <w:rPr>
          <w:rFonts w:ascii="Arial" w:hAnsi="Arial" w:cs="Arial"/>
          <w:sz w:val="24"/>
          <w:szCs w:val="24"/>
        </w:rPr>
        <w:t>Outros: livre nomeação e exoneração.</w:t>
      </w:r>
    </w:p>
    <w:p w14:paraId="6775679B" w14:textId="77777777" w:rsidR="00F11063" w:rsidRDefault="00F11063" w:rsidP="00013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75838B3" w14:textId="77777777" w:rsidR="00F11063" w:rsidRDefault="00F11063" w:rsidP="00013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A1289D4" w14:textId="77777777" w:rsidR="001313AF" w:rsidRDefault="001313AF" w:rsidP="00013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9F3C9F0" w14:textId="77777777" w:rsidR="001313AF" w:rsidRDefault="001313AF" w:rsidP="00013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A78C06D" w14:textId="77777777" w:rsidR="001313AF" w:rsidRDefault="001313AF" w:rsidP="00013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8A228F7" w14:textId="77777777" w:rsidR="001313AF" w:rsidRDefault="001313AF" w:rsidP="00013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6160FAF" w14:textId="77777777" w:rsidR="001313AF" w:rsidRDefault="001313AF" w:rsidP="00013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C5B0B53" w14:textId="77777777" w:rsidR="001313AF" w:rsidRDefault="001313AF" w:rsidP="00013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774A041" w14:textId="77777777" w:rsidR="00B51F51" w:rsidRDefault="00B51F51" w:rsidP="00013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2FB5CF6" w14:textId="77777777" w:rsidR="00B51F51" w:rsidRDefault="00B51F51" w:rsidP="00013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46ACEC" w14:textId="77777777" w:rsidR="00B51F51" w:rsidRDefault="00B51F51" w:rsidP="00013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56B3795" w14:textId="77777777" w:rsidR="001313AF" w:rsidRDefault="001313AF" w:rsidP="00013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FE9955B" w14:textId="77777777" w:rsidR="001313AF" w:rsidRDefault="001313AF" w:rsidP="00013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C4D2CDF" w14:textId="77777777" w:rsidR="001313AF" w:rsidRDefault="001313AF" w:rsidP="00013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A147752" w14:textId="77777777" w:rsidR="001313AF" w:rsidRDefault="001313AF" w:rsidP="00013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0843435" w14:textId="77777777" w:rsidR="001313AF" w:rsidRDefault="001313AF" w:rsidP="00013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94100CB" w14:textId="77777777" w:rsidR="00667B35" w:rsidRDefault="00667B35" w:rsidP="00013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4763BF2" w14:textId="77777777" w:rsidR="00667B35" w:rsidRDefault="00667B35" w:rsidP="00013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3233746" w14:textId="77777777" w:rsidR="00667B35" w:rsidRDefault="00667B35" w:rsidP="00013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5C05524" w14:textId="77777777" w:rsidR="00667B35" w:rsidRDefault="00667B35" w:rsidP="00013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1446904" w14:textId="77777777" w:rsidR="00667B35" w:rsidRDefault="00667B35" w:rsidP="00013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B7DCB0F" w14:textId="77777777" w:rsidR="00553D1D" w:rsidRDefault="00553D1D" w:rsidP="00013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112F560" w14:textId="0F0A6E60" w:rsidR="0001354B" w:rsidRPr="009F32C9" w:rsidRDefault="0001354B" w:rsidP="0001354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F32C9">
        <w:rPr>
          <w:rFonts w:ascii="Arial" w:hAnsi="Arial" w:cs="Arial"/>
          <w:b/>
          <w:bCs/>
          <w:sz w:val="24"/>
          <w:szCs w:val="24"/>
        </w:rPr>
        <w:lastRenderedPageBreak/>
        <w:t xml:space="preserve">MENSAGEM Nº </w:t>
      </w:r>
      <w:r w:rsidR="00B7469E">
        <w:rPr>
          <w:rFonts w:ascii="Arial" w:hAnsi="Arial" w:cs="Arial"/>
          <w:b/>
          <w:bCs/>
          <w:sz w:val="24"/>
          <w:szCs w:val="24"/>
        </w:rPr>
        <w:t>3.125</w:t>
      </w:r>
      <w:r w:rsidRPr="009F32C9">
        <w:rPr>
          <w:rFonts w:ascii="Arial" w:hAnsi="Arial" w:cs="Arial"/>
          <w:b/>
          <w:bCs/>
          <w:sz w:val="24"/>
          <w:szCs w:val="24"/>
        </w:rPr>
        <w:t>/2026</w:t>
      </w:r>
    </w:p>
    <w:p w14:paraId="6F5C256F" w14:textId="77777777" w:rsidR="0001354B" w:rsidRDefault="0001354B" w:rsidP="0001354B">
      <w:pPr>
        <w:rPr>
          <w:rFonts w:ascii="Arial" w:hAnsi="Arial" w:cs="Arial"/>
          <w:b/>
          <w:bCs/>
          <w:sz w:val="24"/>
          <w:szCs w:val="24"/>
        </w:rPr>
      </w:pPr>
    </w:p>
    <w:p w14:paraId="3D15110E" w14:textId="77777777" w:rsidR="0001354B" w:rsidRDefault="0001354B" w:rsidP="0001354B">
      <w:pPr>
        <w:rPr>
          <w:rFonts w:ascii="Arial" w:hAnsi="Arial" w:cs="Arial"/>
          <w:b/>
          <w:bCs/>
          <w:sz w:val="24"/>
          <w:szCs w:val="24"/>
        </w:rPr>
      </w:pPr>
    </w:p>
    <w:p w14:paraId="6C3C1821" w14:textId="77777777" w:rsidR="0001354B" w:rsidRDefault="0001354B" w:rsidP="0001354B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Exmo.</w:t>
      </w:r>
    </w:p>
    <w:p w14:paraId="5876A638" w14:textId="77777777" w:rsidR="0001354B" w:rsidRDefault="0001354B" w:rsidP="0001354B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9F32C9">
        <w:rPr>
          <w:rFonts w:ascii="Arial" w:hAnsi="Arial" w:cs="Arial"/>
          <w:b/>
          <w:bCs/>
          <w:sz w:val="24"/>
          <w:szCs w:val="24"/>
        </w:rPr>
        <w:t xml:space="preserve">Senhor </w:t>
      </w:r>
      <w:r>
        <w:rPr>
          <w:rFonts w:ascii="Arial" w:hAnsi="Arial" w:cs="Arial"/>
          <w:b/>
          <w:bCs/>
          <w:sz w:val="24"/>
          <w:szCs w:val="24"/>
        </w:rPr>
        <w:t xml:space="preserve">Elder Weber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Schropfer</w:t>
      </w:r>
      <w:proofErr w:type="spellEnd"/>
    </w:p>
    <w:p w14:paraId="5AD3927A" w14:textId="77777777" w:rsidR="0001354B" w:rsidRPr="009F32C9" w:rsidRDefault="0001354B" w:rsidP="0001354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F32C9">
        <w:rPr>
          <w:rFonts w:ascii="Arial" w:hAnsi="Arial" w:cs="Arial"/>
          <w:b/>
          <w:bCs/>
          <w:sz w:val="24"/>
          <w:szCs w:val="24"/>
        </w:rPr>
        <w:t>Presidente</w:t>
      </w:r>
      <w:r>
        <w:rPr>
          <w:rFonts w:ascii="Arial" w:hAnsi="Arial" w:cs="Arial"/>
          <w:b/>
          <w:bCs/>
          <w:sz w:val="24"/>
          <w:szCs w:val="24"/>
        </w:rPr>
        <w:t xml:space="preserve"> da Câmara de Vereadores de Porto Xavier</w:t>
      </w:r>
      <w:r w:rsidRPr="009F32C9">
        <w:rPr>
          <w:rFonts w:ascii="Arial" w:hAnsi="Arial" w:cs="Arial"/>
          <w:b/>
          <w:bCs/>
          <w:sz w:val="24"/>
          <w:szCs w:val="24"/>
        </w:rPr>
        <w:br/>
      </w:r>
    </w:p>
    <w:p w14:paraId="01A72DE3" w14:textId="38072FCC" w:rsidR="0001354B" w:rsidRPr="009F32C9" w:rsidRDefault="0001354B" w:rsidP="0001354B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9F32C9">
        <w:rPr>
          <w:rFonts w:ascii="Arial" w:hAnsi="Arial" w:cs="Arial"/>
          <w:sz w:val="24"/>
          <w:szCs w:val="24"/>
        </w:rPr>
        <w:t>Encaminhamos à apreciação dessa Egrégia Câmara Municipal o presente Projeto de Lei que altera a Lei Municipal nº 1.888, de 22 de janeiro de 2009, promovendo a reorganização da estrutura administrativa do Poder Executivo, com ênfase na modernização da Secretaria Municipal de Assistência Social</w:t>
      </w:r>
      <w:r>
        <w:rPr>
          <w:rFonts w:ascii="Arial" w:hAnsi="Arial" w:cs="Arial"/>
          <w:sz w:val="24"/>
          <w:szCs w:val="24"/>
        </w:rPr>
        <w:t>.</w:t>
      </w:r>
    </w:p>
    <w:p w14:paraId="05980F99" w14:textId="77777777" w:rsidR="0001354B" w:rsidRPr="009F32C9" w:rsidRDefault="0001354B" w:rsidP="0001354B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9F32C9">
        <w:rPr>
          <w:rFonts w:ascii="Arial" w:hAnsi="Arial" w:cs="Arial"/>
          <w:sz w:val="24"/>
          <w:szCs w:val="24"/>
        </w:rPr>
        <w:t>A proposta contempla a alteração da denominação da atual Secretaria Municipal de Assistência Social e Habitação, que passará a denominar-se Secretaria Municipal de Assistência Social e Direitos Humanos, ampliando sua atuação para abranger, de forma estruturada e integrada, as políticas públicas voltadas à promoção, proteção e garantia de direitos.</w:t>
      </w:r>
    </w:p>
    <w:p w14:paraId="359B018D" w14:textId="77777777" w:rsidR="0001354B" w:rsidRPr="009F32C9" w:rsidRDefault="0001354B" w:rsidP="0001354B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9F32C9">
        <w:rPr>
          <w:rFonts w:ascii="Arial" w:hAnsi="Arial" w:cs="Arial"/>
          <w:sz w:val="24"/>
          <w:szCs w:val="24"/>
        </w:rPr>
        <w:t>A reestruturação proposta decorre da necessidade de adequação da administração pública municipal às novas demandas sociais, normativas e institucionais, especialmente no que se refere à organização do Sistema Único de Assistência Social – SUAS e à implementação de políticas públicas transversais de direitos humanos</w:t>
      </w:r>
      <w:r>
        <w:rPr>
          <w:rFonts w:ascii="Arial" w:hAnsi="Arial" w:cs="Arial"/>
          <w:sz w:val="24"/>
          <w:szCs w:val="24"/>
        </w:rPr>
        <w:t>, com ênfase nas Políticas Públicas para Mulheres</w:t>
      </w:r>
      <w:r w:rsidRPr="009F32C9">
        <w:rPr>
          <w:rFonts w:ascii="Arial" w:hAnsi="Arial" w:cs="Arial"/>
          <w:sz w:val="24"/>
          <w:szCs w:val="24"/>
        </w:rPr>
        <w:t>.</w:t>
      </w:r>
    </w:p>
    <w:p w14:paraId="16976090" w14:textId="77777777" w:rsidR="0001354B" w:rsidRPr="009F32C9" w:rsidRDefault="0001354B" w:rsidP="0001354B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9F32C9">
        <w:rPr>
          <w:rFonts w:ascii="Arial" w:hAnsi="Arial" w:cs="Arial"/>
          <w:sz w:val="24"/>
          <w:szCs w:val="24"/>
        </w:rPr>
        <w:t xml:space="preserve">Nesse contexto, </w:t>
      </w:r>
      <w:r>
        <w:rPr>
          <w:rFonts w:ascii="Arial" w:hAnsi="Arial" w:cs="Arial"/>
          <w:sz w:val="24"/>
          <w:szCs w:val="24"/>
        </w:rPr>
        <w:t>d</w:t>
      </w:r>
      <w:r w:rsidRPr="009F32C9">
        <w:rPr>
          <w:rFonts w:ascii="Arial" w:hAnsi="Arial" w:cs="Arial"/>
          <w:sz w:val="24"/>
          <w:szCs w:val="24"/>
        </w:rPr>
        <w:t>estaca-se, a criação da Coordenadoria Municipal de Políticas para as Mulheres, vinculada ao Departamento de Direitos Humanos, com caráter estratégico, transversal e intersetorial, responsável por coordenar e articular as políticas públicas voltadas às mulheres no Município.</w:t>
      </w:r>
    </w:p>
    <w:p w14:paraId="486042D6" w14:textId="77777777" w:rsidR="0001354B" w:rsidRPr="009F32C9" w:rsidRDefault="0001354B" w:rsidP="0001354B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9F32C9">
        <w:rPr>
          <w:rFonts w:ascii="Arial" w:hAnsi="Arial" w:cs="Arial"/>
          <w:sz w:val="24"/>
          <w:szCs w:val="24"/>
        </w:rPr>
        <w:t>Importa salientar que a referida Coordenadoria atuará como Organismo de Políticas para as Mulheres – OPM, em conformidade com as diretrizes do Estado do Rio Grande do Sul, possibilitando ao Município a adesão a programas estaduais e federais, bem como a captação de recursos específicos para a área.</w:t>
      </w:r>
      <w:r>
        <w:rPr>
          <w:rFonts w:ascii="Arial" w:hAnsi="Arial" w:cs="Arial"/>
          <w:sz w:val="24"/>
          <w:szCs w:val="24"/>
        </w:rPr>
        <w:t xml:space="preserve"> </w:t>
      </w:r>
      <w:r w:rsidRPr="009F32C9">
        <w:rPr>
          <w:rFonts w:ascii="Arial" w:hAnsi="Arial" w:cs="Arial"/>
          <w:sz w:val="24"/>
          <w:szCs w:val="24"/>
        </w:rPr>
        <w:t>A Coordenadoria terá atuação voltada ao planejamento, monitoramento e articulação da rede de proteção, não se confundindo com os serviços executores já existentes, o que assegura maior eficiência na gestão das políticas públicas.</w:t>
      </w:r>
    </w:p>
    <w:p w14:paraId="2FF0F35F" w14:textId="77777777" w:rsidR="0001354B" w:rsidRDefault="0001354B" w:rsidP="0001354B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9F32C9">
        <w:rPr>
          <w:rFonts w:ascii="Arial" w:hAnsi="Arial" w:cs="Arial"/>
          <w:sz w:val="24"/>
          <w:szCs w:val="24"/>
        </w:rPr>
        <w:t>A proposta contempla, ainda, a adequação do quadro de cargos em comissão e funções gratificadas, de modo a viabilizar a implementação da nova estrutura administrativa, observando-se os princípios da legalidade, eficiência e responsabilidade fiscal.</w:t>
      </w:r>
    </w:p>
    <w:p w14:paraId="49B53F01" w14:textId="77777777" w:rsidR="0001354B" w:rsidRDefault="0001354B" w:rsidP="0001354B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9F32C9">
        <w:rPr>
          <w:rFonts w:ascii="Arial" w:hAnsi="Arial" w:cs="Arial"/>
          <w:sz w:val="24"/>
          <w:szCs w:val="24"/>
        </w:rPr>
        <w:t xml:space="preserve">Importante destacar que a criação e reorganização dos cargos visam atender às demandas reais da administração pública, proporcionando maior </w:t>
      </w:r>
      <w:r w:rsidRPr="009F32C9">
        <w:rPr>
          <w:rFonts w:ascii="Arial" w:hAnsi="Arial" w:cs="Arial"/>
          <w:sz w:val="24"/>
          <w:szCs w:val="24"/>
        </w:rPr>
        <w:lastRenderedPageBreak/>
        <w:t>capacidade de gestão, acompanhamento e execução das políticas públicas, especialmente nas áreas sociais.</w:t>
      </w:r>
    </w:p>
    <w:p w14:paraId="00E458E9" w14:textId="3FF9FB6F" w:rsidR="005D646B" w:rsidRDefault="005D646B" w:rsidP="0001354B">
      <w:pPr>
        <w:ind w:firstLine="141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Para melhor elucidar a alteração proposta, apresentamos o quadro comparativo da estrutura existente e a proposta futura:</w:t>
      </w:r>
    </w:p>
    <w:tbl>
      <w:tblPr>
        <w:tblStyle w:val="Tabelacomgrade"/>
        <w:tblW w:w="9209" w:type="dxa"/>
        <w:tblLook w:val="04A0" w:firstRow="1" w:lastRow="0" w:firstColumn="1" w:lastColumn="0" w:noHBand="0" w:noVBand="1"/>
      </w:tblPr>
      <w:tblGrid>
        <w:gridCol w:w="3964"/>
        <w:gridCol w:w="5245"/>
      </w:tblGrid>
      <w:tr w:rsidR="005D646B" w14:paraId="6E199C1A" w14:textId="77777777" w:rsidTr="000D547C">
        <w:tc>
          <w:tcPr>
            <w:tcW w:w="9209" w:type="dxa"/>
            <w:gridSpan w:val="2"/>
          </w:tcPr>
          <w:p w14:paraId="746F54EA" w14:textId="38EDC2E1" w:rsidR="005D646B" w:rsidRDefault="005D646B" w:rsidP="005D646B">
            <w:pPr>
              <w:spacing w:after="160" w:line="259" w:lineRule="auto"/>
              <w:ind w:firstLine="1418"/>
              <w:rPr>
                <w:rFonts w:ascii="Arial" w:hAnsi="Arial" w:cs="Arial"/>
                <w:sz w:val="24"/>
                <w:szCs w:val="24"/>
              </w:rPr>
            </w:pPr>
            <w:r w:rsidRPr="005D646B">
              <w:rPr>
                <w:rFonts w:ascii="Arial" w:hAnsi="Arial" w:cs="Arial"/>
                <w:sz w:val="24"/>
                <w:szCs w:val="24"/>
              </w:rPr>
              <w:t>QUADRO COMPARATIVO DA ESTRUTURA ADMINISTRATIVA</w:t>
            </w:r>
          </w:p>
        </w:tc>
      </w:tr>
      <w:tr w:rsidR="005D646B" w14:paraId="1A777213" w14:textId="77777777" w:rsidTr="000D547C">
        <w:tc>
          <w:tcPr>
            <w:tcW w:w="3964" w:type="dxa"/>
          </w:tcPr>
          <w:p w14:paraId="67867E77" w14:textId="4AEEE9CE" w:rsidR="005D646B" w:rsidRPr="005D646B" w:rsidRDefault="005D646B" w:rsidP="005D646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Estrutura </w:t>
            </w:r>
            <w:r w:rsidRPr="005D646B">
              <w:rPr>
                <w:rFonts w:ascii="Arial" w:hAnsi="Arial" w:cs="Arial"/>
                <w:b/>
                <w:bCs/>
                <w:sz w:val="24"/>
                <w:szCs w:val="24"/>
              </w:rPr>
              <w:t>Existente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(atual)</w:t>
            </w:r>
          </w:p>
        </w:tc>
        <w:tc>
          <w:tcPr>
            <w:tcW w:w="5245" w:type="dxa"/>
          </w:tcPr>
          <w:p w14:paraId="2DAE8029" w14:textId="10880045" w:rsidR="005D646B" w:rsidRPr="005D646B" w:rsidRDefault="005D646B" w:rsidP="005D646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Estrutura </w:t>
            </w:r>
            <w:r w:rsidRPr="005D646B">
              <w:rPr>
                <w:rFonts w:ascii="Arial" w:hAnsi="Arial" w:cs="Arial"/>
                <w:b/>
                <w:bCs/>
                <w:sz w:val="24"/>
                <w:szCs w:val="24"/>
              </w:rPr>
              <w:t>Propost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a</w:t>
            </w:r>
            <w:r w:rsidRPr="005D646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(nov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a</w:t>
            </w:r>
            <w:r w:rsidRPr="005D646B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</w:tr>
      <w:tr w:rsidR="005D646B" w14:paraId="4D18A301" w14:textId="77777777" w:rsidTr="000D547C">
        <w:tc>
          <w:tcPr>
            <w:tcW w:w="3964" w:type="dxa"/>
          </w:tcPr>
          <w:p w14:paraId="401AAFCC" w14:textId="5D0D3A3B" w:rsidR="005D646B" w:rsidRPr="005D646B" w:rsidRDefault="005D646B" w:rsidP="005D646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5D646B">
              <w:rPr>
                <w:rFonts w:ascii="Arial" w:hAnsi="Arial" w:cs="Arial"/>
                <w:sz w:val="24"/>
                <w:szCs w:val="24"/>
              </w:rPr>
              <w:t>Secretário Municipal</w:t>
            </w:r>
            <w:r w:rsidRPr="005D646B">
              <w:rPr>
                <w:rFonts w:ascii="Arial" w:hAnsi="Arial" w:cs="Arial"/>
                <w:sz w:val="24"/>
                <w:szCs w:val="24"/>
              </w:rPr>
              <w:br/>
              <w:t>│</w:t>
            </w:r>
            <w:r w:rsidRPr="005D646B">
              <w:rPr>
                <w:rFonts w:ascii="Arial" w:hAnsi="Arial" w:cs="Arial"/>
                <w:sz w:val="24"/>
                <w:szCs w:val="24"/>
              </w:rPr>
              <w:br/>
              <w:t>├─ Departamento de Assistência Social</w:t>
            </w:r>
            <w:r w:rsidRPr="005D646B">
              <w:rPr>
                <w:rFonts w:ascii="Arial" w:hAnsi="Arial" w:cs="Arial"/>
                <w:sz w:val="24"/>
                <w:szCs w:val="24"/>
              </w:rPr>
              <w:br/>
              <w:t>│ │</w:t>
            </w:r>
            <w:r w:rsidRPr="005D646B">
              <w:rPr>
                <w:rFonts w:ascii="Arial" w:hAnsi="Arial" w:cs="Arial"/>
                <w:sz w:val="24"/>
                <w:szCs w:val="24"/>
              </w:rPr>
              <w:br/>
              <w:t>│ ├─ Núcleo de Apoio à Família</w:t>
            </w:r>
            <w:r w:rsidRPr="005D646B">
              <w:rPr>
                <w:rFonts w:ascii="Arial" w:hAnsi="Arial" w:cs="Arial"/>
                <w:sz w:val="24"/>
                <w:szCs w:val="24"/>
              </w:rPr>
              <w:br/>
              <w:t>│ │</w:t>
            </w:r>
            <w:r w:rsidRPr="005D646B">
              <w:rPr>
                <w:rFonts w:ascii="Arial" w:hAnsi="Arial" w:cs="Arial"/>
                <w:sz w:val="24"/>
                <w:szCs w:val="24"/>
              </w:rPr>
              <w:br/>
              <w:t>│ └─ Núcleo de Apoio ao Idoso, Pessoa Portadora de Deficiência, Criança e Adolescente</w:t>
            </w:r>
            <w:r w:rsidRPr="005D646B">
              <w:rPr>
                <w:rFonts w:ascii="Arial" w:hAnsi="Arial" w:cs="Arial"/>
                <w:sz w:val="24"/>
                <w:szCs w:val="24"/>
              </w:rPr>
              <w:br/>
              <w:t>│</w:t>
            </w:r>
            <w:r w:rsidRPr="005D646B">
              <w:rPr>
                <w:rFonts w:ascii="Arial" w:hAnsi="Arial" w:cs="Arial"/>
                <w:sz w:val="24"/>
                <w:szCs w:val="24"/>
              </w:rPr>
              <w:br/>
              <w:t>└─ Departamento de Habitação</w:t>
            </w:r>
          </w:p>
          <w:p w14:paraId="735FF9D2" w14:textId="77777777" w:rsidR="005D646B" w:rsidRDefault="005D646B" w:rsidP="005D64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14:paraId="3C1EF86B" w14:textId="77777777" w:rsidR="005D646B" w:rsidRDefault="005D646B" w:rsidP="005D64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646B">
              <w:rPr>
                <w:rFonts w:ascii="Arial" w:hAnsi="Arial" w:cs="Arial"/>
                <w:sz w:val="24"/>
                <w:szCs w:val="24"/>
              </w:rPr>
              <w:t>Secretário Municipal</w:t>
            </w:r>
          </w:p>
          <w:p w14:paraId="408522ED" w14:textId="0B2CFF96" w:rsidR="005D646B" w:rsidRDefault="005D646B" w:rsidP="005D64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646B">
              <w:rPr>
                <w:rFonts w:ascii="Arial" w:hAnsi="Arial" w:cs="Arial"/>
                <w:sz w:val="24"/>
                <w:szCs w:val="24"/>
              </w:rPr>
              <w:t>│</w:t>
            </w:r>
            <w:r w:rsidRPr="005D646B">
              <w:rPr>
                <w:rFonts w:ascii="Arial" w:hAnsi="Arial" w:cs="Arial"/>
                <w:sz w:val="24"/>
                <w:szCs w:val="24"/>
              </w:rPr>
              <w:br/>
              <w:t>├─ Assessoria de Gestão e Políticas Sociais</w:t>
            </w:r>
          </w:p>
          <w:p w14:paraId="0154AD61" w14:textId="4E99AFCE" w:rsidR="005D646B" w:rsidRDefault="005D646B" w:rsidP="005D64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646B">
              <w:rPr>
                <w:rFonts w:ascii="Arial" w:hAnsi="Arial" w:cs="Arial"/>
                <w:sz w:val="24"/>
                <w:szCs w:val="24"/>
              </w:rPr>
              <w:t>│</w:t>
            </w:r>
            <w:r w:rsidRPr="005D646B">
              <w:rPr>
                <w:rFonts w:ascii="Arial" w:hAnsi="Arial" w:cs="Arial"/>
                <w:sz w:val="24"/>
                <w:szCs w:val="24"/>
              </w:rPr>
              <w:br/>
              <w:t>├─ Departamento de Assistência Social</w:t>
            </w:r>
          </w:p>
          <w:p w14:paraId="5DA05495" w14:textId="288C22D4" w:rsidR="005D646B" w:rsidRDefault="005D646B" w:rsidP="005D64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646B">
              <w:rPr>
                <w:rFonts w:ascii="Arial" w:hAnsi="Arial" w:cs="Arial"/>
                <w:sz w:val="24"/>
                <w:szCs w:val="24"/>
              </w:rPr>
              <w:t xml:space="preserve">│ </w:t>
            </w:r>
            <w:r w:rsidRPr="005D646B">
              <w:rPr>
                <w:rFonts w:ascii="Arial" w:hAnsi="Arial" w:cs="Arial"/>
                <w:sz w:val="24"/>
                <w:szCs w:val="24"/>
              </w:rPr>
              <w:br/>
              <w:t>│ ├─ Núcleo de Proteção Social Básica</w:t>
            </w:r>
          </w:p>
          <w:p w14:paraId="144ACDA1" w14:textId="6AD9B6E9" w:rsidR="005D646B" w:rsidRDefault="005D646B" w:rsidP="005D64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646B">
              <w:rPr>
                <w:rFonts w:ascii="Arial" w:hAnsi="Arial" w:cs="Arial"/>
                <w:sz w:val="24"/>
                <w:szCs w:val="24"/>
              </w:rPr>
              <w:t xml:space="preserve">│ </w:t>
            </w:r>
            <w:r w:rsidRPr="005D646B">
              <w:rPr>
                <w:rFonts w:ascii="Arial" w:hAnsi="Arial" w:cs="Arial"/>
                <w:sz w:val="24"/>
                <w:szCs w:val="24"/>
              </w:rPr>
              <w:br/>
              <w:t>│ └─ Núcleo de Proteção Social Especial</w:t>
            </w:r>
          </w:p>
          <w:p w14:paraId="00FF1D9E" w14:textId="14BF5FA0" w:rsidR="005D646B" w:rsidRDefault="005D646B" w:rsidP="005D64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646B">
              <w:rPr>
                <w:rFonts w:ascii="Arial" w:hAnsi="Arial" w:cs="Arial"/>
                <w:sz w:val="24"/>
                <w:szCs w:val="24"/>
              </w:rPr>
              <w:t>│</w:t>
            </w:r>
            <w:r w:rsidRPr="005D646B">
              <w:rPr>
                <w:rFonts w:ascii="Arial" w:hAnsi="Arial" w:cs="Arial"/>
                <w:sz w:val="24"/>
                <w:szCs w:val="24"/>
              </w:rPr>
              <w:br/>
              <w:t>├── Departamento de Direitos Humanos</w:t>
            </w:r>
          </w:p>
          <w:p w14:paraId="150F195F" w14:textId="561FDA83" w:rsidR="005D646B" w:rsidRDefault="005D646B" w:rsidP="005D64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646B">
              <w:rPr>
                <w:rFonts w:ascii="Arial" w:hAnsi="Arial" w:cs="Arial"/>
                <w:sz w:val="24"/>
                <w:szCs w:val="24"/>
              </w:rPr>
              <w:t xml:space="preserve">│ </w:t>
            </w:r>
            <w:r w:rsidRPr="005D646B">
              <w:rPr>
                <w:rFonts w:ascii="Arial" w:hAnsi="Arial" w:cs="Arial"/>
                <w:sz w:val="24"/>
                <w:szCs w:val="24"/>
              </w:rPr>
              <w:br/>
              <w:t>│ ├── Coordenadoria Municipal de Políticas para as Mulheres</w:t>
            </w:r>
          </w:p>
          <w:p w14:paraId="388BB71C" w14:textId="77777777" w:rsidR="005D646B" w:rsidRDefault="005D646B" w:rsidP="005D64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646B">
              <w:rPr>
                <w:rFonts w:ascii="Arial" w:hAnsi="Arial" w:cs="Arial"/>
                <w:sz w:val="24"/>
                <w:szCs w:val="24"/>
              </w:rPr>
              <w:t xml:space="preserve">│ </w:t>
            </w:r>
            <w:r w:rsidRPr="005D646B">
              <w:rPr>
                <w:rFonts w:ascii="Arial" w:hAnsi="Arial" w:cs="Arial"/>
                <w:sz w:val="24"/>
                <w:szCs w:val="24"/>
              </w:rPr>
              <w:br/>
              <w:t>│ └── Núcleo de Políticas para Idoso, Pessoa com Deficiência, Criança e Adolescente</w:t>
            </w:r>
          </w:p>
          <w:p w14:paraId="43FFF2F6" w14:textId="62FC8A4E" w:rsidR="005D646B" w:rsidRDefault="005D646B" w:rsidP="005D64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646B">
              <w:rPr>
                <w:rFonts w:ascii="Arial" w:hAnsi="Arial" w:cs="Arial"/>
                <w:sz w:val="24"/>
                <w:szCs w:val="24"/>
              </w:rPr>
              <w:t>│</w:t>
            </w:r>
            <w:r w:rsidRPr="005D646B">
              <w:rPr>
                <w:rFonts w:ascii="Arial" w:hAnsi="Arial" w:cs="Arial"/>
                <w:sz w:val="24"/>
                <w:szCs w:val="24"/>
              </w:rPr>
              <w:br/>
              <w:t>└── Departamento de Habitação</w:t>
            </w:r>
          </w:p>
        </w:tc>
      </w:tr>
      <w:tr w:rsidR="005D646B" w14:paraId="3D3AB6B5" w14:textId="77777777" w:rsidTr="000D547C">
        <w:tc>
          <w:tcPr>
            <w:tcW w:w="3964" w:type="dxa"/>
          </w:tcPr>
          <w:p w14:paraId="49183468" w14:textId="61CEA837" w:rsidR="005D646B" w:rsidRPr="005D646B" w:rsidRDefault="005D646B" w:rsidP="005D646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D646B">
              <w:rPr>
                <w:rFonts w:ascii="Arial" w:hAnsi="Arial" w:cs="Arial"/>
                <w:b/>
                <w:bCs/>
                <w:sz w:val="24"/>
                <w:szCs w:val="24"/>
              </w:rPr>
              <w:t>Unidade administrativas existentes (atual)</w:t>
            </w:r>
          </w:p>
        </w:tc>
        <w:tc>
          <w:tcPr>
            <w:tcW w:w="5245" w:type="dxa"/>
          </w:tcPr>
          <w:p w14:paraId="409F6035" w14:textId="17506099" w:rsidR="005D646B" w:rsidRPr="005D646B" w:rsidRDefault="005D646B" w:rsidP="005D646B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D646B">
              <w:rPr>
                <w:rFonts w:ascii="Arial" w:hAnsi="Arial" w:cs="Arial"/>
                <w:b/>
                <w:bCs/>
                <w:sz w:val="24"/>
                <w:szCs w:val="24"/>
              </w:rPr>
              <w:t>Unidades administrativas propostas (novas)</w:t>
            </w:r>
          </w:p>
        </w:tc>
      </w:tr>
      <w:tr w:rsidR="005D646B" w14:paraId="6A76839F" w14:textId="77777777" w:rsidTr="000D547C">
        <w:tc>
          <w:tcPr>
            <w:tcW w:w="3964" w:type="dxa"/>
          </w:tcPr>
          <w:p w14:paraId="5560D4DD" w14:textId="77777777" w:rsidR="005D646B" w:rsidRPr="005D646B" w:rsidRDefault="005D646B" w:rsidP="005D646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5D646B">
              <w:rPr>
                <w:rFonts w:ascii="Arial" w:hAnsi="Arial" w:cs="Arial"/>
                <w:sz w:val="24"/>
                <w:szCs w:val="24"/>
              </w:rPr>
              <w:t>01 Secretário Municipal</w:t>
            </w:r>
          </w:p>
          <w:p w14:paraId="7ED2FA2C" w14:textId="77777777" w:rsidR="005D646B" w:rsidRPr="005D646B" w:rsidRDefault="005D646B" w:rsidP="005D646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5D646B">
              <w:rPr>
                <w:rFonts w:ascii="Arial" w:hAnsi="Arial" w:cs="Arial"/>
                <w:sz w:val="24"/>
                <w:szCs w:val="24"/>
              </w:rPr>
              <w:t>01 Diretor do Departamento de Assistência Social</w:t>
            </w:r>
          </w:p>
          <w:p w14:paraId="7ED46CA8" w14:textId="497A7CF4" w:rsidR="005D646B" w:rsidRPr="005D646B" w:rsidRDefault="005D646B" w:rsidP="005D646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5D646B">
              <w:rPr>
                <w:rFonts w:ascii="Arial" w:hAnsi="Arial" w:cs="Arial"/>
                <w:sz w:val="24"/>
                <w:szCs w:val="24"/>
              </w:rPr>
              <w:t>01 Chefe do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D646B">
              <w:rPr>
                <w:rFonts w:ascii="Arial" w:hAnsi="Arial" w:cs="Arial"/>
                <w:sz w:val="24"/>
                <w:szCs w:val="24"/>
              </w:rPr>
              <w:t>Núcleo de Apoio à Família</w:t>
            </w:r>
          </w:p>
          <w:p w14:paraId="365960D8" w14:textId="77777777" w:rsidR="005D646B" w:rsidRPr="005D646B" w:rsidRDefault="005D646B" w:rsidP="005D646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5D646B">
              <w:rPr>
                <w:rFonts w:ascii="Arial" w:hAnsi="Arial" w:cs="Arial"/>
                <w:sz w:val="24"/>
                <w:szCs w:val="24"/>
              </w:rPr>
              <w:t>01 Chefe do Núcleo de Apoio ao Idoso, Pessoa Portadora de Deficiência, Criança e Adolescente</w:t>
            </w:r>
          </w:p>
          <w:p w14:paraId="1DE50308" w14:textId="77777777" w:rsidR="005D646B" w:rsidRPr="005D646B" w:rsidRDefault="005D646B" w:rsidP="005D646B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5D646B">
              <w:rPr>
                <w:rFonts w:ascii="Arial" w:hAnsi="Arial" w:cs="Arial"/>
                <w:sz w:val="24"/>
                <w:szCs w:val="24"/>
              </w:rPr>
              <w:t>01 Diretor do Departamento de Habitação</w:t>
            </w:r>
          </w:p>
          <w:p w14:paraId="4B46BCC8" w14:textId="77777777" w:rsidR="005D646B" w:rsidRDefault="005D646B" w:rsidP="005D646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14:paraId="2830F917" w14:textId="77777777" w:rsidR="005D646B" w:rsidRPr="005D646B" w:rsidRDefault="005D646B" w:rsidP="005D64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646B">
              <w:rPr>
                <w:rFonts w:ascii="Arial" w:hAnsi="Arial" w:cs="Arial"/>
                <w:sz w:val="24"/>
                <w:szCs w:val="24"/>
              </w:rPr>
              <w:t>01 Secretário Municipal</w:t>
            </w:r>
          </w:p>
          <w:p w14:paraId="79D09F06" w14:textId="77777777" w:rsidR="005D646B" w:rsidRPr="005D646B" w:rsidRDefault="005D646B" w:rsidP="005D64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646B">
              <w:rPr>
                <w:rFonts w:ascii="Arial" w:hAnsi="Arial" w:cs="Arial"/>
                <w:sz w:val="24"/>
                <w:szCs w:val="24"/>
              </w:rPr>
              <w:t>01 Assessor de Gestão e Políticas Sociais</w:t>
            </w:r>
          </w:p>
          <w:p w14:paraId="5371A7CF" w14:textId="77777777" w:rsidR="005D646B" w:rsidRPr="005D646B" w:rsidRDefault="005D646B" w:rsidP="005D64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646B">
              <w:rPr>
                <w:rFonts w:ascii="Arial" w:hAnsi="Arial" w:cs="Arial"/>
                <w:sz w:val="24"/>
                <w:szCs w:val="24"/>
              </w:rPr>
              <w:t>01 Diretor do Departamento de Assistência Social</w:t>
            </w:r>
          </w:p>
          <w:p w14:paraId="4A3F8924" w14:textId="77777777" w:rsidR="005D646B" w:rsidRPr="005D646B" w:rsidRDefault="005D646B" w:rsidP="005D64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646B">
              <w:rPr>
                <w:rFonts w:ascii="Arial" w:hAnsi="Arial" w:cs="Arial"/>
                <w:sz w:val="24"/>
                <w:szCs w:val="24"/>
              </w:rPr>
              <w:t>01 Diretor do Departamento de Direitos Humanos</w:t>
            </w:r>
          </w:p>
          <w:p w14:paraId="027CF4DC" w14:textId="77777777" w:rsidR="005D646B" w:rsidRPr="005D646B" w:rsidRDefault="005D646B" w:rsidP="005D64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646B">
              <w:rPr>
                <w:rFonts w:ascii="Arial" w:hAnsi="Arial" w:cs="Arial"/>
                <w:sz w:val="24"/>
                <w:szCs w:val="24"/>
              </w:rPr>
              <w:t>01 Diretor do Departamento de Habitação</w:t>
            </w:r>
          </w:p>
          <w:p w14:paraId="0ECA5A0A" w14:textId="77777777" w:rsidR="005D646B" w:rsidRPr="005D646B" w:rsidRDefault="005D646B" w:rsidP="005D64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646B">
              <w:rPr>
                <w:rFonts w:ascii="Arial" w:hAnsi="Arial" w:cs="Arial"/>
                <w:sz w:val="24"/>
                <w:szCs w:val="24"/>
              </w:rPr>
              <w:t>01 Coordenador Municipal de Políticas para as Mulheres</w:t>
            </w:r>
          </w:p>
          <w:p w14:paraId="03ECFB5E" w14:textId="77777777" w:rsidR="005D646B" w:rsidRPr="005D646B" w:rsidRDefault="005D646B" w:rsidP="005D64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646B">
              <w:rPr>
                <w:rFonts w:ascii="Arial" w:hAnsi="Arial" w:cs="Arial"/>
                <w:sz w:val="24"/>
                <w:szCs w:val="24"/>
              </w:rPr>
              <w:t>01 Dirigente do Núcleo de Proteção Social Básica</w:t>
            </w:r>
          </w:p>
          <w:p w14:paraId="35740570" w14:textId="77777777" w:rsidR="005D646B" w:rsidRPr="005D646B" w:rsidRDefault="005D646B" w:rsidP="005D64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646B">
              <w:rPr>
                <w:rFonts w:ascii="Arial" w:hAnsi="Arial" w:cs="Arial"/>
                <w:sz w:val="24"/>
                <w:szCs w:val="24"/>
              </w:rPr>
              <w:t>01 Dirigente do Núcleo de Proteção Social Especial</w:t>
            </w:r>
          </w:p>
          <w:p w14:paraId="73C512FE" w14:textId="09EB5185" w:rsidR="005D646B" w:rsidRDefault="005D646B" w:rsidP="005D64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D646B">
              <w:rPr>
                <w:rFonts w:ascii="Arial" w:hAnsi="Arial" w:cs="Arial"/>
                <w:sz w:val="24"/>
                <w:szCs w:val="24"/>
              </w:rPr>
              <w:t>01 Dirigente do Núcleo de Políticas para Idoso, Pessoa com Deficiência, Criança e Adolescente</w:t>
            </w:r>
          </w:p>
        </w:tc>
      </w:tr>
      <w:tr w:rsidR="005D646B" w14:paraId="0FFB6E0B" w14:textId="77777777" w:rsidTr="000D547C">
        <w:tc>
          <w:tcPr>
            <w:tcW w:w="3964" w:type="dxa"/>
          </w:tcPr>
          <w:p w14:paraId="79D3AA9A" w14:textId="27D44CB6" w:rsidR="005D646B" w:rsidRPr="005D646B" w:rsidRDefault="005D646B" w:rsidP="005D646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TOTAL: </w:t>
            </w:r>
            <w:r w:rsidRPr="005D646B">
              <w:rPr>
                <w:rFonts w:ascii="Arial" w:hAnsi="Arial" w:cs="Arial"/>
                <w:sz w:val="24"/>
                <w:szCs w:val="24"/>
              </w:rPr>
              <w:t>04 cargos de direção/chefia + Secretário Municipal</w:t>
            </w:r>
          </w:p>
        </w:tc>
        <w:tc>
          <w:tcPr>
            <w:tcW w:w="5245" w:type="dxa"/>
          </w:tcPr>
          <w:p w14:paraId="4844BC5F" w14:textId="55CBF771" w:rsidR="005D646B" w:rsidRDefault="005D646B" w:rsidP="005D64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TOTAL: </w:t>
            </w:r>
            <w:r w:rsidR="00F11063" w:rsidRPr="00F11063">
              <w:rPr>
                <w:rFonts w:ascii="Arial" w:hAnsi="Arial" w:cs="Arial"/>
                <w:sz w:val="24"/>
                <w:szCs w:val="24"/>
              </w:rPr>
              <w:t>08 cargos de direção, chefia, coordenação e assessoramento + Secretário Municipal</w:t>
            </w:r>
          </w:p>
        </w:tc>
      </w:tr>
    </w:tbl>
    <w:p w14:paraId="1222A7C5" w14:textId="406B4562" w:rsidR="0001354B" w:rsidRPr="0001354B" w:rsidRDefault="0001354B" w:rsidP="0001354B">
      <w:pPr>
        <w:spacing w:line="240" w:lineRule="auto"/>
        <w:ind w:firstLine="1418"/>
        <w:jc w:val="both"/>
        <w:rPr>
          <w:rFonts w:ascii="Arial" w:hAnsi="Arial" w:cs="Arial"/>
          <w:sz w:val="24"/>
          <w:szCs w:val="24"/>
        </w:rPr>
      </w:pPr>
      <w:r w:rsidRPr="0001354B">
        <w:rPr>
          <w:rFonts w:ascii="Arial" w:hAnsi="Arial" w:cs="Arial"/>
          <w:sz w:val="24"/>
          <w:szCs w:val="24"/>
        </w:rPr>
        <w:lastRenderedPageBreak/>
        <w:t>A proposição observa integralmente os princípios constitucionais aplicáveis aos cargos em comissão e funções gratificadas, restringindo suas atribuições às atividades de direção, chefia, coordenação e assessoramento, em conformidade com o art. 37, inciso V, da Constituição Federal e com a jurisprudência consolidada do Supremo Tribunal Federal.</w:t>
      </w:r>
    </w:p>
    <w:p w14:paraId="568AE16B" w14:textId="77777777" w:rsidR="0001354B" w:rsidRPr="0001354B" w:rsidRDefault="0001354B" w:rsidP="0001354B">
      <w:pPr>
        <w:spacing w:line="240" w:lineRule="auto"/>
        <w:ind w:firstLine="1418"/>
        <w:jc w:val="both"/>
        <w:rPr>
          <w:rFonts w:ascii="Arial" w:hAnsi="Arial" w:cs="Arial"/>
          <w:sz w:val="24"/>
          <w:szCs w:val="24"/>
        </w:rPr>
      </w:pPr>
      <w:r w:rsidRPr="0001354B">
        <w:rPr>
          <w:rFonts w:ascii="Arial" w:hAnsi="Arial" w:cs="Arial"/>
          <w:sz w:val="24"/>
          <w:szCs w:val="24"/>
        </w:rPr>
        <w:t>A matéria é acompanhada do respectivo impacto orçamentário-financeiro e demonstração de adequação orçamentária, assegurando observância às exigências da Lei Complementar nº 101/2000.</w:t>
      </w:r>
    </w:p>
    <w:p w14:paraId="493EEBBE" w14:textId="77777777" w:rsidR="0001354B" w:rsidRPr="009F32C9" w:rsidRDefault="0001354B" w:rsidP="0001354B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9F32C9">
        <w:rPr>
          <w:rFonts w:ascii="Arial" w:hAnsi="Arial" w:cs="Arial"/>
          <w:sz w:val="24"/>
          <w:szCs w:val="24"/>
        </w:rPr>
        <w:t>A iniciativa representa um avanço significativo na organização administrativa do Município, permitindo maior integração entre as políticas públicas, qualificação dos serviços prestados à população e alinhamento com as diretrizes contemporâneas da gestão pública.</w:t>
      </w:r>
    </w:p>
    <w:p w14:paraId="23C5828E" w14:textId="72ED520E" w:rsidR="006F7F65" w:rsidRPr="0001354B" w:rsidRDefault="006F7F65" w:rsidP="006F7F65">
      <w:pPr>
        <w:spacing w:after="0" w:line="240" w:lineRule="auto"/>
        <w:ind w:firstLine="1418"/>
        <w:jc w:val="both"/>
        <w:rPr>
          <w:rFonts w:ascii="Arial" w:hAnsi="Arial" w:cs="Arial"/>
          <w:sz w:val="24"/>
          <w:szCs w:val="24"/>
        </w:rPr>
      </w:pPr>
      <w:r w:rsidRPr="0001354B">
        <w:rPr>
          <w:rFonts w:ascii="Arial" w:hAnsi="Arial" w:cs="Arial"/>
          <w:sz w:val="24"/>
          <w:szCs w:val="24"/>
        </w:rPr>
        <w:t>Diante da relevância da matéria para o aprimoramento da gestão pública municipal, contamos com a aprovação do presente Projeto de Lei.</w:t>
      </w:r>
      <w:r>
        <w:rPr>
          <w:rFonts w:ascii="Arial" w:hAnsi="Arial" w:cs="Arial"/>
          <w:sz w:val="24"/>
          <w:szCs w:val="24"/>
        </w:rPr>
        <w:t xml:space="preserve"> Sem mais, renovamos votos de estima e consideração.</w:t>
      </w:r>
    </w:p>
    <w:p w14:paraId="0DE6C4D3" w14:textId="6B2E410C" w:rsidR="0001354B" w:rsidRDefault="0001354B" w:rsidP="0001354B">
      <w:pPr>
        <w:ind w:firstLine="1418"/>
        <w:jc w:val="both"/>
        <w:rPr>
          <w:rFonts w:ascii="Arial" w:hAnsi="Arial" w:cs="Arial"/>
          <w:sz w:val="24"/>
          <w:szCs w:val="24"/>
        </w:rPr>
      </w:pPr>
    </w:p>
    <w:p w14:paraId="69197C3C" w14:textId="77777777" w:rsidR="0001354B" w:rsidRDefault="0001354B" w:rsidP="0001354B">
      <w:pPr>
        <w:rPr>
          <w:rFonts w:ascii="Arial" w:hAnsi="Arial" w:cs="Arial"/>
          <w:sz w:val="24"/>
          <w:szCs w:val="24"/>
        </w:rPr>
      </w:pPr>
    </w:p>
    <w:p w14:paraId="11C002BC" w14:textId="77777777" w:rsidR="0001354B" w:rsidRPr="00C86C53" w:rsidRDefault="0001354B" w:rsidP="0001354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C86C53">
        <w:rPr>
          <w:rFonts w:ascii="Arial" w:hAnsi="Arial" w:cs="Arial"/>
          <w:b/>
          <w:bCs/>
          <w:sz w:val="24"/>
          <w:szCs w:val="24"/>
        </w:rPr>
        <w:t>GABINETE DO PREFEITO MUNICIPAL DE PORTO XAVIER</w:t>
      </w:r>
    </w:p>
    <w:p w14:paraId="0E35A038" w14:textId="72392F57" w:rsidR="0001354B" w:rsidRDefault="0001354B" w:rsidP="0001354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C86C53">
        <w:rPr>
          <w:rFonts w:ascii="Arial" w:hAnsi="Arial" w:cs="Arial"/>
          <w:b/>
          <w:bCs/>
          <w:sz w:val="24"/>
          <w:szCs w:val="24"/>
        </w:rPr>
        <w:t xml:space="preserve">EM </w:t>
      </w:r>
      <w:r w:rsidR="00B7469E">
        <w:rPr>
          <w:rFonts w:ascii="Arial" w:hAnsi="Arial" w:cs="Arial"/>
          <w:b/>
          <w:bCs/>
          <w:sz w:val="24"/>
          <w:szCs w:val="24"/>
        </w:rPr>
        <w:t>01</w:t>
      </w:r>
      <w:r w:rsidRPr="00C86C53">
        <w:rPr>
          <w:rFonts w:ascii="Arial" w:hAnsi="Arial" w:cs="Arial"/>
          <w:b/>
          <w:bCs/>
          <w:sz w:val="24"/>
          <w:szCs w:val="24"/>
        </w:rPr>
        <w:t>/</w:t>
      </w:r>
      <w:r w:rsidR="00B7469E">
        <w:rPr>
          <w:rFonts w:ascii="Arial" w:hAnsi="Arial" w:cs="Arial"/>
          <w:b/>
          <w:bCs/>
          <w:sz w:val="24"/>
          <w:szCs w:val="24"/>
        </w:rPr>
        <w:t>07</w:t>
      </w:r>
      <w:r w:rsidRPr="00C86C53">
        <w:rPr>
          <w:rFonts w:ascii="Arial" w:hAnsi="Arial" w:cs="Arial"/>
          <w:b/>
          <w:bCs/>
          <w:sz w:val="24"/>
          <w:szCs w:val="24"/>
        </w:rPr>
        <w:t>/2026</w:t>
      </w:r>
    </w:p>
    <w:p w14:paraId="3A50477B" w14:textId="77777777" w:rsidR="0001354B" w:rsidRPr="00C86C53" w:rsidRDefault="0001354B" w:rsidP="0001354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4D309EF" w14:textId="77777777" w:rsidR="0001354B" w:rsidRDefault="0001354B" w:rsidP="0001354B">
      <w:pPr>
        <w:spacing w:after="0"/>
        <w:rPr>
          <w:rFonts w:ascii="Arial" w:hAnsi="Arial" w:cs="Arial"/>
          <w:sz w:val="24"/>
          <w:szCs w:val="24"/>
        </w:rPr>
      </w:pPr>
    </w:p>
    <w:p w14:paraId="1F30DDE8" w14:textId="77777777" w:rsidR="0001354B" w:rsidRDefault="0001354B" w:rsidP="0001354B">
      <w:pPr>
        <w:spacing w:after="0"/>
        <w:rPr>
          <w:rFonts w:ascii="Arial" w:hAnsi="Arial" w:cs="Arial"/>
          <w:sz w:val="24"/>
          <w:szCs w:val="24"/>
        </w:rPr>
      </w:pPr>
    </w:p>
    <w:p w14:paraId="30BDDD15" w14:textId="77777777" w:rsidR="0001354B" w:rsidRDefault="0001354B" w:rsidP="0001354B">
      <w:pPr>
        <w:spacing w:after="0"/>
        <w:rPr>
          <w:rFonts w:ascii="Arial" w:hAnsi="Arial" w:cs="Arial"/>
          <w:sz w:val="24"/>
          <w:szCs w:val="24"/>
        </w:rPr>
      </w:pPr>
    </w:p>
    <w:p w14:paraId="7ED73342" w14:textId="77777777" w:rsidR="0001354B" w:rsidRPr="00C86C53" w:rsidRDefault="0001354B" w:rsidP="0001354B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  <w:r w:rsidRPr="00C86C53">
        <w:rPr>
          <w:rFonts w:ascii="Arial" w:hAnsi="Arial" w:cs="Arial"/>
          <w:b/>
          <w:bCs/>
          <w:sz w:val="24"/>
          <w:szCs w:val="24"/>
        </w:rPr>
        <w:t>GILBERTO DOMINGOS MENIN</w:t>
      </w:r>
    </w:p>
    <w:p w14:paraId="20D679DE" w14:textId="77777777" w:rsidR="0001354B" w:rsidRPr="009F32C9" w:rsidRDefault="0001354B" w:rsidP="0001354B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Prefeito Municipal de Porto Xavier</w:t>
      </w:r>
    </w:p>
    <w:p w14:paraId="7BE2D58E" w14:textId="77777777" w:rsidR="0001354B" w:rsidRDefault="0001354B" w:rsidP="00013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51F39EC" w14:textId="77777777" w:rsidR="0001354B" w:rsidRPr="001B4CE5" w:rsidRDefault="0001354B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62EB843" w14:textId="77777777" w:rsidR="009D6123" w:rsidRDefault="009D6123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33B411C" w14:textId="77777777" w:rsidR="002D783C" w:rsidRDefault="002D783C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2098319" w14:textId="77777777" w:rsidR="00C67768" w:rsidRPr="001B4CE5" w:rsidRDefault="00C67768" w:rsidP="001B4C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C67768" w:rsidRPr="001B4CE5" w:rsidSect="001B4CE5">
      <w:pgSz w:w="11906" w:h="16838"/>
      <w:pgMar w:top="2268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C2CA2"/>
    <w:multiLevelType w:val="hybridMultilevel"/>
    <w:tmpl w:val="B742D61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94C81"/>
    <w:multiLevelType w:val="hybridMultilevel"/>
    <w:tmpl w:val="12E6808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90DC9"/>
    <w:multiLevelType w:val="hybridMultilevel"/>
    <w:tmpl w:val="3D8212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137016"/>
    <w:multiLevelType w:val="hybridMultilevel"/>
    <w:tmpl w:val="6C00C4D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540E85"/>
    <w:multiLevelType w:val="hybridMultilevel"/>
    <w:tmpl w:val="FD5A1E5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212418"/>
    <w:multiLevelType w:val="hybridMultilevel"/>
    <w:tmpl w:val="37A0682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B583D"/>
    <w:multiLevelType w:val="hybridMultilevel"/>
    <w:tmpl w:val="C8BA12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7F0926"/>
    <w:multiLevelType w:val="hybridMultilevel"/>
    <w:tmpl w:val="C4244F5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BA2C53"/>
    <w:multiLevelType w:val="hybridMultilevel"/>
    <w:tmpl w:val="94FAC5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045D5B"/>
    <w:multiLevelType w:val="multilevel"/>
    <w:tmpl w:val="7868D1E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487446"/>
    <w:multiLevelType w:val="hybridMultilevel"/>
    <w:tmpl w:val="753AD60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6D00F1"/>
    <w:multiLevelType w:val="hybridMultilevel"/>
    <w:tmpl w:val="89CCBA8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0041279">
    <w:abstractNumId w:val="9"/>
  </w:num>
  <w:num w:numId="2" w16cid:durableId="1270241280">
    <w:abstractNumId w:val="10"/>
  </w:num>
  <w:num w:numId="3" w16cid:durableId="161509856">
    <w:abstractNumId w:val="7"/>
  </w:num>
  <w:num w:numId="4" w16cid:durableId="1558080332">
    <w:abstractNumId w:val="2"/>
  </w:num>
  <w:num w:numId="5" w16cid:durableId="618994910">
    <w:abstractNumId w:val="5"/>
  </w:num>
  <w:num w:numId="6" w16cid:durableId="1568489762">
    <w:abstractNumId w:val="4"/>
  </w:num>
  <w:num w:numId="7" w16cid:durableId="280579614">
    <w:abstractNumId w:val="1"/>
  </w:num>
  <w:num w:numId="8" w16cid:durableId="832379993">
    <w:abstractNumId w:val="8"/>
  </w:num>
  <w:num w:numId="9" w16cid:durableId="1045449210">
    <w:abstractNumId w:val="11"/>
  </w:num>
  <w:num w:numId="10" w16cid:durableId="1471051725">
    <w:abstractNumId w:val="3"/>
  </w:num>
  <w:num w:numId="11" w16cid:durableId="82842043">
    <w:abstractNumId w:val="6"/>
  </w:num>
  <w:num w:numId="12" w16cid:durableId="525482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C5F"/>
    <w:rsid w:val="0001354B"/>
    <w:rsid w:val="000209FF"/>
    <w:rsid w:val="00055760"/>
    <w:rsid w:val="00063074"/>
    <w:rsid w:val="00066FFE"/>
    <w:rsid w:val="000C049A"/>
    <w:rsid w:val="000D547C"/>
    <w:rsid w:val="000D6584"/>
    <w:rsid w:val="001271D0"/>
    <w:rsid w:val="001313AF"/>
    <w:rsid w:val="001B4CE5"/>
    <w:rsid w:val="001C3310"/>
    <w:rsid w:val="00234A11"/>
    <w:rsid w:val="002D783C"/>
    <w:rsid w:val="0035178C"/>
    <w:rsid w:val="00395B5F"/>
    <w:rsid w:val="0043097E"/>
    <w:rsid w:val="00553D1D"/>
    <w:rsid w:val="0058135B"/>
    <w:rsid w:val="005D646B"/>
    <w:rsid w:val="005E355C"/>
    <w:rsid w:val="006369CC"/>
    <w:rsid w:val="006515C6"/>
    <w:rsid w:val="00667B35"/>
    <w:rsid w:val="0068171B"/>
    <w:rsid w:val="006848D4"/>
    <w:rsid w:val="006F7F65"/>
    <w:rsid w:val="007D4C5F"/>
    <w:rsid w:val="009D6123"/>
    <w:rsid w:val="00B51F51"/>
    <w:rsid w:val="00B7469E"/>
    <w:rsid w:val="00BE743C"/>
    <w:rsid w:val="00C67768"/>
    <w:rsid w:val="00C872E0"/>
    <w:rsid w:val="00D62D65"/>
    <w:rsid w:val="00E36463"/>
    <w:rsid w:val="00E8199C"/>
    <w:rsid w:val="00EF4D37"/>
    <w:rsid w:val="00F11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248FF"/>
  <w15:chartTrackingRefBased/>
  <w15:docId w15:val="{8019076A-2F6E-47DE-B213-1830CB6CB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D4C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D4C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D4C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D4C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D4C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D4C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D4C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D4C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D4C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D4C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D4C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D4C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D4C5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D4C5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D4C5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D4C5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D4C5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D4C5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D4C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D4C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D4C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D4C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D4C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D4C5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D4C5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D4C5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D4C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D4C5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D4C5F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5D6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C331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E1F2A-3653-4841-A5FE-ED9D10617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4187</Words>
  <Characters>22612</Characters>
  <Application>Microsoft Office Word</Application>
  <DocSecurity>0</DocSecurity>
  <Lines>188</Lines>
  <Paragraphs>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 RK</dc:creator>
  <cp:keywords/>
  <dc:description/>
  <cp:lastModifiedBy>prefeitura</cp:lastModifiedBy>
  <cp:revision>2</cp:revision>
  <cp:lastPrinted>2026-07-01T19:33:00Z</cp:lastPrinted>
  <dcterms:created xsi:type="dcterms:W3CDTF">2026-07-01T19:34:00Z</dcterms:created>
  <dcterms:modified xsi:type="dcterms:W3CDTF">2026-07-01T19:34:00Z</dcterms:modified>
</cp:coreProperties>
</file>