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861604E" w14:textId="0927F92C" w:rsidR="0060168D" w:rsidRDefault="001762D1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 para que faça </w:t>
      </w:r>
      <w:r w:rsidR="00456D2A">
        <w:rPr>
          <w:rFonts w:ascii="Arial" w:eastAsia="Calibri" w:hAnsi="Arial" w:cs="Arial"/>
          <w:sz w:val="28"/>
          <w:szCs w:val="28"/>
        </w:rPr>
        <w:t xml:space="preserve">o </w:t>
      </w:r>
      <w:r w:rsidR="0060168D">
        <w:rPr>
          <w:rFonts w:ascii="Arial" w:eastAsia="Calibri" w:hAnsi="Arial" w:cs="Arial"/>
          <w:sz w:val="28"/>
          <w:szCs w:val="28"/>
        </w:rPr>
        <w:t xml:space="preserve">patrolamento, </w:t>
      </w:r>
      <w:r w:rsidR="00456D2A">
        <w:rPr>
          <w:rFonts w:ascii="Arial" w:eastAsia="Calibri" w:hAnsi="Arial" w:cs="Arial"/>
          <w:sz w:val="28"/>
          <w:szCs w:val="28"/>
        </w:rPr>
        <w:t>encascalhamento</w:t>
      </w:r>
      <w:r w:rsidR="0060168D">
        <w:rPr>
          <w:rFonts w:ascii="Arial" w:eastAsia="Calibri" w:hAnsi="Arial" w:cs="Arial"/>
          <w:sz w:val="28"/>
          <w:szCs w:val="28"/>
        </w:rPr>
        <w:t xml:space="preserve"> e compactação na estrada da Linha </w:t>
      </w:r>
      <w:r w:rsidR="00380930">
        <w:rPr>
          <w:rFonts w:ascii="Arial" w:eastAsia="Calibri" w:hAnsi="Arial" w:cs="Arial"/>
          <w:sz w:val="28"/>
          <w:szCs w:val="28"/>
        </w:rPr>
        <w:t>do Rio (estrada costeira).</w:t>
      </w:r>
      <w:bookmarkStart w:id="0" w:name="_GoBack"/>
      <w:bookmarkEnd w:id="0"/>
    </w:p>
    <w:p w14:paraId="616D6F4B" w14:textId="77777777" w:rsidR="0060168D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218DDA30" w14:textId="5805A4F4" w:rsidR="001762D1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</w:t>
      </w:r>
      <w:r w:rsidR="001762D1">
        <w:rPr>
          <w:rFonts w:ascii="Arial" w:eastAsia="Calibri" w:hAnsi="Arial" w:cs="Arial"/>
          <w:sz w:val="28"/>
          <w:szCs w:val="28"/>
        </w:rPr>
        <w:t>lenário Vereador Evaldo Becker</w:t>
      </w:r>
      <w:r w:rsidR="001762D1">
        <w:rPr>
          <w:rFonts w:ascii="Arial" w:eastAsia="Calibri" w:hAnsi="Arial" w:cs="Arial"/>
          <w:b/>
          <w:sz w:val="28"/>
          <w:szCs w:val="28"/>
        </w:rPr>
        <w:t>,</w:t>
      </w:r>
      <w:r w:rsidR="001762D1"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 xml:space="preserve">30 de julho </w:t>
      </w:r>
      <w:r w:rsidR="001762D1">
        <w:rPr>
          <w:rFonts w:ascii="Arial" w:eastAsia="Calibri" w:hAnsi="Arial" w:cs="Arial"/>
          <w:sz w:val="28"/>
          <w:szCs w:val="28"/>
        </w:rPr>
        <w:t>de 2024.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4F2367CA" w14:textId="5AC08ADD" w:rsidR="001762D1" w:rsidRDefault="001762D1" w:rsidP="0060168D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60168D">
        <w:rPr>
          <w:rFonts w:ascii="Arial" w:hAnsi="Arial" w:cs="Arial"/>
          <w:sz w:val="28"/>
          <w:szCs w:val="28"/>
        </w:rPr>
        <w:t xml:space="preserve">a estrada precisa ser </w:t>
      </w:r>
      <w:proofErr w:type="spellStart"/>
      <w:r w:rsidR="0060168D">
        <w:rPr>
          <w:rFonts w:ascii="Arial" w:hAnsi="Arial" w:cs="Arial"/>
          <w:sz w:val="28"/>
          <w:szCs w:val="28"/>
        </w:rPr>
        <w:t>patrolada</w:t>
      </w:r>
      <w:proofErr w:type="spellEnd"/>
      <w:r w:rsidR="0060168D">
        <w:rPr>
          <w:rFonts w:ascii="Arial" w:hAnsi="Arial" w:cs="Arial"/>
          <w:sz w:val="28"/>
          <w:szCs w:val="28"/>
        </w:rPr>
        <w:t xml:space="preserve"> para melhor trafegabilidade de veículos.</w:t>
      </w:r>
    </w:p>
    <w:p w14:paraId="1C518667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  <w:rsid w:val="003635C8"/>
    <w:rsid w:val="00380930"/>
    <w:rsid w:val="00456D2A"/>
    <w:rsid w:val="0060168D"/>
    <w:rsid w:val="00876BBB"/>
    <w:rsid w:val="00C4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507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2024-07-30T12:34:00Z</cp:lastPrinted>
  <dcterms:created xsi:type="dcterms:W3CDTF">2024-07-30T12:34:00Z</dcterms:created>
  <dcterms:modified xsi:type="dcterms:W3CDTF">2024-07-30T12:35:00Z</dcterms:modified>
</cp:coreProperties>
</file>