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BB0" w:rsidRDefault="005E3BB0" w:rsidP="005E3BB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Paulo Rogério Ferreira Zilli,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Quantos aluno estudam nas escolas municipais?</w:t>
      </w: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Qual o valor destinado do governo para cada aluno que estuda nas escolas municipais?</w:t>
      </w: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Qual a porcentagem que o município tem que gastar em Educação e se está sendo gasto?</w:t>
      </w:r>
    </w:p>
    <w:p w:rsidR="005E3BB0" w:rsidRDefault="005E3BB0" w:rsidP="005E3BB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Porto Xavier, </w:t>
      </w:r>
      <w:r>
        <w:rPr>
          <w:rFonts w:ascii="Arial" w:hAnsi="Arial" w:cs="Arial"/>
          <w:sz w:val="28"/>
          <w:szCs w:val="28"/>
        </w:rPr>
        <w:t>17 de agos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to de 2023.</w:t>
      </w: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Paulo Zilli</w:t>
      </w: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</w:p>
    <w:p w:rsidR="005E3BB0" w:rsidRDefault="005E3BB0" w:rsidP="005E3BB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:rsidR="005E3BB0" w:rsidRDefault="005E3BB0" w:rsidP="005E3BB0"/>
    <w:p w:rsidR="005E3BB0" w:rsidRDefault="005E3BB0" w:rsidP="005E3BB0"/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B0"/>
    <w:rsid w:val="00187AA1"/>
    <w:rsid w:val="005E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EE48"/>
  <w15:chartTrackingRefBased/>
  <w15:docId w15:val="{F9C9EDB2-B695-40A6-94AB-B75D4014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BB0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7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652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2023-08-18T12:10:00Z</cp:lastPrinted>
  <dcterms:created xsi:type="dcterms:W3CDTF">2023-08-18T12:05:00Z</dcterms:created>
  <dcterms:modified xsi:type="dcterms:W3CDTF">2023-08-18T12:11:00Z</dcterms:modified>
</cp:coreProperties>
</file>