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7C3" w:rsidRDefault="005427C3" w:rsidP="005427C3">
      <w:pPr>
        <w:jc w:val="both"/>
        <w:rPr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a troca dos tubos e uma operação tapa buraco na rua Argentina entre a  Avenida Marechal Floriano Peixoto  e a Rua General Osório.</w:t>
      </w:r>
    </w:p>
    <w:p w:rsidR="005427C3" w:rsidRDefault="005427C3" w:rsidP="005427C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13 de junho de 2019.</w:t>
      </w: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</w:p>
    <w:p w:rsidR="005427C3" w:rsidRDefault="005427C3" w:rsidP="005427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5427C3"/>
    <w:rsid w:val="00003306"/>
    <w:rsid w:val="00337364"/>
    <w:rsid w:val="003E2C46"/>
    <w:rsid w:val="005427C3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7C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546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2019-06-14T12:06:00Z</cp:lastPrinted>
  <dcterms:created xsi:type="dcterms:W3CDTF">2019-06-14T11:58:00Z</dcterms:created>
  <dcterms:modified xsi:type="dcterms:W3CDTF">2019-06-14T12:07:00Z</dcterms:modified>
</cp:coreProperties>
</file>