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providencie a  recuperação da rua 6 de Janeiro com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compactação,  próxima a residência do Sr. Antonio Coimbra . </w:t>
      </w:r>
    </w:p>
    <w:p w:rsidR="007A0123" w:rsidRDefault="007A0123" w:rsidP="007A01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17 de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fevereiro de 2020.</w:t>
      </w: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  <w:rPr>
          <w:rFonts w:ascii="Arial" w:hAnsi="Arial" w:cs="Arial"/>
          <w:sz w:val="24"/>
          <w:szCs w:val="24"/>
        </w:rPr>
      </w:pPr>
    </w:p>
    <w:p w:rsidR="007A0123" w:rsidRDefault="007A0123" w:rsidP="007A0123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7A0123" w:rsidRDefault="007A0123" w:rsidP="007A0123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0123"/>
    <w:rsid w:val="00003306"/>
    <w:rsid w:val="003E2C46"/>
    <w:rsid w:val="006A68EA"/>
    <w:rsid w:val="007A0123"/>
    <w:rsid w:val="00E3434C"/>
    <w:rsid w:val="00EF3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12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508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2020-02-17T10:39:00Z</dcterms:created>
  <dcterms:modified xsi:type="dcterms:W3CDTF">2020-02-17T10:43:00Z</dcterms:modified>
</cp:coreProperties>
</file>