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D7" w:rsidRDefault="00E20ED7" w:rsidP="00E20ED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urgentemente   o  patrolamento, encascalhamento com a compactação na estrada, iniciando na saída da cidade em direção ao  Rincão Comprido, passando pela Linha </w:t>
      </w:r>
      <w:proofErr w:type="spellStart"/>
      <w:r>
        <w:rPr>
          <w:sz w:val="32"/>
          <w:szCs w:val="32"/>
        </w:rPr>
        <w:t>Itacuararé</w:t>
      </w:r>
      <w:proofErr w:type="spellEnd"/>
      <w:r>
        <w:rPr>
          <w:sz w:val="32"/>
          <w:szCs w:val="32"/>
        </w:rPr>
        <w:t>, Rincão dos Machado, Linha Mineral, Linha São Carlos e Pesqueiro do Cabrita.</w:t>
      </w: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>
        <w:rPr>
          <w:sz w:val="32"/>
          <w:szCs w:val="32"/>
        </w:rPr>
        <w:t xml:space="preserve"> 18 de dezembro  de 2020.</w:t>
      </w: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esta estrada é bem freqüentada por veículos e precisa ser </w:t>
      </w:r>
      <w:proofErr w:type="spellStart"/>
      <w:r>
        <w:rPr>
          <w:sz w:val="32"/>
          <w:szCs w:val="32"/>
        </w:rPr>
        <w:t>patrolada</w:t>
      </w:r>
      <w:proofErr w:type="spellEnd"/>
      <w:r>
        <w:rPr>
          <w:sz w:val="32"/>
          <w:szCs w:val="32"/>
        </w:rPr>
        <w:t>.</w:t>
      </w:r>
    </w:p>
    <w:p w:rsidR="00E20ED7" w:rsidRDefault="00E20ED7" w:rsidP="00E20ED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0ED7"/>
    <w:rsid w:val="00003306"/>
    <w:rsid w:val="003E2C46"/>
    <w:rsid w:val="006A68EA"/>
    <w:rsid w:val="0084602F"/>
    <w:rsid w:val="009767EC"/>
    <w:rsid w:val="00E20ED7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D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8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645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2020-12-18T14:11:00Z</cp:lastPrinted>
  <dcterms:created xsi:type="dcterms:W3CDTF">2020-12-18T14:03:00Z</dcterms:created>
  <dcterms:modified xsi:type="dcterms:W3CDTF">2020-12-18T14:14:00Z</dcterms:modified>
</cp:coreProperties>
</file>