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3833" w:rsidRDefault="00203833" w:rsidP="00203833">
      <w:pPr>
        <w:jc w:val="center"/>
        <w:rPr>
          <w:rFonts w:ascii="Arial" w:hAnsi="Arial" w:cs="Arial"/>
          <w:b/>
          <w:bCs/>
          <w:sz w:val="32"/>
          <w:szCs w:val="32"/>
        </w:rPr>
      </w:pPr>
      <w:bookmarkStart w:id="0" w:name="_GoBack"/>
      <w:bookmarkEnd w:id="0"/>
      <w:r>
        <w:rPr>
          <w:rFonts w:ascii="Arial" w:hAnsi="Arial" w:cs="Arial"/>
          <w:b/>
          <w:bCs/>
          <w:sz w:val="32"/>
          <w:szCs w:val="32"/>
        </w:rPr>
        <w:t xml:space="preserve">PROCESSO ADMINISTRATIVO DE                                                                                                                                                                                </w:t>
      </w:r>
    </w:p>
    <w:p w:rsidR="00203833" w:rsidRDefault="00203833" w:rsidP="00203833">
      <w:pPr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2"/>
          <w:szCs w:val="32"/>
        </w:rPr>
        <w:t>INEXIGIBILIDADE DE LICITAÇÃO</w:t>
      </w:r>
    </w:p>
    <w:p w:rsidR="00203833" w:rsidRDefault="00203833" w:rsidP="00203833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03833" w:rsidRDefault="00203833" w:rsidP="00203833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03833" w:rsidRDefault="00203833" w:rsidP="00203833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03833" w:rsidRDefault="00203833" w:rsidP="00203833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03833" w:rsidRDefault="00203833" w:rsidP="00203833">
      <w:pPr>
        <w:jc w:val="both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2"/>
          <w:szCs w:val="32"/>
        </w:rPr>
        <w:t>Inexigibilidade de Licitação nº 002/2021</w:t>
      </w:r>
    </w:p>
    <w:p w:rsidR="00203833" w:rsidRDefault="00203833" w:rsidP="00203833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03833" w:rsidRDefault="00203833" w:rsidP="00203833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203833" w:rsidRDefault="00203833" w:rsidP="00203833">
      <w:pPr>
        <w:jc w:val="both"/>
        <w:rPr>
          <w:rFonts w:ascii="Arial" w:hAnsi="Arial" w:cs="Arial"/>
          <w:b/>
          <w:color w:val="000000"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FUNDAMENTO LEGAL: </w:t>
      </w:r>
      <w:r w:rsidR="007249A8">
        <w:rPr>
          <w:rFonts w:ascii="Arial" w:hAnsi="Arial" w:cs="Arial"/>
          <w:b/>
          <w:color w:val="000000"/>
          <w:sz w:val="32"/>
          <w:szCs w:val="32"/>
        </w:rPr>
        <w:t>Lei nº 14.133/21</w:t>
      </w:r>
      <w:r w:rsidRPr="00322851">
        <w:rPr>
          <w:rFonts w:ascii="Arial" w:hAnsi="Arial" w:cs="Arial"/>
          <w:b/>
          <w:color w:val="000000"/>
          <w:sz w:val="32"/>
          <w:szCs w:val="32"/>
        </w:rPr>
        <w:t>, art. 25</w:t>
      </w:r>
      <w:r w:rsidR="007249A8">
        <w:rPr>
          <w:rFonts w:ascii="Arial" w:hAnsi="Arial" w:cs="Arial"/>
          <w:b/>
          <w:color w:val="000000"/>
          <w:sz w:val="32"/>
          <w:szCs w:val="32"/>
        </w:rPr>
        <w:t>, III</w:t>
      </w:r>
      <w:r>
        <w:rPr>
          <w:rFonts w:ascii="Arial" w:hAnsi="Arial" w:cs="Arial"/>
          <w:b/>
          <w:color w:val="000000"/>
          <w:sz w:val="32"/>
          <w:szCs w:val="32"/>
        </w:rPr>
        <w:t>.</w:t>
      </w:r>
    </w:p>
    <w:p w:rsidR="00203833" w:rsidRDefault="00203833" w:rsidP="00203833">
      <w:pPr>
        <w:jc w:val="both"/>
        <w:rPr>
          <w:rFonts w:ascii="Arial" w:hAnsi="Arial" w:cs="Arial"/>
          <w:b/>
          <w:color w:val="000000"/>
          <w:sz w:val="32"/>
          <w:szCs w:val="32"/>
        </w:rPr>
      </w:pPr>
    </w:p>
    <w:p w:rsidR="00203833" w:rsidRDefault="00203833" w:rsidP="00203833">
      <w:pPr>
        <w:jc w:val="both"/>
        <w:rPr>
          <w:rFonts w:ascii="Arial" w:hAnsi="Arial" w:cs="Arial"/>
          <w:b/>
          <w:color w:val="000000"/>
          <w:sz w:val="32"/>
          <w:szCs w:val="32"/>
        </w:rPr>
      </w:pPr>
    </w:p>
    <w:p w:rsidR="00203833" w:rsidRDefault="00203833" w:rsidP="00203833">
      <w:pPr>
        <w:jc w:val="both"/>
        <w:rPr>
          <w:rFonts w:ascii="Arial" w:hAnsi="Arial" w:cs="Arial"/>
          <w:b/>
          <w:color w:val="000000"/>
          <w:sz w:val="32"/>
          <w:szCs w:val="32"/>
        </w:rPr>
      </w:pPr>
    </w:p>
    <w:p w:rsidR="00203833" w:rsidRDefault="00203833" w:rsidP="00203833">
      <w:pPr>
        <w:jc w:val="both"/>
        <w:rPr>
          <w:rFonts w:ascii="Arial" w:hAnsi="Arial" w:cs="Arial"/>
          <w:b/>
          <w:color w:val="000000"/>
          <w:sz w:val="32"/>
          <w:szCs w:val="32"/>
        </w:rPr>
      </w:pPr>
    </w:p>
    <w:p w:rsidR="00203833" w:rsidRPr="00322851" w:rsidRDefault="00203833" w:rsidP="00203833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203833" w:rsidRDefault="00203833" w:rsidP="00203833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03833" w:rsidRDefault="00203833" w:rsidP="00203833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03833" w:rsidRDefault="00203833" w:rsidP="00203833">
      <w:pPr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 xml:space="preserve">DATA: </w:t>
      </w:r>
      <w:r w:rsidR="007249A8">
        <w:rPr>
          <w:rFonts w:ascii="Arial" w:hAnsi="Arial" w:cs="Arial"/>
          <w:b/>
          <w:bCs/>
          <w:sz w:val="36"/>
          <w:szCs w:val="36"/>
        </w:rPr>
        <w:t>29</w:t>
      </w:r>
      <w:r w:rsidR="00057BC1">
        <w:rPr>
          <w:rFonts w:ascii="Arial" w:hAnsi="Arial" w:cs="Arial"/>
          <w:b/>
          <w:bCs/>
          <w:sz w:val="36"/>
          <w:szCs w:val="36"/>
        </w:rPr>
        <w:t>/11/2021</w:t>
      </w:r>
    </w:p>
    <w:p w:rsidR="00203833" w:rsidRDefault="00203833" w:rsidP="00203833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03833" w:rsidRDefault="00203833" w:rsidP="00203833">
      <w:pPr>
        <w:rPr>
          <w:rFonts w:ascii="Arial" w:hAnsi="Arial" w:cs="Arial"/>
          <w:sz w:val="36"/>
          <w:szCs w:val="36"/>
        </w:rPr>
      </w:pPr>
    </w:p>
    <w:p w:rsidR="00203833" w:rsidRDefault="00203833" w:rsidP="00203833">
      <w:pPr>
        <w:jc w:val="center"/>
        <w:rPr>
          <w:rFonts w:ascii="Arial" w:hAnsi="Arial" w:cs="Arial"/>
          <w:sz w:val="36"/>
          <w:szCs w:val="36"/>
        </w:rPr>
      </w:pPr>
    </w:p>
    <w:p w:rsidR="00203833" w:rsidRDefault="00203833" w:rsidP="00203833">
      <w:pPr>
        <w:jc w:val="both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OBJETO:</w:t>
      </w:r>
    </w:p>
    <w:p w:rsidR="00203833" w:rsidRDefault="00203833" w:rsidP="00203833">
      <w:pPr>
        <w:jc w:val="both"/>
        <w:rPr>
          <w:rFonts w:ascii="Arial" w:hAnsi="Arial" w:cs="Arial"/>
          <w:b/>
          <w:bCs/>
          <w:sz w:val="36"/>
          <w:szCs w:val="36"/>
        </w:rPr>
      </w:pPr>
    </w:p>
    <w:p w:rsidR="00203833" w:rsidRDefault="00203833" w:rsidP="00203833">
      <w:pPr>
        <w:jc w:val="both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Município de Santo Antônio das Missões-RS e </w:t>
      </w:r>
      <w:r w:rsidR="00057BC1">
        <w:rPr>
          <w:rFonts w:ascii="Arial" w:hAnsi="Arial" w:cs="Arial"/>
          <w:b/>
          <w:bCs/>
          <w:sz w:val="32"/>
          <w:szCs w:val="32"/>
        </w:rPr>
        <w:t>EMPRESA DE TECNOLOGIA E INFORMAÇÕES DA PREVIDÊNCIA – DATAPREV S.A.</w:t>
      </w:r>
      <w:r>
        <w:rPr>
          <w:rFonts w:ascii="Arial" w:hAnsi="Arial" w:cs="Arial"/>
          <w:b/>
          <w:bCs/>
          <w:sz w:val="32"/>
          <w:szCs w:val="32"/>
        </w:rPr>
        <w:t xml:space="preserve"> CNPJ – </w:t>
      </w:r>
      <w:r w:rsidR="00057BC1">
        <w:rPr>
          <w:rFonts w:ascii="Arial" w:hAnsi="Arial" w:cs="Arial"/>
          <w:b/>
          <w:bCs/>
          <w:sz w:val="32"/>
          <w:szCs w:val="32"/>
        </w:rPr>
        <w:t>42.422.253/0001-01</w:t>
      </w:r>
      <w:r>
        <w:rPr>
          <w:rFonts w:ascii="Arial" w:hAnsi="Arial" w:cs="Arial"/>
          <w:b/>
          <w:bCs/>
          <w:sz w:val="32"/>
          <w:szCs w:val="32"/>
        </w:rPr>
        <w:t xml:space="preserve">. </w:t>
      </w:r>
    </w:p>
    <w:p w:rsidR="00203833" w:rsidRDefault="00203833" w:rsidP="00203833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203833" w:rsidRDefault="00203833" w:rsidP="00203833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203833" w:rsidRDefault="00203833" w:rsidP="00203833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203833" w:rsidRDefault="00203833" w:rsidP="00203833">
      <w:pPr>
        <w:jc w:val="center"/>
        <w:rPr>
          <w:rFonts w:ascii="Arial" w:hAnsi="Arial" w:cs="Arial"/>
          <w:b/>
          <w:bCs/>
        </w:rPr>
      </w:pPr>
    </w:p>
    <w:p w:rsidR="00203833" w:rsidRDefault="00203833" w:rsidP="00203833">
      <w:pPr>
        <w:jc w:val="center"/>
        <w:rPr>
          <w:rFonts w:ascii="Arial" w:hAnsi="Arial" w:cs="Arial"/>
          <w:b/>
          <w:bCs/>
        </w:rPr>
      </w:pPr>
    </w:p>
    <w:p w:rsidR="00203833" w:rsidRDefault="00203833" w:rsidP="00203833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:rsidR="00203833" w:rsidRDefault="00203833" w:rsidP="00203833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:rsidR="00203833" w:rsidRDefault="00203833" w:rsidP="00203833">
      <w:pPr>
        <w:rPr>
          <w:rFonts w:ascii="Arial" w:hAnsi="Arial" w:cs="Arial"/>
          <w:b/>
          <w:bCs/>
          <w:u w:val="single"/>
        </w:rPr>
      </w:pPr>
    </w:p>
    <w:p w:rsidR="00203833" w:rsidRDefault="00203833" w:rsidP="00203833">
      <w:pPr>
        <w:jc w:val="center"/>
        <w:rPr>
          <w:rFonts w:ascii="Arial" w:hAnsi="Arial" w:cs="Arial"/>
        </w:rPr>
      </w:pPr>
    </w:p>
    <w:p w:rsidR="00203833" w:rsidRDefault="00203833" w:rsidP="00203833">
      <w:pPr>
        <w:jc w:val="center"/>
        <w:rPr>
          <w:rFonts w:ascii="Arial" w:hAnsi="Arial" w:cs="Arial"/>
        </w:rPr>
      </w:pPr>
    </w:p>
    <w:p w:rsidR="00203833" w:rsidRDefault="00203833" w:rsidP="00203833">
      <w:pPr>
        <w:jc w:val="center"/>
        <w:rPr>
          <w:rFonts w:ascii="Arial" w:hAnsi="Arial" w:cs="Arial"/>
        </w:rPr>
      </w:pPr>
    </w:p>
    <w:p w:rsidR="00203833" w:rsidRDefault="00203833" w:rsidP="00203833">
      <w:pPr>
        <w:jc w:val="center"/>
        <w:rPr>
          <w:rFonts w:ascii="Arial" w:hAnsi="Arial" w:cs="Arial"/>
        </w:rPr>
      </w:pPr>
    </w:p>
    <w:p w:rsidR="00203833" w:rsidRDefault="00203833" w:rsidP="00203833">
      <w:pPr>
        <w:jc w:val="center"/>
        <w:rPr>
          <w:rFonts w:ascii="Arial" w:hAnsi="Arial" w:cs="Arial"/>
        </w:rPr>
      </w:pPr>
    </w:p>
    <w:p w:rsidR="00203833" w:rsidRDefault="00203833" w:rsidP="00203833">
      <w:pPr>
        <w:jc w:val="center"/>
        <w:rPr>
          <w:rFonts w:ascii="Arial" w:hAnsi="Arial" w:cs="Arial"/>
        </w:rPr>
      </w:pPr>
    </w:p>
    <w:p w:rsidR="00203833" w:rsidRDefault="00203833" w:rsidP="00203833">
      <w:pPr>
        <w:jc w:val="center"/>
        <w:rPr>
          <w:rFonts w:ascii="Arial" w:hAnsi="Arial" w:cs="Arial"/>
        </w:rPr>
      </w:pPr>
    </w:p>
    <w:p w:rsidR="00203833" w:rsidRDefault="00203833" w:rsidP="00203833">
      <w:pPr>
        <w:jc w:val="center"/>
        <w:rPr>
          <w:rFonts w:ascii="Arial" w:hAnsi="Arial" w:cs="Arial"/>
        </w:rPr>
      </w:pPr>
    </w:p>
    <w:p w:rsidR="00203833" w:rsidRDefault="00203833" w:rsidP="00203833">
      <w:pPr>
        <w:jc w:val="center"/>
        <w:rPr>
          <w:rFonts w:ascii="Arial" w:hAnsi="Arial" w:cs="Arial"/>
        </w:rPr>
      </w:pPr>
    </w:p>
    <w:p w:rsidR="00203833" w:rsidRDefault="00203833" w:rsidP="00203833">
      <w:pPr>
        <w:jc w:val="center"/>
        <w:rPr>
          <w:rFonts w:ascii="Arial" w:hAnsi="Arial" w:cs="Arial"/>
        </w:rPr>
      </w:pPr>
    </w:p>
    <w:p w:rsidR="00203833" w:rsidRPr="004A398D" w:rsidRDefault="00203833" w:rsidP="00203833">
      <w:pPr>
        <w:rPr>
          <w:rFonts w:ascii="Arial" w:hAnsi="Arial" w:cs="Arial"/>
        </w:rPr>
      </w:pPr>
      <w:r>
        <w:rPr>
          <w:rFonts w:ascii="Arial" w:eastAsia="Arial" w:hAnsi="Arial" w:cs="Arial"/>
          <w:sz w:val="20"/>
          <w:szCs w:val="20"/>
        </w:rPr>
        <w:t xml:space="preserve">                                   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hAnsi="Arial" w:cs="Arial"/>
          <w:b/>
        </w:rPr>
        <w:t>INEXIGIBILIDADE DE LICITAÇÃO Nº 00</w:t>
      </w:r>
      <w:r w:rsidR="00057BC1">
        <w:rPr>
          <w:rFonts w:ascii="Arial" w:hAnsi="Arial" w:cs="Arial"/>
          <w:b/>
        </w:rPr>
        <w:t>2/2021</w:t>
      </w:r>
    </w:p>
    <w:p w:rsidR="00203833" w:rsidRDefault="00203833" w:rsidP="00203833">
      <w:pPr>
        <w:tabs>
          <w:tab w:val="left" w:pos="4253"/>
        </w:tabs>
        <w:spacing w:before="120" w:line="360" w:lineRule="auto"/>
        <w:jc w:val="center"/>
        <w:rPr>
          <w:rFonts w:ascii="Arial" w:hAnsi="Arial" w:cs="Arial"/>
          <w:b/>
        </w:rPr>
      </w:pPr>
    </w:p>
    <w:p w:rsidR="00203833" w:rsidRPr="00BF7312" w:rsidRDefault="00203833" w:rsidP="00203833">
      <w:pPr>
        <w:jc w:val="both"/>
        <w:rPr>
          <w:rFonts w:ascii="Arial" w:hAnsi="Arial" w:cs="Arial"/>
          <w:b/>
          <w:bCs/>
        </w:rPr>
      </w:pPr>
      <w:r w:rsidRPr="00BF7312">
        <w:rPr>
          <w:rFonts w:ascii="Arial" w:eastAsia="Arial" w:hAnsi="Arial" w:cs="Arial"/>
          <w:color w:val="000000"/>
        </w:rPr>
        <w:t xml:space="preserve">                        </w:t>
      </w:r>
      <w:r w:rsidRPr="00BF7312">
        <w:rPr>
          <w:rFonts w:ascii="Arial" w:hAnsi="Arial" w:cs="Arial"/>
          <w:b/>
          <w:bCs/>
          <w:color w:val="000000"/>
        </w:rPr>
        <w:t xml:space="preserve">O </w:t>
      </w:r>
      <w:r w:rsidRPr="00BF7312">
        <w:rPr>
          <w:rFonts w:ascii="Arial" w:hAnsi="Arial" w:cs="Arial"/>
          <w:b/>
          <w:color w:val="000000"/>
        </w:rPr>
        <w:t xml:space="preserve">Município de Santo Antônio das Missões-RS, </w:t>
      </w:r>
      <w:r w:rsidRPr="00BF7312">
        <w:rPr>
          <w:rFonts w:ascii="Arial" w:hAnsi="Arial" w:cs="Arial"/>
          <w:color w:val="000000"/>
        </w:rPr>
        <w:t>comunica que, em despa</w:t>
      </w:r>
      <w:r>
        <w:rPr>
          <w:rFonts w:ascii="Arial" w:hAnsi="Arial" w:cs="Arial"/>
          <w:color w:val="000000"/>
        </w:rPr>
        <w:t>cho proferido no Processo nº 00</w:t>
      </w:r>
      <w:r w:rsidR="00057BC1">
        <w:rPr>
          <w:rFonts w:ascii="Arial" w:hAnsi="Arial" w:cs="Arial"/>
          <w:color w:val="000000"/>
        </w:rPr>
        <w:t>2/2021</w:t>
      </w:r>
      <w:r w:rsidRPr="00BF7312">
        <w:rPr>
          <w:rFonts w:ascii="Arial" w:hAnsi="Arial" w:cs="Arial"/>
          <w:color w:val="000000"/>
        </w:rPr>
        <w:t xml:space="preserve">, o Sr. </w:t>
      </w:r>
      <w:proofErr w:type="gramStart"/>
      <w:r w:rsidRPr="00BF7312">
        <w:rPr>
          <w:rFonts w:ascii="Arial" w:hAnsi="Arial" w:cs="Arial"/>
          <w:color w:val="000000"/>
        </w:rPr>
        <w:t>Prefeito  reconheceu</w:t>
      </w:r>
      <w:proofErr w:type="gramEnd"/>
      <w:r w:rsidRPr="00BF7312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a</w:t>
      </w:r>
      <w:r w:rsidR="00057BC1">
        <w:rPr>
          <w:rFonts w:ascii="Arial" w:hAnsi="Arial" w:cs="Arial"/>
          <w:color w:val="000000"/>
        </w:rPr>
        <w:t xml:space="preserve"> Contratação en</w:t>
      </w:r>
      <w:r>
        <w:rPr>
          <w:rFonts w:ascii="Arial" w:hAnsi="Arial" w:cs="Arial"/>
          <w:color w:val="000000"/>
        </w:rPr>
        <w:t xml:space="preserve">tre o </w:t>
      </w:r>
      <w:r w:rsidRPr="005117E8">
        <w:rPr>
          <w:rFonts w:ascii="Arial" w:hAnsi="Arial" w:cs="Arial"/>
          <w:b/>
          <w:color w:val="000000"/>
        </w:rPr>
        <w:t xml:space="preserve">Município de </w:t>
      </w:r>
      <w:r w:rsidR="00057BC1">
        <w:rPr>
          <w:rFonts w:ascii="Arial" w:hAnsi="Arial" w:cs="Arial"/>
          <w:b/>
          <w:color w:val="000000"/>
        </w:rPr>
        <w:t xml:space="preserve">Santo Antônio das Missões-RS e a Empresa de Tecnologia e Informação da Previdência – DATAPREV S.A, com sede na ST De </w:t>
      </w:r>
      <w:proofErr w:type="spellStart"/>
      <w:r w:rsidR="00057BC1">
        <w:rPr>
          <w:rFonts w:ascii="Arial" w:hAnsi="Arial" w:cs="Arial"/>
          <w:b/>
          <w:color w:val="000000"/>
        </w:rPr>
        <w:t>Autuarquias</w:t>
      </w:r>
      <w:proofErr w:type="spellEnd"/>
      <w:r w:rsidR="00057BC1">
        <w:rPr>
          <w:rFonts w:ascii="Arial" w:hAnsi="Arial" w:cs="Arial"/>
          <w:b/>
          <w:color w:val="000000"/>
        </w:rPr>
        <w:t xml:space="preserve"> Sua, Quadra, nº 01, Bloco E/F –Parte, </w:t>
      </w:r>
      <w:proofErr w:type="spellStart"/>
      <w:r w:rsidR="00057BC1">
        <w:rPr>
          <w:rFonts w:ascii="Arial" w:hAnsi="Arial" w:cs="Arial"/>
          <w:b/>
          <w:color w:val="000000"/>
        </w:rPr>
        <w:t>Brasilia</w:t>
      </w:r>
      <w:proofErr w:type="spellEnd"/>
      <w:r w:rsidR="00057BC1">
        <w:rPr>
          <w:rFonts w:ascii="Arial" w:hAnsi="Arial" w:cs="Arial"/>
          <w:b/>
          <w:color w:val="000000"/>
        </w:rPr>
        <w:t>-DF, CNPJ – 42.422.253/0001-01, CEP – 70.070-935</w:t>
      </w:r>
      <w:r w:rsidRPr="00BF7312">
        <w:rPr>
          <w:rFonts w:ascii="Arial" w:hAnsi="Arial" w:cs="Arial"/>
          <w:color w:val="000000"/>
        </w:rPr>
        <w:t xml:space="preserve">, conforme determinação da Lei 13.019/2014. Fundamento: Lei nº </w:t>
      </w:r>
      <w:r w:rsidR="007249A8">
        <w:rPr>
          <w:rFonts w:ascii="Arial" w:hAnsi="Arial" w:cs="Arial"/>
          <w:color w:val="000000"/>
        </w:rPr>
        <w:t>14.133/21, art. 74</w:t>
      </w:r>
      <w:r w:rsidRPr="00BF7312">
        <w:rPr>
          <w:rFonts w:ascii="Arial" w:hAnsi="Arial" w:cs="Arial"/>
          <w:color w:val="000000"/>
        </w:rPr>
        <w:t>,</w:t>
      </w:r>
      <w:r w:rsidR="007249A8">
        <w:rPr>
          <w:rFonts w:ascii="Arial" w:hAnsi="Arial" w:cs="Arial"/>
          <w:color w:val="000000"/>
        </w:rPr>
        <w:t xml:space="preserve"> III,</w:t>
      </w:r>
      <w:r w:rsidRPr="00BF7312">
        <w:rPr>
          <w:rFonts w:ascii="Arial" w:hAnsi="Arial" w:cs="Arial"/>
          <w:color w:val="000000"/>
        </w:rPr>
        <w:t xml:space="preserve"> </w:t>
      </w:r>
      <w:r w:rsidR="00057BC1">
        <w:rPr>
          <w:rFonts w:ascii="Arial" w:hAnsi="Arial" w:cs="Arial"/>
          <w:color w:val="000000"/>
        </w:rPr>
        <w:t xml:space="preserve">visando o pagamento mensal de </w:t>
      </w:r>
      <w:r w:rsidR="00057BC1" w:rsidRPr="00057BC1">
        <w:rPr>
          <w:rFonts w:ascii="Arial" w:hAnsi="Arial" w:cs="Arial"/>
          <w:b/>
          <w:color w:val="000000"/>
        </w:rPr>
        <w:t xml:space="preserve">R$ - 150,00 </w:t>
      </w:r>
      <w:proofErr w:type="gramStart"/>
      <w:r w:rsidR="00057BC1" w:rsidRPr="00057BC1">
        <w:rPr>
          <w:rFonts w:ascii="Arial" w:hAnsi="Arial" w:cs="Arial"/>
          <w:b/>
          <w:color w:val="000000"/>
        </w:rPr>
        <w:t>( cento</w:t>
      </w:r>
      <w:proofErr w:type="gramEnd"/>
      <w:r w:rsidR="00057BC1" w:rsidRPr="00057BC1">
        <w:rPr>
          <w:rFonts w:ascii="Arial" w:hAnsi="Arial" w:cs="Arial"/>
          <w:b/>
          <w:color w:val="000000"/>
        </w:rPr>
        <w:t xml:space="preserve"> e cinquenta reais ).</w:t>
      </w:r>
    </w:p>
    <w:p w:rsidR="00203833" w:rsidRDefault="00203833" w:rsidP="00203833">
      <w:pPr>
        <w:tabs>
          <w:tab w:val="left" w:pos="4253"/>
        </w:tabs>
        <w:spacing w:line="100" w:lineRule="atLeast"/>
        <w:jc w:val="both"/>
        <w:rPr>
          <w:rFonts w:ascii="Arial" w:hAnsi="Arial" w:cs="Arial"/>
          <w:color w:val="000000"/>
        </w:rPr>
      </w:pPr>
    </w:p>
    <w:p w:rsidR="00203833" w:rsidRDefault="00203833" w:rsidP="00203833">
      <w:pPr>
        <w:tabs>
          <w:tab w:val="left" w:pos="4253"/>
        </w:tabs>
        <w:spacing w:line="100" w:lineRule="atLeast"/>
        <w:jc w:val="both"/>
        <w:rPr>
          <w:rFonts w:ascii="Arial" w:hAnsi="Arial" w:cs="Arial"/>
          <w:color w:val="000000"/>
        </w:rPr>
      </w:pPr>
    </w:p>
    <w:p w:rsidR="00203833" w:rsidRDefault="00203833" w:rsidP="00203833">
      <w:pPr>
        <w:tabs>
          <w:tab w:val="left" w:pos="4253"/>
        </w:tabs>
        <w:spacing w:line="100" w:lineRule="atLeast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Santo Antônio das Missões-RS, </w:t>
      </w:r>
      <w:r w:rsidR="00057BC1">
        <w:rPr>
          <w:rFonts w:ascii="Arial" w:hAnsi="Arial" w:cs="Arial"/>
          <w:color w:val="000000"/>
        </w:rPr>
        <w:t>2</w:t>
      </w:r>
      <w:r w:rsidR="007249A8">
        <w:rPr>
          <w:rFonts w:ascii="Arial" w:hAnsi="Arial" w:cs="Arial"/>
          <w:color w:val="000000"/>
        </w:rPr>
        <w:t>9</w:t>
      </w:r>
      <w:r>
        <w:rPr>
          <w:rFonts w:ascii="Arial" w:hAnsi="Arial" w:cs="Arial"/>
          <w:color w:val="000000"/>
        </w:rPr>
        <w:t xml:space="preserve"> de </w:t>
      </w:r>
      <w:r w:rsidR="00057BC1">
        <w:rPr>
          <w:rFonts w:ascii="Arial" w:hAnsi="Arial" w:cs="Arial"/>
          <w:color w:val="000000"/>
        </w:rPr>
        <w:t>novembro de 2021</w:t>
      </w:r>
    </w:p>
    <w:p w:rsidR="00203833" w:rsidRDefault="00203833" w:rsidP="00203833">
      <w:pPr>
        <w:tabs>
          <w:tab w:val="left" w:pos="4253"/>
        </w:tabs>
        <w:spacing w:line="100" w:lineRule="atLeast"/>
        <w:jc w:val="center"/>
        <w:rPr>
          <w:rFonts w:ascii="Arial" w:hAnsi="Arial" w:cs="Arial"/>
          <w:color w:val="000000"/>
        </w:rPr>
      </w:pPr>
    </w:p>
    <w:p w:rsidR="00203833" w:rsidRDefault="00203833" w:rsidP="00203833">
      <w:pPr>
        <w:tabs>
          <w:tab w:val="left" w:pos="4253"/>
        </w:tabs>
        <w:spacing w:line="100" w:lineRule="atLeast"/>
        <w:jc w:val="center"/>
        <w:rPr>
          <w:rFonts w:ascii="Arial" w:hAnsi="Arial" w:cs="Arial"/>
          <w:color w:val="000000"/>
        </w:rPr>
      </w:pPr>
    </w:p>
    <w:p w:rsidR="00203833" w:rsidRDefault="00203833" w:rsidP="00203833">
      <w:pPr>
        <w:tabs>
          <w:tab w:val="left" w:pos="4253"/>
        </w:tabs>
        <w:spacing w:line="100" w:lineRule="atLeast"/>
        <w:jc w:val="both"/>
        <w:rPr>
          <w:rFonts w:ascii="Arial" w:hAnsi="Arial" w:cs="Arial"/>
          <w:color w:val="000000"/>
        </w:rPr>
      </w:pPr>
    </w:p>
    <w:p w:rsidR="00203833" w:rsidRDefault="00203833" w:rsidP="00203833">
      <w:pPr>
        <w:tabs>
          <w:tab w:val="left" w:pos="4253"/>
        </w:tabs>
        <w:spacing w:line="100" w:lineRule="atLeast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_________________________</w:t>
      </w:r>
    </w:p>
    <w:p w:rsidR="00203833" w:rsidRDefault="00057BC1" w:rsidP="00203833">
      <w:pPr>
        <w:tabs>
          <w:tab w:val="left" w:pos="4253"/>
        </w:tabs>
        <w:spacing w:line="100" w:lineRule="atLeast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FELISBERTO DOS SANTOS FERREIRA</w:t>
      </w:r>
    </w:p>
    <w:p w:rsidR="00203833" w:rsidRDefault="00203833" w:rsidP="00203833">
      <w:pPr>
        <w:tabs>
          <w:tab w:val="left" w:pos="4253"/>
        </w:tabs>
        <w:spacing w:line="100" w:lineRule="atLeast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Prefeito Municipal</w:t>
      </w:r>
    </w:p>
    <w:p w:rsidR="00203833" w:rsidRDefault="00203833" w:rsidP="00203833">
      <w:pPr>
        <w:pStyle w:val="Corpodetexto"/>
        <w:spacing w:after="0" w:line="100" w:lineRule="atLeast"/>
        <w:jc w:val="center"/>
        <w:rPr>
          <w:rFonts w:ascii="Arial" w:hAnsi="Arial" w:cs="Arial"/>
          <w:b/>
          <w:color w:val="000000"/>
        </w:rPr>
      </w:pPr>
    </w:p>
    <w:p w:rsidR="00203833" w:rsidRDefault="00203833" w:rsidP="00203833">
      <w:pPr>
        <w:pStyle w:val="Corpodetexto"/>
        <w:spacing w:after="0"/>
        <w:jc w:val="center"/>
        <w:rPr>
          <w:rFonts w:ascii="Arial" w:hAnsi="Arial" w:cs="Arial"/>
          <w:color w:val="000000"/>
        </w:rPr>
      </w:pPr>
    </w:p>
    <w:p w:rsidR="00203833" w:rsidRDefault="00203833" w:rsidP="00203833">
      <w:pPr>
        <w:pStyle w:val="Corpodetexto"/>
        <w:spacing w:after="0"/>
        <w:jc w:val="center"/>
        <w:rPr>
          <w:rFonts w:ascii="Arial" w:hAnsi="Arial" w:cs="Arial"/>
          <w:color w:val="000000"/>
        </w:rPr>
      </w:pPr>
    </w:p>
    <w:p w:rsidR="00203833" w:rsidRDefault="00203833" w:rsidP="00203833">
      <w:pPr>
        <w:tabs>
          <w:tab w:val="left" w:pos="4253"/>
        </w:tabs>
        <w:spacing w:before="120" w:line="360" w:lineRule="auto"/>
        <w:jc w:val="center"/>
        <w:rPr>
          <w:rFonts w:ascii="Arial" w:hAnsi="Arial" w:cs="Arial"/>
        </w:rPr>
      </w:pPr>
    </w:p>
    <w:p w:rsidR="00203833" w:rsidRDefault="00203833" w:rsidP="00203833">
      <w:pPr>
        <w:jc w:val="center"/>
        <w:rPr>
          <w:rFonts w:ascii="Arial" w:hAnsi="Arial" w:cs="Arial"/>
        </w:rPr>
      </w:pPr>
    </w:p>
    <w:p w:rsidR="00203833" w:rsidRDefault="00203833" w:rsidP="00203833">
      <w:pPr>
        <w:jc w:val="center"/>
        <w:rPr>
          <w:rFonts w:ascii="Arial" w:hAnsi="Arial" w:cs="Arial"/>
        </w:rPr>
      </w:pPr>
    </w:p>
    <w:p w:rsidR="00203833" w:rsidRDefault="00203833" w:rsidP="00203833">
      <w:pPr>
        <w:jc w:val="center"/>
        <w:rPr>
          <w:rFonts w:ascii="Arial" w:hAnsi="Arial" w:cs="Arial"/>
        </w:rPr>
      </w:pPr>
    </w:p>
    <w:p w:rsidR="00203833" w:rsidRDefault="00203833" w:rsidP="00203833">
      <w:pPr>
        <w:jc w:val="center"/>
        <w:rPr>
          <w:rFonts w:ascii="Arial" w:hAnsi="Arial" w:cs="Arial"/>
        </w:rPr>
      </w:pPr>
    </w:p>
    <w:p w:rsidR="00203833" w:rsidRDefault="00203833" w:rsidP="00203833">
      <w:pPr>
        <w:jc w:val="center"/>
        <w:rPr>
          <w:rFonts w:ascii="Arial" w:hAnsi="Arial" w:cs="Arial"/>
        </w:rPr>
      </w:pPr>
    </w:p>
    <w:p w:rsidR="00203833" w:rsidRDefault="00203833" w:rsidP="00203833">
      <w:pPr>
        <w:jc w:val="center"/>
        <w:rPr>
          <w:rFonts w:ascii="Arial" w:hAnsi="Arial" w:cs="Arial"/>
        </w:rPr>
      </w:pPr>
    </w:p>
    <w:p w:rsidR="00203833" w:rsidRDefault="00203833" w:rsidP="00203833">
      <w:pPr>
        <w:jc w:val="center"/>
        <w:rPr>
          <w:rFonts w:ascii="Arial" w:hAnsi="Arial" w:cs="Arial"/>
        </w:rPr>
      </w:pPr>
    </w:p>
    <w:p w:rsidR="00203833" w:rsidRDefault="00203833" w:rsidP="00203833">
      <w:pPr>
        <w:jc w:val="center"/>
        <w:rPr>
          <w:rFonts w:ascii="Arial" w:hAnsi="Arial" w:cs="Arial"/>
        </w:rPr>
      </w:pPr>
    </w:p>
    <w:p w:rsidR="00203833" w:rsidRDefault="00203833" w:rsidP="00203833">
      <w:pPr>
        <w:jc w:val="center"/>
        <w:rPr>
          <w:rFonts w:ascii="Arial" w:hAnsi="Arial" w:cs="Arial"/>
        </w:rPr>
      </w:pPr>
    </w:p>
    <w:p w:rsidR="00203833" w:rsidRDefault="00203833" w:rsidP="00203833">
      <w:pPr>
        <w:jc w:val="center"/>
        <w:rPr>
          <w:rFonts w:ascii="Arial" w:hAnsi="Arial" w:cs="Arial"/>
        </w:rPr>
      </w:pPr>
    </w:p>
    <w:p w:rsidR="00203833" w:rsidRDefault="00203833" w:rsidP="00203833">
      <w:pPr>
        <w:tabs>
          <w:tab w:val="left" w:pos="4253"/>
        </w:tabs>
        <w:spacing w:before="120" w:line="360" w:lineRule="auto"/>
        <w:jc w:val="both"/>
        <w:rPr>
          <w:rFonts w:ascii="Arial" w:hAnsi="Arial" w:cs="Arial"/>
          <w:b/>
        </w:rPr>
      </w:pPr>
    </w:p>
    <w:p w:rsidR="00203833" w:rsidRDefault="00203833" w:rsidP="00203833">
      <w:pPr>
        <w:tabs>
          <w:tab w:val="left" w:pos="4253"/>
        </w:tabs>
        <w:spacing w:before="120" w:line="360" w:lineRule="auto"/>
        <w:jc w:val="both"/>
        <w:rPr>
          <w:rFonts w:ascii="Arial" w:hAnsi="Arial" w:cs="Arial"/>
          <w:b/>
        </w:rPr>
      </w:pPr>
    </w:p>
    <w:p w:rsidR="00203833" w:rsidRDefault="00203833" w:rsidP="00203833">
      <w:pPr>
        <w:tabs>
          <w:tab w:val="left" w:pos="4253"/>
        </w:tabs>
        <w:spacing w:before="120" w:line="360" w:lineRule="auto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                                       </w:t>
      </w:r>
      <w:r>
        <w:rPr>
          <w:rFonts w:ascii="Arial" w:hAnsi="Arial" w:cs="Arial"/>
          <w:b/>
          <w:bCs/>
          <w:u w:val="single"/>
        </w:rPr>
        <w:t xml:space="preserve"> DESPACHO</w:t>
      </w:r>
    </w:p>
    <w:p w:rsidR="00203833" w:rsidRDefault="00203833" w:rsidP="00203833">
      <w:pPr>
        <w:tabs>
          <w:tab w:val="left" w:pos="4253"/>
        </w:tabs>
        <w:spacing w:before="120" w:line="360" w:lineRule="auto"/>
        <w:jc w:val="both"/>
        <w:rPr>
          <w:rFonts w:ascii="Arial" w:hAnsi="Arial" w:cs="Arial"/>
        </w:rPr>
      </w:pPr>
    </w:p>
    <w:p w:rsidR="00203833" w:rsidRPr="00057BC1" w:rsidRDefault="00203833" w:rsidP="0020383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Tendo em vista o que consta do presente processo e considerando, ainda, o notório conhecimento acerca da forma e qualidade dos serviços técnicos prestados pela </w:t>
      </w:r>
      <w:r w:rsidR="00057BC1">
        <w:rPr>
          <w:rFonts w:ascii="Arial" w:hAnsi="Arial" w:cs="Arial"/>
          <w:b/>
          <w:color w:val="000000"/>
        </w:rPr>
        <w:t>a Empresa de Tecnologia e Informação da Previdência – DATAPREV S.A</w:t>
      </w:r>
      <w:r w:rsidRPr="00BF7312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considero indispensáveis a esta Administração os serviços que a mesma propõe prestar e, indiscutivelmente, os mais adequados às necessidades do Município. </w:t>
      </w:r>
      <w:r>
        <w:rPr>
          <w:rFonts w:ascii="Arial" w:hAnsi="Arial" w:cs="Arial"/>
        </w:rPr>
        <w:tab/>
      </w:r>
    </w:p>
    <w:p w:rsidR="00203833" w:rsidRPr="00BF7312" w:rsidRDefault="00203833" w:rsidP="00203833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203833" w:rsidRPr="00E27DEA" w:rsidRDefault="00203833" w:rsidP="00203833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ab/>
        <w:t xml:space="preserve">            Face aos elementos contidos no parecer jurídico nº </w:t>
      </w:r>
      <w:proofErr w:type="gramStart"/>
      <w:r w:rsidR="007249A8">
        <w:rPr>
          <w:rFonts w:ascii="Arial" w:hAnsi="Arial" w:cs="Arial"/>
        </w:rPr>
        <w:t>186</w:t>
      </w:r>
      <w:r w:rsidR="00DE4B22">
        <w:rPr>
          <w:rFonts w:ascii="Arial" w:hAnsi="Arial" w:cs="Arial"/>
        </w:rPr>
        <w:t>./</w:t>
      </w:r>
      <w:proofErr w:type="gramEnd"/>
      <w:r w:rsidR="00DE4B22">
        <w:rPr>
          <w:rFonts w:ascii="Arial" w:hAnsi="Arial" w:cs="Arial"/>
        </w:rPr>
        <w:t>2021</w:t>
      </w:r>
      <w:r>
        <w:rPr>
          <w:rFonts w:ascii="Arial" w:hAnsi="Arial" w:cs="Arial"/>
        </w:rPr>
        <w:t xml:space="preserve">, considero, outrossim, que se trata de serviços técnicos profissionais, caracterizando-se a empresa de notória especialização. Em razão disso, reconheço ser inexigível, na espécie, a licitação, com fundamento na </w:t>
      </w:r>
      <w:r w:rsidRPr="00BF7312">
        <w:rPr>
          <w:rFonts w:ascii="Arial" w:hAnsi="Arial" w:cs="Arial"/>
          <w:color w:val="000000"/>
        </w:rPr>
        <w:t>Lei nº 8.666/93, art. 25</w:t>
      </w:r>
      <w:r>
        <w:rPr>
          <w:rFonts w:ascii="Arial" w:hAnsi="Arial" w:cs="Arial"/>
          <w:color w:val="000000"/>
        </w:rPr>
        <w:t>.</w:t>
      </w:r>
    </w:p>
    <w:p w:rsidR="00203833" w:rsidRDefault="00203833" w:rsidP="00203833">
      <w:pPr>
        <w:tabs>
          <w:tab w:val="left" w:pos="4253"/>
        </w:tabs>
        <w:spacing w:before="120" w:line="360" w:lineRule="auto"/>
        <w:ind w:hanging="1418"/>
        <w:jc w:val="both"/>
        <w:rPr>
          <w:rFonts w:ascii="Arial" w:hAnsi="Arial" w:cs="Arial"/>
        </w:rPr>
      </w:pPr>
    </w:p>
    <w:p w:rsidR="00203833" w:rsidRPr="00DE4B22" w:rsidRDefault="00203833" w:rsidP="00DE4B22">
      <w:pPr>
        <w:ind w:firstLine="141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Autorizo </w:t>
      </w:r>
      <w:r w:rsidR="00DE4B22">
        <w:rPr>
          <w:rFonts w:ascii="Arial" w:hAnsi="Arial" w:cs="Arial"/>
        </w:rPr>
        <w:t xml:space="preserve">a Contratação no valor mensal de </w:t>
      </w:r>
      <w:r w:rsidR="00DE4B22" w:rsidRPr="00057BC1">
        <w:rPr>
          <w:rFonts w:ascii="Arial" w:hAnsi="Arial" w:cs="Arial"/>
          <w:b/>
          <w:color w:val="000000"/>
        </w:rPr>
        <w:t xml:space="preserve">R$ - 150,00 </w:t>
      </w:r>
      <w:proofErr w:type="gramStart"/>
      <w:r w:rsidR="00DE4B22" w:rsidRPr="00057BC1">
        <w:rPr>
          <w:rFonts w:ascii="Arial" w:hAnsi="Arial" w:cs="Arial"/>
          <w:b/>
          <w:color w:val="000000"/>
        </w:rPr>
        <w:t>( cento</w:t>
      </w:r>
      <w:proofErr w:type="gramEnd"/>
      <w:r w:rsidR="00DE4B22" w:rsidRPr="00057BC1">
        <w:rPr>
          <w:rFonts w:ascii="Arial" w:hAnsi="Arial" w:cs="Arial"/>
          <w:b/>
          <w:color w:val="000000"/>
        </w:rPr>
        <w:t xml:space="preserve"> e cinquenta reais )</w:t>
      </w:r>
      <w:r>
        <w:rPr>
          <w:rFonts w:ascii="Arial" w:hAnsi="Arial" w:cs="Arial"/>
          <w:b/>
          <w:color w:val="000000"/>
          <w:u w:val="single"/>
        </w:rPr>
        <w:t>, pelos procedimentos realizados e sendo pagos em 12 (doze) parcelas</w:t>
      </w:r>
      <w:r w:rsidR="00DE4B22">
        <w:rPr>
          <w:rFonts w:ascii="Arial" w:hAnsi="Arial" w:cs="Arial"/>
          <w:b/>
          <w:color w:val="000000"/>
          <w:u w:val="single"/>
        </w:rPr>
        <w:t xml:space="preserve">, totalizando o valor anual de R$ - 1.800,00 ( um mil e oitocentos reais </w:t>
      </w:r>
      <w:r>
        <w:rPr>
          <w:rFonts w:ascii="Arial" w:hAnsi="Arial" w:cs="Arial"/>
          <w:b/>
          <w:color w:val="000000"/>
          <w:u w:val="single"/>
        </w:rPr>
        <w:t>)</w:t>
      </w:r>
      <w:r>
        <w:rPr>
          <w:rFonts w:ascii="Arial" w:hAnsi="Arial" w:cs="Arial"/>
        </w:rPr>
        <w:t xml:space="preserve">, observadas as demais cautelas legais. Publique-se súmula deste despacho (LEI Nº </w:t>
      </w:r>
      <w:r w:rsidR="007249A8">
        <w:rPr>
          <w:rFonts w:ascii="Arial" w:hAnsi="Arial" w:cs="Arial"/>
        </w:rPr>
        <w:t>14.133/21, art. 74, III</w:t>
      </w:r>
      <w:r>
        <w:rPr>
          <w:rFonts w:ascii="Arial" w:hAnsi="Arial" w:cs="Arial"/>
        </w:rPr>
        <w:t>).</w:t>
      </w:r>
    </w:p>
    <w:p w:rsidR="00203833" w:rsidRDefault="00203833" w:rsidP="00203833">
      <w:pPr>
        <w:tabs>
          <w:tab w:val="left" w:pos="4253"/>
        </w:tabs>
        <w:spacing w:before="120" w:line="360" w:lineRule="auto"/>
        <w:jc w:val="both"/>
        <w:rPr>
          <w:rFonts w:ascii="Arial" w:eastAsia="Arial" w:hAnsi="Arial" w:cs="Arial"/>
        </w:rPr>
      </w:pPr>
      <w:r>
        <w:rPr>
          <w:rFonts w:ascii="Arial" w:hAnsi="Arial" w:cs="Arial"/>
        </w:rPr>
        <w:tab/>
      </w:r>
    </w:p>
    <w:p w:rsidR="00203833" w:rsidRDefault="00203833" w:rsidP="00203833">
      <w:pPr>
        <w:tabs>
          <w:tab w:val="left" w:pos="4253"/>
        </w:tabs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:rsidR="00203833" w:rsidRDefault="00203833" w:rsidP="00203833">
      <w:pPr>
        <w:tabs>
          <w:tab w:val="left" w:pos="4253"/>
        </w:tabs>
        <w:jc w:val="both"/>
        <w:rPr>
          <w:rFonts w:ascii="Arial" w:hAnsi="Arial" w:cs="Arial"/>
        </w:rPr>
      </w:pPr>
      <w:r>
        <w:rPr>
          <w:rFonts w:ascii="Arial" w:eastAsia="Arial" w:hAnsi="Arial" w:cs="Arial"/>
        </w:rPr>
        <w:t xml:space="preserve">   </w:t>
      </w:r>
      <w:r w:rsidR="00DE4B22">
        <w:rPr>
          <w:rFonts w:ascii="Arial" w:eastAsia="Arial" w:hAnsi="Arial" w:cs="Arial"/>
        </w:rPr>
        <w:t xml:space="preserve">               </w:t>
      </w:r>
      <w:r>
        <w:rPr>
          <w:rFonts w:ascii="Arial" w:eastAsia="Arial" w:hAnsi="Arial" w:cs="Arial"/>
        </w:rPr>
        <w:t>Santo Antônio das Missões-RS</w:t>
      </w:r>
      <w:r>
        <w:rPr>
          <w:rFonts w:ascii="Arial" w:hAnsi="Arial" w:cs="Arial"/>
        </w:rPr>
        <w:t xml:space="preserve">, </w:t>
      </w:r>
      <w:r w:rsidR="00DE4B22">
        <w:rPr>
          <w:rFonts w:ascii="Arial" w:hAnsi="Arial" w:cs="Arial"/>
        </w:rPr>
        <w:t>26</w:t>
      </w:r>
      <w:r>
        <w:rPr>
          <w:rFonts w:ascii="Arial" w:hAnsi="Arial" w:cs="Arial"/>
        </w:rPr>
        <w:t xml:space="preserve"> de </w:t>
      </w:r>
      <w:r w:rsidR="00DE4B22">
        <w:rPr>
          <w:rFonts w:ascii="Arial" w:hAnsi="Arial" w:cs="Arial"/>
        </w:rPr>
        <w:t>novembro de 2021</w:t>
      </w:r>
      <w:r>
        <w:rPr>
          <w:rFonts w:ascii="Arial" w:hAnsi="Arial" w:cs="Arial"/>
        </w:rPr>
        <w:t>.</w:t>
      </w:r>
    </w:p>
    <w:p w:rsidR="00203833" w:rsidRDefault="00203833" w:rsidP="00203833">
      <w:pPr>
        <w:tabs>
          <w:tab w:val="left" w:pos="4253"/>
        </w:tabs>
        <w:jc w:val="both"/>
        <w:rPr>
          <w:rFonts w:ascii="Arial" w:hAnsi="Arial" w:cs="Arial"/>
        </w:rPr>
      </w:pPr>
    </w:p>
    <w:p w:rsidR="00203833" w:rsidRDefault="00203833" w:rsidP="00203833">
      <w:pPr>
        <w:tabs>
          <w:tab w:val="left" w:pos="4253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203833" w:rsidRDefault="00203833" w:rsidP="00203833">
      <w:pPr>
        <w:tabs>
          <w:tab w:val="left" w:pos="4253"/>
        </w:tabs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 xml:space="preserve">                                                       </w:t>
      </w:r>
      <w:r>
        <w:rPr>
          <w:rFonts w:ascii="Arial" w:eastAsia="Arial" w:hAnsi="Arial" w:cs="Arial"/>
          <w:b/>
        </w:rPr>
        <w:t xml:space="preserve">       </w:t>
      </w:r>
    </w:p>
    <w:p w:rsidR="00203833" w:rsidRDefault="00203833" w:rsidP="00203833">
      <w:pPr>
        <w:tabs>
          <w:tab w:val="left" w:pos="4253"/>
        </w:tabs>
        <w:jc w:val="both"/>
        <w:rPr>
          <w:rFonts w:ascii="Arial" w:hAnsi="Arial" w:cs="Arial"/>
          <w:b/>
        </w:rPr>
      </w:pPr>
      <w:r>
        <w:rPr>
          <w:rFonts w:ascii="Arial" w:eastAsia="Arial" w:hAnsi="Arial" w:cs="Arial"/>
          <w:b/>
        </w:rPr>
        <w:t xml:space="preserve"> </w:t>
      </w:r>
    </w:p>
    <w:p w:rsidR="00203833" w:rsidRDefault="00203833" w:rsidP="00203833">
      <w:pPr>
        <w:tabs>
          <w:tab w:val="left" w:pos="4253"/>
        </w:tabs>
        <w:spacing w:line="100" w:lineRule="atLeast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_________________________</w:t>
      </w:r>
    </w:p>
    <w:p w:rsidR="00203833" w:rsidRDefault="00DE4B22" w:rsidP="00203833">
      <w:pPr>
        <w:tabs>
          <w:tab w:val="left" w:pos="4253"/>
        </w:tabs>
        <w:spacing w:line="100" w:lineRule="atLeast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FELISBERTO DOS SANTOS FERREIRA</w:t>
      </w:r>
    </w:p>
    <w:p w:rsidR="00203833" w:rsidRDefault="00203833" w:rsidP="00203833">
      <w:pPr>
        <w:tabs>
          <w:tab w:val="left" w:pos="4253"/>
        </w:tabs>
        <w:jc w:val="both"/>
      </w:pPr>
      <w:r>
        <w:rPr>
          <w:rFonts w:ascii="Arial" w:hAnsi="Arial" w:cs="Arial"/>
          <w:b/>
          <w:color w:val="000000"/>
        </w:rPr>
        <w:t xml:space="preserve">                                              Prefeito Municipal</w:t>
      </w:r>
    </w:p>
    <w:p w:rsidR="003F0B8F" w:rsidRDefault="003F0B8F"/>
    <w:sectPr w:rsidR="003F0B8F" w:rsidSect="00066C95"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833"/>
    <w:rsid w:val="00057BC1"/>
    <w:rsid w:val="00203833"/>
    <w:rsid w:val="003F0B8F"/>
    <w:rsid w:val="007249A8"/>
    <w:rsid w:val="00DE4B22"/>
    <w:rsid w:val="00FA1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E6D586-00FC-4437-8E29-657493455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3833"/>
    <w:pPr>
      <w:widowControl w:val="0"/>
      <w:suppressAutoHyphens/>
      <w:spacing w:after="0" w:line="240" w:lineRule="auto"/>
    </w:pPr>
    <w:rPr>
      <w:rFonts w:ascii="Times New Roman" w:eastAsia="SimSun" w:hAnsi="Times New Roman" w:cs="Tahoma"/>
      <w:kern w:val="2"/>
      <w:sz w:val="24"/>
      <w:szCs w:val="24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unhideWhenUsed/>
    <w:rsid w:val="00203833"/>
    <w:pPr>
      <w:spacing w:after="120"/>
    </w:pPr>
  </w:style>
  <w:style w:type="character" w:customStyle="1" w:styleId="CorpodetextoChar">
    <w:name w:val="Corpo de texto Char"/>
    <w:basedOn w:val="Fontepargpadro"/>
    <w:link w:val="Corpodetexto"/>
    <w:semiHidden/>
    <w:rsid w:val="00203833"/>
    <w:rPr>
      <w:rFonts w:ascii="Times New Roman" w:eastAsia="SimSun" w:hAnsi="Times New Roman" w:cs="Tahoma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421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user136</cp:lastModifiedBy>
  <cp:revision>2</cp:revision>
  <dcterms:created xsi:type="dcterms:W3CDTF">2024-03-05T11:36:00Z</dcterms:created>
  <dcterms:modified xsi:type="dcterms:W3CDTF">2024-03-05T11:36:00Z</dcterms:modified>
</cp:coreProperties>
</file>