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A06" w:rsidRDefault="00971A06" w:rsidP="00971A06">
      <w:pPr>
        <w:spacing w:after="144" w:line="256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971A06" w:rsidRDefault="00971A06" w:rsidP="00971A06">
      <w:pPr>
        <w:spacing w:after="117" w:line="256" w:lineRule="auto"/>
      </w:pPr>
      <w:r>
        <w:t xml:space="preserve"> </w:t>
      </w:r>
    </w:p>
    <w:p w:rsidR="00971A06" w:rsidRDefault="00971A06" w:rsidP="00971A06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066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-2024</w:t>
      </w:r>
    </w:p>
    <w:p w:rsidR="00971A06" w:rsidRDefault="00971A06" w:rsidP="00971A06">
      <w:pPr>
        <w:spacing w:after="115" w:line="256" w:lineRule="auto"/>
        <w:ind w:left="-5"/>
      </w:pPr>
      <w:r>
        <w:t>Município de Santo Antônio das Missões-RS</w:t>
      </w:r>
      <w:bookmarkStart w:id="0" w:name="_GoBack"/>
      <w:bookmarkEnd w:id="0"/>
    </w:p>
    <w:p w:rsidR="00971A06" w:rsidRDefault="00971A06" w:rsidP="00971A06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066</w:t>
      </w:r>
      <w:r>
        <w:rPr>
          <w:b/>
          <w:u w:val="single"/>
        </w:rPr>
        <w:t>-2024.</w:t>
      </w:r>
    </w:p>
    <w:p w:rsidR="00971A06" w:rsidRDefault="00971A06" w:rsidP="00971A06">
      <w:pPr>
        <w:spacing w:after="117" w:line="256" w:lineRule="auto"/>
      </w:pPr>
    </w:p>
    <w:p w:rsidR="00971A06" w:rsidRDefault="00971A06" w:rsidP="00971A06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971A06" w:rsidRDefault="00971A06" w:rsidP="00971A06">
      <w:pPr>
        <w:spacing w:after="117" w:line="256" w:lineRule="auto"/>
      </w:pPr>
      <w:r>
        <w:t xml:space="preserve"> </w:t>
      </w:r>
    </w:p>
    <w:p w:rsidR="00971A06" w:rsidRDefault="00971A06" w:rsidP="00971A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Constitui objeto da presente licitação o REGISTRO DE PREÇO unitário por Item, para futuras contratações de horas de </w:t>
      </w:r>
      <w:r>
        <w:rPr>
          <w:rFonts w:ascii="Arial" w:hAnsi="Arial" w:cs="Arial"/>
        </w:rPr>
        <w:t>VIGILÂNCIA DESARMADA</w:t>
      </w:r>
      <w:r>
        <w:rPr>
          <w:rFonts w:ascii="Arial" w:hAnsi="Arial" w:cs="Arial"/>
        </w:rPr>
        <w:t>.</w:t>
      </w:r>
    </w:p>
    <w:p w:rsidR="00971A06" w:rsidRDefault="00971A06" w:rsidP="00971A06">
      <w:pPr>
        <w:pStyle w:val="Recuodecorpodetexto2"/>
        <w:rPr>
          <w:rFonts w:ascii="Arial" w:hAnsi="Arial" w:cs="Arial"/>
        </w:rPr>
      </w:pPr>
    </w:p>
    <w:p w:rsidR="00971A06" w:rsidRDefault="00971A06" w:rsidP="00971A06">
      <w:pPr>
        <w:spacing w:after="115" w:line="256" w:lineRule="auto"/>
        <w:rPr>
          <w:rFonts w:cs="Arial"/>
        </w:rPr>
      </w:pPr>
    </w:p>
    <w:p w:rsidR="00971A06" w:rsidRDefault="00971A06" w:rsidP="00971A06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971A06" w:rsidRDefault="00971A06" w:rsidP="00971A06">
      <w:pPr>
        <w:spacing w:after="115" w:line="256" w:lineRule="auto"/>
      </w:pPr>
      <w:r>
        <w:t xml:space="preserve"> </w:t>
      </w:r>
    </w:p>
    <w:p w:rsidR="00B401A9" w:rsidRPr="00B401A9" w:rsidRDefault="00971A06" w:rsidP="00B401A9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Em justificativa, expõe – se a necessidade de tais serviços para atender a</w:t>
      </w:r>
      <w:r w:rsidR="00B401A9">
        <w:rPr>
          <w:color w:val="000000"/>
        </w:rPr>
        <w:t>s</w:t>
      </w:r>
      <w:r>
        <w:rPr>
          <w:color w:val="000000"/>
        </w:rPr>
        <w:t xml:space="preserve"> demanda</w:t>
      </w:r>
      <w:r w:rsidR="00B401A9">
        <w:rPr>
          <w:color w:val="000000"/>
        </w:rPr>
        <w:t xml:space="preserve">s necessárias para tender as </w:t>
      </w:r>
      <w:proofErr w:type="gramStart"/>
      <w:r w:rsidR="00B401A9">
        <w:rPr>
          <w:color w:val="000000"/>
        </w:rPr>
        <w:t>os</w:t>
      </w:r>
      <w:r w:rsidR="00B401A9">
        <w:t xml:space="preserve"> serviço</w:t>
      </w:r>
      <w:r w:rsidR="00B401A9">
        <w:t>s</w:t>
      </w:r>
      <w:r w:rsidR="00B401A9">
        <w:t xml:space="preserve"> de forma continua</w:t>
      </w:r>
      <w:proofErr w:type="gramEnd"/>
      <w:r w:rsidR="00B401A9">
        <w:t xml:space="preserve">, posto que irá atender à necessidade pública de forma continua, visto que sempre será necessário a utilização dos serviços </w:t>
      </w:r>
      <w:r w:rsidR="00B401A9">
        <w:t>junto aos órgão públicos</w:t>
      </w:r>
      <w:r w:rsidR="00B401A9">
        <w:t>.</w:t>
      </w:r>
    </w:p>
    <w:p w:rsidR="00B401A9" w:rsidRPr="00B401A9" w:rsidRDefault="00B401A9" w:rsidP="00B401A9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t xml:space="preserve"> A presença desses profissionais é crucial para assegurar a inte</w:t>
      </w:r>
      <w:r>
        <w:t>gridade física e o bem-estar das repartições públicas ora destinados</w:t>
      </w:r>
      <w:r>
        <w:t xml:space="preserve">. </w:t>
      </w:r>
    </w:p>
    <w:p w:rsidR="00971A06" w:rsidRPr="00B401A9" w:rsidRDefault="00971A06" w:rsidP="00B401A9">
      <w:pPr>
        <w:jc w:val="both"/>
        <w:rPr>
          <w:color w:val="000000"/>
        </w:rPr>
      </w:pPr>
    </w:p>
    <w:p w:rsidR="00971A06" w:rsidRDefault="00971A06" w:rsidP="00971A06">
      <w:pPr>
        <w:jc w:val="both"/>
        <w:rPr>
          <w:color w:val="000000"/>
        </w:rPr>
      </w:pPr>
    </w:p>
    <w:p w:rsidR="00971A06" w:rsidRPr="00C66C3E" w:rsidRDefault="00971A06" w:rsidP="00971A06">
      <w:pPr>
        <w:jc w:val="both"/>
        <w:rPr>
          <w:b/>
          <w:color w:val="000000"/>
        </w:rPr>
      </w:pPr>
      <w:r w:rsidRPr="00C66C3E">
        <w:rPr>
          <w:b/>
          <w:color w:val="000000"/>
        </w:rPr>
        <w:t>DO OBJETO:</w:t>
      </w:r>
    </w:p>
    <w:p w:rsidR="00971A06" w:rsidRDefault="00971A06" w:rsidP="00971A06">
      <w:pPr>
        <w:jc w:val="both"/>
        <w:rPr>
          <w:color w:val="000000"/>
        </w:rPr>
      </w:pPr>
    </w:p>
    <w:p w:rsidR="00971A06" w:rsidRDefault="00971A06" w:rsidP="00971A06">
      <w:pPr>
        <w:jc w:val="both"/>
        <w:rPr>
          <w:color w:val="000000"/>
        </w:rPr>
      </w:pPr>
      <w:r>
        <w:rPr>
          <w:color w:val="000000"/>
        </w:rPr>
        <w:t>O Presente Termo de referência tem por objeto o REGISTRO DE PREÇO, para futuras e eventuais contratações de</w:t>
      </w:r>
      <w:r w:rsidR="00B401A9">
        <w:rPr>
          <w:color w:val="000000"/>
        </w:rPr>
        <w:t xml:space="preserve"> empresa prestadora de serviços de VIGILÂNCIA DESARMADA</w:t>
      </w:r>
      <w:r>
        <w:rPr>
          <w:color w:val="000000"/>
        </w:rPr>
        <w:t>.</w:t>
      </w:r>
    </w:p>
    <w:p w:rsidR="00971A06" w:rsidRDefault="00971A06" w:rsidP="00971A06">
      <w:pPr>
        <w:spacing w:after="117" w:line="256" w:lineRule="auto"/>
      </w:pPr>
    </w:p>
    <w:p w:rsidR="00971A06" w:rsidRDefault="00971A06" w:rsidP="00971A06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971A06" w:rsidRDefault="00971A06" w:rsidP="00971A06"/>
    <w:p w:rsidR="00971A06" w:rsidRDefault="00971A06" w:rsidP="00971A06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pelo mesmo período.</w:t>
      </w:r>
    </w:p>
    <w:p w:rsidR="00971A06" w:rsidRDefault="00971A06" w:rsidP="00971A06">
      <w:pPr>
        <w:spacing w:line="360" w:lineRule="auto"/>
        <w:jc w:val="both"/>
        <w:rPr>
          <w:rFonts w:cs="Arial"/>
          <w:sz w:val="24"/>
          <w:szCs w:val="24"/>
        </w:rPr>
      </w:pPr>
    </w:p>
    <w:p w:rsidR="00971A06" w:rsidRDefault="00971A06" w:rsidP="00971A06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971A06" w:rsidRDefault="00971A06" w:rsidP="00971A06">
      <w:pPr>
        <w:spacing w:after="117" w:line="256" w:lineRule="auto"/>
      </w:pPr>
    </w:p>
    <w:p w:rsidR="00971A06" w:rsidRDefault="00971A06" w:rsidP="00971A06">
      <w:pPr>
        <w:spacing w:after="117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ESTIMATIVA DE PREÇO E HORAS</w:t>
      </w:r>
    </w:p>
    <w:p w:rsidR="00B401A9" w:rsidRDefault="00B401A9" w:rsidP="00971A06">
      <w:pPr>
        <w:spacing w:after="117" w:line="256" w:lineRule="auto"/>
        <w:rPr>
          <w:b/>
          <w:sz w:val="24"/>
          <w:szCs w:val="24"/>
        </w:rPr>
      </w:pPr>
    </w:p>
    <w:tbl>
      <w:tblPr>
        <w:tblStyle w:val="Tabelacomgrade"/>
        <w:tblW w:w="8215" w:type="dxa"/>
        <w:tblLook w:val="04A0" w:firstRow="1" w:lastRow="0" w:firstColumn="1" w:lastColumn="0" w:noHBand="0" w:noVBand="1"/>
      </w:tblPr>
      <w:tblGrid>
        <w:gridCol w:w="685"/>
        <w:gridCol w:w="2145"/>
        <w:gridCol w:w="908"/>
        <w:gridCol w:w="2103"/>
        <w:gridCol w:w="1056"/>
        <w:gridCol w:w="1318"/>
      </w:tblGrid>
      <w:tr w:rsidR="00B401A9" w:rsidTr="00B401A9">
        <w:tc>
          <w:tcPr>
            <w:tcW w:w="685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Item</w:t>
            </w:r>
          </w:p>
        </w:tc>
        <w:tc>
          <w:tcPr>
            <w:tcW w:w="2145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Descrição</w:t>
            </w:r>
          </w:p>
        </w:tc>
        <w:tc>
          <w:tcPr>
            <w:tcW w:w="908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Unid.</w:t>
            </w:r>
          </w:p>
        </w:tc>
        <w:tc>
          <w:tcPr>
            <w:tcW w:w="2103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Qtd</w:t>
            </w:r>
            <w:proofErr w:type="spellEnd"/>
            <w:r>
              <w:rPr>
                <w:color w:val="000000"/>
              </w:rPr>
              <w:t xml:space="preserve"> </w:t>
            </w:r>
            <w:r w:rsidR="00CC7908">
              <w:rPr>
                <w:color w:val="000000"/>
              </w:rPr>
              <w:t xml:space="preserve">Máx. </w:t>
            </w:r>
            <w:r>
              <w:rPr>
                <w:color w:val="000000"/>
              </w:rPr>
              <w:t>Horas</w:t>
            </w:r>
          </w:p>
        </w:tc>
        <w:tc>
          <w:tcPr>
            <w:tcW w:w="1056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V. Unit</w:t>
            </w:r>
          </w:p>
        </w:tc>
        <w:tc>
          <w:tcPr>
            <w:tcW w:w="1318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V. total</w:t>
            </w:r>
          </w:p>
        </w:tc>
      </w:tr>
      <w:tr w:rsidR="00B401A9" w:rsidTr="00B401A9">
        <w:tc>
          <w:tcPr>
            <w:tcW w:w="685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45" w:type="dxa"/>
          </w:tcPr>
          <w:p w:rsidR="00B401A9" w:rsidRDefault="00B401A9" w:rsidP="00B401A9">
            <w:pPr>
              <w:rPr>
                <w:color w:val="000000"/>
              </w:rPr>
            </w:pPr>
            <w:r>
              <w:rPr>
                <w:color w:val="000000"/>
              </w:rPr>
              <w:t>SERVIÇO DE VIGILÂNCIA DESARMADA, DEVIDAMENTE UNIFORMIZADA E EQUIPAMENTOS PROPRIOS PARA APOIO DE SEGURANÇA.</w:t>
            </w:r>
          </w:p>
        </w:tc>
        <w:tc>
          <w:tcPr>
            <w:tcW w:w="908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Hora</w:t>
            </w:r>
          </w:p>
        </w:tc>
        <w:tc>
          <w:tcPr>
            <w:tcW w:w="2103" w:type="dxa"/>
          </w:tcPr>
          <w:p w:rsidR="00B401A9" w:rsidRDefault="00B401A9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13.000</w:t>
            </w:r>
          </w:p>
        </w:tc>
        <w:tc>
          <w:tcPr>
            <w:tcW w:w="1056" w:type="dxa"/>
          </w:tcPr>
          <w:p w:rsidR="00B401A9" w:rsidRDefault="00CC7908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41,87</w:t>
            </w:r>
          </w:p>
        </w:tc>
        <w:tc>
          <w:tcPr>
            <w:tcW w:w="1318" w:type="dxa"/>
          </w:tcPr>
          <w:p w:rsidR="00B401A9" w:rsidRDefault="00CC7908" w:rsidP="001923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544.310,00</w:t>
            </w:r>
          </w:p>
        </w:tc>
      </w:tr>
    </w:tbl>
    <w:p w:rsidR="00971A06" w:rsidRDefault="00971A06" w:rsidP="00971A06">
      <w:pPr>
        <w:spacing w:after="117" w:line="256" w:lineRule="auto"/>
      </w:pPr>
    </w:p>
    <w:p w:rsidR="00971A06" w:rsidRDefault="00971A06" w:rsidP="00971A06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 OBJETO E FORMA DE EXECUÇÃO:</w:t>
      </w:r>
    </w:p>
    <w:p w:rsidR="00971A06" w:rsidRDefault="00971A06" w:rsidP="00971A06">
      <w:pPr>
        <w:rPr>
          <w:b/>
          <w:sz w:val="24"/>
          <w:szCs w:val="24"/>
        </w:rPr>
      </w:pPr>
    </w:p>
    <w:p w:rsidR="00971A06" w:rsidRDefault="00971A06" w:rsidP="00971A06">
      <w:pPr>
        <w:jc w:val="both"/>
        <w:rPr>
          <w:sz w:val="24"/>
          <w:szCs w:val="24"/>
        </w:rPr>
      </w:pPr>
      <w:r w:rsidRPr="003E05CD">
        <w:rPr>
          <w:sz w:val="24"/>
          <w:szCs w:val="24"/>
        </w:rPr>
        <w:t>- O serviços deverão ser executados após e emissão da Autorização de Fornecimento, sendo que, as condições ocorrerão de acordo com a disponibilidade financeira e orçamentária do Município;</w:t>
      </w:r>
    </w:p>
    <w:p w:rsidR="00D737C5" w:rsidRDefault="00D737C5" w:rsidP="00971A06">
      <w:pPr>
        <w:jc w:val="both"/>
        <w:rPr>
          <w:sz w:val="24"/>
          <w:szCs w:val="24"/>
        </w:rPr>
      </w:pPr>
    </w:p>
    <w:p w:rsidR="00D737C5" w:rsidRPr="00D737C5" w:rsidRDefault="00D737C5" w:rsidP="00971A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737C5">
        <w:rPr>
          <w:sz w:val="24"/>
          <w:szCs w:val="24"/>
        </w:rPr>
        <w:t>Os serviços deverão ser prestados de forma parcelada, sem quantidades mínimas, em um dos locais conforme indicado na Autorização de Fornecimento (AF).</w:t>
      </w:r>
    </w:p>
    <w:p w:rsidR="00971A06" w:rsidRDefault="00971A06" w:rsidP="00971A06">
      <w:pPr>
        <w:jc w:val="both"/>
        <w:rPr>
          <w:sz w:val="24"/>
          <w:szCs w:val="24"/>
        </w:rPr>
      </w:pPr>
    </w:p>
    <w:p w:rsidR="00106107" w:rsidRDefault="00106107" w:rsidP="00971A06">
      <w:pPr>
        <w:jc w:val="both"/>
      </w:pPr>
      <w:r>
        <w:rPr>
          <w:sz w:val="24"/>
          <w:szCs w:val="24"/>
        </w:rPr>
        <w:t xml:space="preserve">- </w:t>
      </w:r>
      <w:r>
        <w:t xml:space="preserve">Os serviços de segurança serão executados de modo ostensivo e preventivo, garantindo a proteção através de fiscalização, triagem, controle de acesso de pessoas, veículos e materiais; operação de sistemas de segurança; rondas nas áreas externas e adjacentes, nos locais determinados </w:t>
      </w:r>
      <w:r>
        <w:t>pela Administração Municipal.</w:t>
      </w:r>
    </w:p>
    <w:p w:rsidR="00106107" w:rsidRDefault="00106107" w:rsidP="00971A06">
      <w:pPr>
        <w:jc w:val="both"/>
      </w:pPr>
    </w:p>
    <w:p w:rsidR="00106107" w:rsidRDefault="00106107" w:rsidP="00971A06">
      <w:pPr>
        <w:jc w:val="both"/>
      </w:pPr>
      <w:r>
        <w:t xml:space="preserve">- A CONTRATADA quando se fizer necessário deverá disponibilizar de no mínimo 01 </w:t>
      </w:r>
      <w:proofErr w:type="gramStart"/>
      <w:r>
        <w:t>( uma</w:t>
      </w:r>
      <w:proofErr w:type="gramEnd"/>
      <w:r>
        <w:t xml:space="preserve"> ) unidade móvel para realização de rondas nas áreas externas: Escola e Espações Esportivos.</w:t>
      </w:r>
    </w:p>
    <w:p w:rsidR="00106107" w:rsidRDefault="00106107" w:rsidP="00971A06">
      <w:pPr>
        <w:jc w:val="both"/>
      </w:pPr>
    </w:p>
    <w:p w:rsidR="00971A06" w:rsidRDefault="00971A06" w:rsidP="00971A06">
      <w:pPr>
        <w:jc w:val="both"/>
        <w:rPr>
          <w:sz w:val="24"/>
          <w:szCs w:val="24"/>
        </w:rPr>
      </w:pPr>
      <w:r w:rsidRPr="003E05CD">
        <w:rPr>
          <w:sz w:val="24"/>
          <w:szCs w:val="24"/>
        </w:rPr>
        <w:t xml:space="preserve">- Os serviços que estiverem em desacordo com a qualidade que se espera serão rejeitados, obrigando-se a empresa a refaze-los no prazo máximo de 24 </w:t>
      </w:r>
      <w:proofErr w:type="gramStart"/>
      <w:r w:rsidRPr="003E05CD">
        <w:rPr>
          <w:sz w:val="24"/>
          <w:szCs w:val="24"/>
        </w:rPr>
        <w:t>( vinte</w:t>
      </w:r>
      <w:proofErr w:type="gramEnd"/>
      <w:r w:rsidRPr="003E05CD">
        <w:rPr>
          <w:sz w:val="24"/>
          <w:szCs w:val="24"/>
        </w:rPr>
        <w:t xml:space="preserve"> e quatro ) horas, sem prejuízo para a CONTRATANTE;</w:t>
      </w:r>
    </w:p>
    <w:p w:rsidR="00971A06" w:rsidRDefault="00971A06" w:rsidP="00971A06">
      <w:pPr>
        <w:jc w:val="both"/>
        <w:rPr>
          <w:sz w:val="24"/>
          <w:szCs w:val="24"/>
        </w:rPr>
      </w:pPr>
    </w:p>
    <w:p w:rsidR="00D737C5" w:rsidRDefault="00971A06" w:rsidP="00971A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 CONTRATADA deverá disponibilizar no mínimo </w:t>
      </w:r>
      <w:r w:rsidR="00D737C5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r w:rsidR="00D737C5">
        <w:rPr>
          <w:sz w:val="24"/>
          <w:szCs w:val="24"/>
        </w:rPr>
        <w:t>um</w:t>
      </w:r>
      <w:proofErr w:type="gramEnd"/>
      <w:r>
        <w:rPr>
          <w:sz w:val="24"/>
          <w:szCs w:val="24"/>
        </w:rPr>
        <w:t xml:space="preserve"> ) </w:t>
      </w:r>
      <w:r w:rsidR="00D737C5">
        <w:rPr>
          <w:sz w:val="24"/>
          <w:szCs w:val="24"/>
        </w:rPr>
        <w:t>vigilante por ponto solicitado, devidamente equipado com todos os equipamentos de segurança necessários para prestação de serviços.</w:t>
      </w:r>
    </w:p>
    <w:p w:rsidR="00EF0ABA" w:rsidRDefault="00EF0ABA" w:rsidP="00971A06">
      <w:pPr>
        <w:jc w:val="both"/>
        <w:rPr>
          <w:sz w:val="24"/>
          <w:szCs w:val="24"/>
        </w:rPr>
      </w:pPr>
    </w:p>
    <w:p w:rsidR="00EF0ABA" w:rsidRPr="00EF0ABA" w:rsidRDefault="00EF0ABA" w:rsidP="00EF0ABA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EF0ABA">
        <w:t xml:space="preserve"> </w:t>
      </w:r>
      <w:r w:rsidRPr="00EF0ABA">
        <w:rPr>
          <w:sz w:val="24"/>
          <w:szCs w:val="24"/>
        </w:rPr>
        <w:t xml:space="preserve">A prestação dos serviços deverá ocorrer nos dias determinados pela Secretária solicitante </w:t>
      </w:r>
      <w:proofErr w:type="gramStart"/>
      <w:r w:rsidRPr="00EF0ABA">
        <w:rPr>
          <w:sz w:val="24"/>
          <w:szCs w:val="24"/>
        </w:rPr>
        <w:t>( cronograma</w:t>
      </w:r>
      <w:proofErr w:type="gramEnd"/>
      <w:r w:rsidRPr="00EF0ABA">
        <w:rPr>
          <w:sz w:val="24"/>
          <w:szCs w:val="24"/>
        </w:rPr>
        <w:t xml:space="preserve"> de horários ), das 19:00 horas ás 07 horas do dia seguinte.</w:t>
      </w:r>
    </w:p>
    <w:p w:rsidR="00D737C5" w:rsidRDefault="00D737C5" w:rsidP="00971A06">
      <w:pPr>
        <w:jc w:val="both"/>
        <w:rPr>
          <w:sz w:val="24"/>
          <w:szCs w:val="24"/>
        </w:rPr>
      </w:pPr>
    </w:p>
    <w:p w:rsidR="00EF0ABA" w:rsidRPr="00EF0ABA" w:rsidRDefault="00EF0ABA" w:rsidP="00971A06">
      <w:pPr>
        <w:jc w:val="both"/>
        <w:rPr>
          <w:b/>
          <w:sz w:val="24"/>
          <w:szCs w:val="24"/>
        </w:rPr>
      </w:pPr>
      <w:r w:rsidRPr="00EF0ABA">
        <w:rPr>
          <w:b/>
          <w:sz w:val="24"/>
          <w:szCs w:val="24"/>
        </w:rPr>
        <w:t>DA QUALIFICAÇÃO TÉCNICA:</w:t>
      </w:r>
    </w:p>
    <w:p w:rsidR="00EF0ABA" w:rsidRDefault="00EF0ABA" w:rsidP="00EF0ABA">
      <w:pPr>
        <w:tabs>
          <w:tab w:val="left" w:pos="1134"/>
        </w:tabs>
        <w:spacing w:line="360" w:lineRule="auto"/>
        <w:jc w:val="both"/>
      </w:pPr>
    </w:p>
    <w:p w:rsidR="00EF0ABA" w:rsidRDefault="00EF0ABA" w:rsidP="00EF0ABA">
      <w:pPr>
        <w:tabs>
          <w:tab w:val="left" w:pos="1134"/>
        </w:tabs>
        <w:spacing w:line="360" w:lineRule="auto"/>
        <w:jc w:val="both"/>
      </w:pPr>
      <w:r>
        <w:t xml:space="preserve">- </w:t>
      </w:r>
      <w:r>
        <w:t>Alvará de Funcionamento, expedido pelo Grupamento de Supervisão de Vigilância e Guarda (GSVG) da Brigada Militar</w:t>
      </w:r>
    </w:p>
    <w:p w:rsidR="00B44EE2" w:rsidRDefault="00B44EE2" w:rsidP="00EF0ABA">
      <w:pPr>
        <w:tabs>
          <w:tab w:val="left" w:pos="1134"/>
        </w:tabs>
        <w:spacing w:line="360" w:lineRule="auto"/>
        <w:jc w:val="both"/>
      </w:pPr>
    </w:p>
    <w:p w:rsidR="00B44EE2" w:rsidRDefault="00B44EE2" w:rsidP="00EF0ABA">
      <w:pPr>
        <w:tabs>
          <w:tab w:val="left" w:pos="1134"/>
        </w:tabs>
        <w:spacing w:line="360" w:lineRule="auto"/>
        <w:jc w:val="both"/>
      </w:pPr>
      <w:r>
        <w:t xml:space="preserve">- Comprovação da disponibilidade de no mínimo 01 </w:t>
      </w:r>
      <w:proofErr w:type="gramStart"/>
      <w:r>
        <w:t>( uma</w:t>
      </w:r>
      <w:proofErr w:type="gramEnd"/>
      <w:r>
        <w:t xml:space="preserve"> ) unidade móvel. </w:t>
      </w:r>
    </w:p>
    <w:p w:rsidR="003E7733" w:rsidRDefault="003E7733" w:rsidP="00EF0ABA">
      <w:pPr>
        <w:tabs>
          <w:tab w:val="left" w:pos="1134"/>
        </w:tabs>
        <w:spacing w:line="360" w:lineRule="auto"/>
        <w:jc w:val="both"/>
      </w:pPr>
    </w:p>
    <w:p w:rsidR="003E7733" w:rsidRPr="003E7733" w:rsidRDefault="003E7733" w:rsidP="003E7733">
      <w:pPr>
        <w:widowControl w:val="0"/>
        <w:autoSpaceDE w:val="0"/>
        <w:autoSpaceDN w:val="0"/>
        <w:spacing w:line="360" w:lineRule="auto"/>
        <w:jc w:val="both"/>
        <w:rPr>
          <w:sz w:val="24"/>
          <w:szCs w:val="24"/>
        </w:rPr>
      </w:pPr>
      <w:r>
        <w:t xml:space="preserve">- </w:t>
      </w:r>
      <w:r w:rsidRPr="003E7733">
        <w:rPr>
          <w:sz w:val="24"/>
          <w:szCs w:val="24"/>
        </w:rPr>
        <w:t>Atestado de capacidade técnica, expedido por pessoas jurídicas de direito público ou privado, que comprovem ter o licitante fornecido ou estar fornecendo satisfatoriamente os serviços pertinentes e compatíveis com o objeto desta licitação.</w:t>
      </w:r>
    </w:p>
    <w:p w:rsidR="003E7733" w:rsidRPr="00E6452A" w:rsidRDefault="003E7733" w:rsidP="00EF0ABA">
      <w:pPr>
        <w:tabs>
          <w:tab w:val="left" w:pos="1134"/>
        </w:tabs>
        <w:spacing w:line="360" w:lineRule="auto"/>
        <w:jc w:val="both"/>
        <w:rPr>
          <w:b/>
        </w:rPr>
      </w:pPr>
    </w:p>
    <w:p w:rsidR="00EF0ABA" w:rsidRDefault="00EF0ABA" w:rsidP="00971A06">
      <w:pPr>
        <w:jc w:val="both"/>
        <w:rPr>
          <w:sz w:val="24"/>
          <w:szCs w:val="24"/>
        </w:rPr>
      </w:pPr>
    </w:p>
    <w:p w:rsidR="00971A06" w:rsidRDefault="00971A06" w:rsidP="00971A06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971A06" w:rsidRDefault="00971A06" w:rsidP="00971A06">
      <w:pPr>
        <w:jc w:val="both"/>
      </w:pPr>
      <w:r>
        <w:rPr>
          <w:b/>
        </w:rPr>
        <w:t xml:space="preserve">- </w:t>
      </w:r>
      <w:r>
        <w:t xml:space="preserve">O pagamento será efetuado contra empenho, após o recebimento do objeto, e mediante apresentação da Nota Fiscal/Fatura e relatório de </w:t>
      </w:r>
      <w:proofErr w:type="gramStart"/>
      <w:r>
        <w:t>atividades .</w:t>
      </w:r>
      <w:proofErr w:type="gramEnd"/>
      <w:r>
        <w:t xml:space="preserve"> </w:t>
      </w:r>
    </w:p>
    <w:p w:rsidR="00971A06" w:rsidRDefault="00971A06" w:rsidP="00971A06">
      <w:pPr>
        <w:jc w:val="both"/>
      </w:pPr>
    </w:p>
    <w:p w:rsidR="00971A06" w:rsidRDefault="00971A06" w:rsidP="00971A06">
      <w:pPr>
        <w:jc w:val="both"/>
      </w:pPr>
      <w:r>
        <w:rPr>
          <w:b/>
        </w:rPr>
        <w:t xml:space="preserve">-  </w:t>
      </w:r>
      <w:r>
        <w:t>A nota fiscal/fatura emitida pelo fornecedor deverá conter, em local de fácil visualização, a indicação do número do processo, número do pregão eletrônico e da ordem de fornecimento, a fim de se acelerar o trâmite de recebimento do material e posterior liberação do documento fiscal para pagamento.</w:t>
      </w:r>
    </w:p>
    <w:p w:rsidR="00971A06" w:rsidRDefault="00971A06" w:rsidP="00971A06">
      <w:pPr>
        <w:jc w:val="both"/>
      </w:pPr>
    </w:p>
    <w:p w:rsidR="00971A06" w:rsidRDefault="00971A06" w:rsidP="00971A06">
      <w:pPr>
        <w:jc w:val="both"/>
      </w:pPr>
      <w:r>
        <w:rPr>
          <w:b/>
        </w:rPr>
        <w:t xml:space="preserve">- </w:t>
      </w:r>
      <w:r>
        <w:t xml:space="preserve">O pagamento será efetuado no prazo de máximo de 05 </w:t>
      </w:r>
      <w:proofErr w:type="gramStart"/>
      <w:r>
        <w:t>( cinco</w:t>
      </w:r>
      <w:proofErr w:type="gramEnd"/>
      <w:r>
        <w:t xml:space="preserve"> ) dias úteis da entrega dos serviços.</w:t>
      </w:r>
    </w:p>
    <w:p w:rsidR="00971A06" w:rsidRDefault="00971A06" w:rsidP="00971A06">
      <w:pPr>
        <w:jc w:val="both"/>
      </w:pPr>
    </w:p>
    <w:p w:rsidR="00971A06" w:rsidRDefault="00971A06" w:rsidP="00971A06">
      <w:pPr>
        <w:jc w:val="both"/>
        <w:rPr>
          <w:b/>
        </w:rPr>
      </w:pPr>
      <w:r>
        <w:rPr>
          <w:b/>
        </w:rPr>
        <w:t xml:space="preserve">- </w:t>
      </w:r>
      <w:proofErr w:type="gramStart"/>
      <w:r>
        <w:rPr>
          <w:b/>
        </w:rPr>
        <w:t xml:space="preserve"> </w:t>
      </w:r>
      <w:r>
        <w:t>Ocorrendo</w:t>
      </w:r>
      <w:proofErr w:type="gramEnd"/>
      <w:r>
        <w:t xml:space="preserve"> atraso no pagamento, os valores serão corrigidos monetariamente pelo índice IPCA do período, ou outro índice que vier a substituí-lo, e a Administração compensará a contratada com juros de 0,5% ao mês, pro rata.</w:t>
      </w:r>
      <w:r>
        <w:rPr>
          <w:b/>
        </w:rPr>
        <w:t xml:space="preserve"> </w:t>
      </w:r>
    </w:p>
    <w:p w:rsidR="00971A06" w:rsidRDefault="00971A06" w:rsidP="00971A06">
      <w:pPr>
        <w:spacing w:after="117" w:line="256" w:lineRule="auto"/>
        <w:rPr>
          <w:rFonts w:cs="Arial"/>
          <w:sz w:val="24"/>
          <w:szCs w:val="24"/>
        </w:rPr>
      </w:pPr>
    </w:p>
    <w:p w:rsidR="00971A06" w:rsidRDefault="00EF0ABA" w:rsidP="00971A06">
      <w:pPr>
        <w:spacing w:after="117" w:line="256" w:lineRule="auto"/>
      </w:pPr>
      <w:r>
        <w:t>Santo Antônio das Missões-RS, 13</w:t>
      </w:r>
      <w:r w:rsidR="00971A06">
        <w:t xml:space="preserve"> de </w:t>
      </w:r>
      <w:r>
        <w:t>dezembro</w:t>
      </w:r>
      <w:r w:rsidR="00971A06">
        <w:t xml:space="preserve"> de 2024.</w:t>
      </w:r>
    </w:p>
    <w:p w:rsidR="00971A06" w:rsidRDefault="00971A06" w:rsidP="00971A06">
      <w:pPr>
        <w:spacing w:after="117" w:line="256" w:lineRule="auto"/>
        <w:ind w:left="-5"/>
      </w:pPr>
    </w:p>
    <w:p w:rsidR="00971A06" w:rsidRDefault="00971A06" w:rsidP="00EF0ABA">
      <w:pPr>
        <w:spacing w:after="117" w:line="256" w:lineRule="auto"/>
        <w:ind w:left="-5"/>
      </w:pPr>
      <w:r>
        <w:t>____________________________________</w:t>
      </w:r>
    </w:p>
    <w:p w:rsidR="00EF0ABA" w:rsidRDefault="00EF0ABA" w:rsidP="00EF0ABA">
      <w:pPr>
        <w:spacing w:after="117" w:line="256" w:lineRule="auto"/>
        <w:ind w:left="-5"/>
      </w:pPr>
      <w:r>
        <w:t>FELISBERTO DOS SANTOS FERREIRA</w:t>
      </w:r>
    </w:p>
    <w:p w:rsidR="00971A06" w:rsidRDefault="00EF0ABA" w:rsidP="00971A06">
      <w:pPr>
        <w:spacing w:after="117" w:line="256" w:lineRule="auto"/>
        <w:ind w:left="-5"/>
      </w:pPr>
      <w:r>
        <w:lastRenderedPageBreak/>
        <w:t>Prefeito Municipal</w:t>
      </w:r>
      <w:r w:rsidR="00971A06">
        <w:t>.</w:t>
      </w:r>
    </w:p>
    <w:p w:rsidR="00971A06" w:rsidRDefault="00971A06" w:rsidP="00971A06">
      <w:pPr>
        <w:spacing w:after="117" w:line="256" w:lineRule="auto"/>
        <w:ind w:left="-5"/>
      </w:pPr>
    </w:p>
    <w:p w:rsidR="00971A06" w:rsidRDefault="00971A06" w:rsidP="00971A06">
      <w:pPr>
        <w:spacing w:after="116" w:line="256" w:lineRule="auto"/>
      </w:pPr>
    </w:p>
    <w:p w:rsidR="00971A06" w:rsidRDefault="00971A06" w:rsidP="00971A06"/>
    <w:p w:rsidR="00971A06" w:rsidRDefault="00971A06" w:rsidP="00971A06"/>
    <w:p w:rsidR="00971A06" w:rsidRDefault="00971A06" w:rsidP="00971A06"/>
    <w:p w:rsidR="00971A06" w:rsidRDefault="00971A06" w:rsidP="00971A06"/>
    <w:p w:rsidR="00971A06" w:rsidRDefault="00971A06" w:rsidP="00971A06"/>
    <w:p w:rsidR="007A227E" w:rsidRDefault="007A227E"/>
    <w:sectPr w:rsidR="007A227E" w:rsidSect="00971A06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41" w:rsidRDefault="00316941" w:rsidP="00375147">
      <w:r>
        <w:separator/>
      </w:r>
    </w:p>
  </w:endnote>
  <w:endnote w:type="continuationSeparator" w:id="0">
    <w:p w:rsidR="00316941" w:rsidRDefault="00316941" w:rsidP="0037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41" w:rsidRDefault="00316941" w:rsidP="00375147">
      <w:r>
        <w:separator/>
      </w:r>
    </w:p>
  </w:footnote>
  <w:footnote w:type="continuationSeparator" w:id="0">
    <w:p w:rsidR="00316941" w:rsidRDefault="00316941" w:rsidP="00375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147" w:rsidRPr="00192798" w:rsidRDefault="00375147" w:rsidP="00375147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234DD9" wp14:editId="766E692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147" w:rsidRDefault="00375147" w:rsidP="00375147">
                          <w:pPr>
                            <w:jc w:val="center"/>
                          </w:pPr>
                        </w:p>
                        <w:p w:rsidR="00375147" w:rsidRPr="00553BF7" w:rsidRDefault="00375147" w:rsidP="0037514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75147" w:rsidRDefault="00375147" w:rsidP="0037514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34DD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375147" w:rsidRDefault="00375147" w:rsidP="00375147">
                    <w:pPr>
                      <w:jc w:val="center"/>
                    </w:pPr>
                  </w:p>
                  <w:p w:rsidR="00375147" w:rsidRPr="00553BF7" w:rsidRDefault="00375147" w:rsidP="0037514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75147" w:rsidRDefault="00375147" w:rsidP="0037514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5600467" r:id="rId2"/>
      </w:object>
    </w:r>
  </w:p>
  <w:p w:rsidR="00375147" w:rsidRDefault="00375147">
    <w:pPr>
      <w:pStyle w:val="Cabealho"/>
    </w:pPr>
  </w:p>
  <w:p w:rsidR="00375147" w:rsidRDefault="003751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79FB63AF"/>
    <w:multiLevelType w:val="hybridMultilevel"/>
    <w:tmpl w:val="C4BE2626"/>
    <w:lvl w:ilvl="0" w:tplc="49D850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06"/>
    <w:rsid w:val="00106107"/>
    <w:rsid w:val="00316941"/>
    <w:rsid w:val="00375147"/>
    <w:rsid w:val="003E7733"/>
    <w:rsid w:val="007A227E"/>
    <w:rsid w:val="00971A06"/>
    <w:rsid w:val="00B401A9"/>
    <w:rsid w:val="00B44EE2"/>
    <w:rsid w:val="00CC7908"/>
    <w:rsid w:val="00D737C5"/>
    <w:rsid w:val="00E52F19"/>
    <w:rsid w:val="00E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A861"/>
  <w15:chartTrackingRefBased/>
  <w15:docId w15:val="{005A45DB-7607-4060-AD2A-D5FA1412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A0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71A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1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71A06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71A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1A06"/>
    <w:pPr>
      <w:ind w:left="720"/>
      <w:contextualSpacing/>
    </w:pPr>
  </w:style>
  <w:style w:type="table" w:styleId="Tabelacomgrade">
    <w:name w:val="Table Grid"/>
    <w:basedOn w:val="Tabelanormal"/>
    <w:uiPriority w:val="39"/>
    <w:rsid w:val="0097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61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107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751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5147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751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5147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686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7</cp:revision>
  <cp:lastPrinted>2024-12-13T15:48:00Z</cp:lastPrinted>
  <dcterms:created xsi:type="dcterms:W3CDTF">2024-12-13T12:10:00Z</dcterms:created>
  <dcterms:modified xsi:type="dcterms:W3CDTF">2024-12-13T16:08:00Z</dcterms:modified>
</cp:coreProperties>
</file>