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4AE" w:rsidRDefault="00B75297" w:rsidP="004644A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PREGÃO ELETRÔNICO Nº 70</w:t>
      </w:r>
      <w:r w:rsidR="004644AE">
        <w:rPr>
          <w:b/>
          <w:sz w:val="24"/>
          <w:szCs w:val="24"/>
        </w:rPr>
        <w:t>-2024.</w:t>
      </w:r>
    </w:p>
    <w:p w:rsidR="004644AE" w:rsidRDefault="004644AE" w:rsidP="004644A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center"/>
        <w:rPr>
          <w:b/>
        </w:rPr>
      </w:pPr>
      <w:r>
        <w:rPr>
          <w:b/>
          <w:sz w:val="24"/>
          <w:szCs w:val="24"/>
        </w:rPr>
        <w:t>ANEXO I - TERMO DE REFERÊNCIA</w:t>
      </w:r>
    </w:p>
    <w:p w:rsidR="004644AE" w:rsidRDefault="004644AE" w:rsidP="004644A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sz w:val="24"/>
          <w:szCs w:val="24"/>
        </w:rPr>
      </w:pPr>
    </w:p>
    <w:p w:rsidR="004644AE" w:rsidRDefault="00B75297" w:rsidP="004644A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jc w:val="both"/>
        <w:rPr>
          <w:b/>
          <w:bCs/>
        </w:rPr>
      </w:pPr>
      <w:r>
        <w:rPr>
          <w:b/>
          <w:bCs/>
          <w:sz w:val="24"/>
          <w:szCs w:val="24"/>
        </w:rPr>
        <w:t>PROCESSO ADMINISTRATIVO Nº 70</w:t>
      </w:r>
      <w:bookmarkStart w:id="0" w:name="_GoBack"/>
      <w:bookmarkEnd w:id="0"/>
      <w:r w:rsidR="004644AE">
        <w:rPr>
          <w:b/>
          <w:bCs/>
          <w:sz w:val="24"/>
          <w:szCs w:val="24"/>
        </w:rPr>
        <w:t>-2024.</w:t>
      </w:r>
    </w:p>
    <w:p w:rsidR="004644AE" w:rsidRDefault="004644AE" w:rsidP="004644A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Município de Santo Antônio das Missões-RS.</w:t>
      </w:r>
    </w:p>
    <w:p w:rsidR="004644AE" w:rsidRDefault="004644AE" w:rsidP="004644AE">
      <w:pPr>
        <w:spacing w:line="276" w:lineRule="auto"/>
        <w:jc w:val="both"/>
        <w:rPr>
          <w:sz w:val="24"/>
          <w:szCs w:val="24"/>
        </w:rPr>
      </w:pPr>
    </w:p>
    <w:p w:rsidR="004644AE" w:rsidRPr="004644AE" w:rsidRDefault="004644AE" w:rsidP="004644A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jc w:val="both"/>
        <w:rPr>
          <w:sz w:val="24"/>
          <w:szCs w:val="24"/>
        </w:rPr>
      </w:pPr>
      <w:r w:rsidRPr="004644AE">
        <w:rPr>
          <w:sz w:val="24"/>
          <w:szCs w:val="24"/>
        </w:rPr>
        <w:t xml:space="preserve">Constitui objeto da presente licitação o registro de preço unitário por horas de cursos profissionalizantes das oficinas de Secretaria Municipal de Assistência </w:t>
      </w:r>
      <w:proofErr w:type="gramStart"/>
      <w:r w:rsidRPr="004644AE">
        <w:rPr>
          <w:sz w:val="24"/>
          <w:szCs w:val="24"/>
        </w:rPr>
        <w:t>Social,  para</w:t>
      </w:r>
      <w:proofErr w:type="gramEnd"/>
      <w:r w:rsidRPr="004644AE">
        <w:rPr>
          <w:sz w:val="24"/>
          <w:szCs w:val="24"/>
        </w:rPr>
        <w:t xml:space="preserve"> Prefeitura Municipal de Santo Antônio das Missões-RS.</w:t>
      </w:r>
    </w:p>
    <w:p w:rsidR="004644AE" w:rsidRDefault="004644AE" w:rsidP="004644AE">
      <w:pPr>
        <w:spacing w:line="276" w:lineRule="auto"/>
        <w:jc w:val="both"/>
        <w:rPr>
          <w:sz w:val="24"/>
          <w:szCs w:val="24"/>
        </w:rPr>
      </w:pPr>
    </w:p>
    <w:p w:rsidR="004644AE" w:rsidRDefault="004644AE" w:rsidP="004644AE">
      <w:pPr>
        <w:pStyle w:val="NormalWeb"/>
        <w:numPr>
          <w:ilvl w:val="0"/>
          <w:numId w:val="1"/>
        </w:numPr>
        <w:spacing w:beforeAutospacing="0" w:afterAutospacing="0" w:line="276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DEFINIÇÃO DO OBJETO</w:t>
      </w:r>
    </w:p>
    <w:p w:rsidR="004644AE" w:rsidRDefault="004644AE" w:rsidP="004644AE">
      <w:pPr>
        <w:spacing w:line="276" w:lineRule="auto"/>
        <w:jc w:val="both"/>
        <w:rPr>
          <w:sz w:val="24"/>
          <w:szCs w:val="24"/>
        </w:rPr>
      </w:pPr>
    </w:p>
    <w:p w:rsidR="004644AE" w:rsidRDefault="004644AE" w:rsidP="004644A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 contratação de serviços supra citados têm </w:t>
      </w:r>
      <w:proofErr w:type="gramStart"/>
      <w:r>
        <w:rPr>
          <w:sz w:val="24"/>
          <w:szCs w:val="24"/>
        </w:rPr>
        <w:t>natureza  comuns</w:t>
      </w:r>
      <w:proofErr w:type="gramEnd"/>
      <w:r>
        <w:rPr>
          <w:sz w:val="24"/>
          <w:szCs w:val="24"/>
        </w:rPr>
        <w:t xml:space="preserve">, tendo em vista que seus </w:t>
      </w:r>
      <w:r>
        <w:rPr>
          <w:color w:val="000000"/>
          <w:sz w:val="24"/>
          <w:szCs w:val="24"/>
        </w:rPr>
        <w:t xml:space="preserve">padrões de desempenho e qualidade podem ser objetivamente definidos pelo edital, por meio de especificações usuais de mercado, </w:t>
      </w:r>
      <w:r>
        <w:rPr>
          <w:sz w:val="24"/>
          <w:szCs w:val="24"/>
        </w:rPr>
        <w:t>nos termos do art. 6º, inciso XIII, da Lei Federal nº 14.133/2021.</w:t>
      </w:r>
    </w:p>
    <w:p w:rsidR="004644AE" w:rsidRDefault="004644AE" w:rsidP="004644AE">
      <w:pPr>
        <w:spacing w:line="276" w:lineRule="auto"/>
        <w:jc w:val="both"/>
      </w:pPr>
    </w:p>
    <w:p w:rsidR="004644AE" w:rsidRDefault="004644AE" w:rsidP="004644A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A presente contratação tem por objeto o REGSITRO DE PREÇO unitário por item, para suprir as necessidades na elaboração e implantação de aulas práticas em ações conjuntas a Secretaria Municipal de Assistência Social, através cursos profissionalizantes por meio de oficinas de Ludicidade, musicalização, gastronomia, artesanato, recreação, empreendedorismo, especial, artesanato reciclado, direitos humanos, manutenç</w:t>
      </w:r>
      <w:r w:rsidR="006C1AE1">
        <w:rPr>
          <w:sz w:val="24"/>
          <w:szCs w:val="24"/>
        </w:rPr>
        <w:t xml:space="preserve">ão e </w:t>
      </w:r>
      <w:proofErr w:type="gramStart"/>
      <w:r w:rsidR="006C1AE1">
        <w:rPr>
          <w:sz w:val="24"/>
          <w:szCs w:val="24"/>
        </w:rPr>
        <w:t>limpeza ;</w:t>
      </w:r>
      <w:proofErr w:type="gramEnd"/>
      <w:r w:rsidR="006C1AE1">
        <w:rPr>
          <w:sz w:val="24"/>
          <w:szCs w:val="24"/>
        </w:rPr>
        <w:t xml:space="preserve"> e ações de habitações.</w:t>
      </w:r>
    </w:p>
    <w:p w:rsidR="004644AE" w:rsidRDefault="004644AE" w:rsidP="004644AE">
      <w:pPr>
        <w:spacing w:line="276" w:lineRule="auto"/>
        <w:jc w:val="both"/>
        <w:rPr>
          <w:sz w:val="24"/>
          <w:szCs w:val="24"/>
        </w:rPr>
      </w:pPr>
    </w:p>
    <w:p w:rsidR="004644AE" w:rsidRDefault="004644AE" w:rsidP="004644AE">
      <w:pPr>
        <w:spacing w:line="276" w:lineRule="auto"/>
        <w:jc w:val="both"/>
      </w:pPr>
      <w:r>
        <w:rPr>
          <w:b/>
          <w:bCs/>
          <w:sz w:val="24"/>
          <w:szCs w:val="24"/>
        </w:rPr>
        <w:t>Descrição detalhada e especificação dos serviços</w:t>
      </w:r>
    </w:p>
    <w:p w:rsidR="004644AE" w:rsidRDefault="004644AE" w:rsidP="004644AE">
      <w:pPr>
        <w:spacing w:line="276" w:lineRule="auto"/>
        <w:jc w:val="both"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Quantidades demandadas e descrição resumidas dos serviços objetos deste Termo estão descritas no Quadro 1.</w:t>
      </w:r>
    </w:p>
    <w:p w:rsidR="004644AE" w:rsidRDefault="004644AE" w:rsidP="004644AE">
      <w:pPr>
        <w:spacing w:line="276" w:lineRule="auto"/>
        <w:jc w:val="both"/>
        <w:rPr>
          <w:sz w:val="24"/>
          <w:szCs w:val="24"/>
        </w:rPr>
      </w:pPr>
    </w:p>
    <w:p w:rsidR="004644AE" w:rsidRDefault="004644AE" w:rsidP="004644AE">
      <w:pPr>
        <w:spacing w:line="276" w:lineRule="auto"/>
        <w:jc w:val="both"/>
      </w:pPr>
      <w:r>
        <w:rPr>
          <w:sz w:val="24"/>
          <w:szCs w:val="24"/>
        </w:rPr>
        <w:t>Quadro 1- Quantidades e descrição resum</w:t>
      </w:r>
      <w:r w:rsidR="0085707B">
        <w:rPr>
          <w:sz w:val="24"/>
          <w:szCs w:val="24"/>
        </w:rPr>
        <w:t>ida das oficinas.</w:t>
      </w:r>
    </w:p>
    <w:tbl>
      <w:tblPr>
        <w:tblW w:w="9180" w:type="dxa"/>
        <w:tblInd w:w="-7" w:type="dxa"/>
        <w:tblLayout w:type="fixed"/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7"/>
        <w:gridCol w:w="1233"/>
        <w:gridCol w:w="737"/>
        <w:gridCol w:w="6463"/>
      </w:tblGrid>
      <w:tr w:rsidR="004644AE" w:rsidTr="00075E73">
        <w:trPr>
          <w:trHeight w:val="276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4644AE" w:rsidRDefault="004644AE" w:rsidP="00075E73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Item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4644AE" w:rsidRDefault="004644AE" w:rsidP="00075E73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Quantidade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4644AE" w:rsidRDefault="004644AE" w:rsidP="00075E73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Unid.</w:t>
            </w:r>
          </w:p>
        </w:tc>
        <w:tc>
          <w:tcPr>
            <w:tcW w:w="6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4644AE" w:rsidRDefault="004644AE" w:rsidP="00075E73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Descrição resumida dos serviços</w:t>
            </w:r>
          </w:p>
        </w:tc>
      </w:tr>
      <w:tr w:rsidR="0085707B" w:rsidTr="00460795">
        <w:trPr>
          <w:trHeight w:val="684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4.600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6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5707B" w:rsidRPr="00107E51" w:rsidRDefault="0085707B" w:rsidP="0085707B">
            <w:pPr>
              <w:jc w:val="both"/>
              <w:rPr>
                <w:b/>
                <w:color w:val="000000" w:themeColor="text1"/>
                <w:szCs w:val="24"/>
              </w:rPr>
            </w:pPr>
            <w:r w:rsidRPr="00107E51">
              <w:rPr>
                <w:b/>
                <w:color w:val="000000" w:themeColor="text1"/>
                <w:szCs w:val="24"/>
              </w:rPr>
              <w:t>Oficina de ludicidade</w:t>
            </w:r>
          </w:p>
          <w:p w:rsidR="0085707B" w:rsidRPr="00107E51" w:rsidRDefault="0085707B" w:rsidP="0085707B">
            <w:pPr>
              <w:jc w:val="both"/>
              <w:rPr>
                <w:color w:val="000000" w:themeColor="text1"/>
                <w:szCs w:val="24"/>
              </w:rPr>
            </w:pPr>
            <w:r w:rsidRPr="00107E51">
              <w:rPr>
                <w:color w:val="000000" w:themeColor="text1"/>
                <w:szCs w:val="24"/>
              </w:rPr>
              <w:t>- Cotação de história, atividade lúdicas, teatrais para crianças e adolescentes. Entre  outras ações de oficinas caso a necessidade.</w:t>
            </w:r>
          </w:p>
        </w:tc>
      </w:tr>
      <w:tr w:rsidR="0085707B" w:rsidTr="00460795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1.200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6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5707B" w:rsidRPr="00107E51" w:rsidRDefault="0085707B" w:rsidP="0085707B">
            <w:pPr>
              <w:jc w:val="both"/>
              <w:rPr>
                <w:b/>
                <w:color w:val="000000" w:themeColor="text1"/>
                <w:szCs w:val="24"/>
              </w:rPr>
            </w:pPr>
            <w:r w:rsidRPr="00107E51">
              <w:rPr>
                <w:b/>
                <w:color w:val="000000" w:themeColor="text1"/>
                <w:szCs w:val="24"/>
              </w:rPr>
              <w:t>- Oficinas de musicalização:</w:t>
            </w:r>
          </w:p>
          <w:p w:rsidR="0085707B" w:rsidRPr="00107E51" w:rsidRDefault="0085707B" w:rsidP="0085707B">
            <w:pPr>
              <w:jc w:val="both"/>
              <w:rPr>
                <w:color w:val="000000" w:themeColor="text1"/>
                <w:szCs w:val="24"/>
              </w:rPr>
            </w:pPr>
            <w:r w:rsidRPr="00107E51">
              <w:rPr>
                <w:color w:val="000000" w:themeColor="text1"/>
                <w:szCs w:val="24"/>
              </w:rPr>
              <w:t xml:space="preserve">  Orientação para instrumento violão;</w:t>
            </w:r>
          </w:p>
          <w:p w:rsidR="0085707B" w:rsidRPr="00107E51" w:rsidRDefault="0085707B" w:rsidP="0085707B">
            <w:pPr>
              <w:jc w:val="both"/>
              <w:rPr>
                <w:color w:val="000000" w:themeColor="text1"/>
                <w:szCs w:val="24"/>
              </w:rPr>
            </w:pPr>
            <w:r w:rsidRPr="00107E51">
              <w:rPr>
                <w:color w:val="000000" w:themeColor="text1"/>
                <w:szCs w:val="24"/>
              </w:rPr>
              <w:t xml:space="preserve">  Orientação para instrumento bateria;</w:t>
            </w:r>
          </w:p>
          <w:p w:rsidR="0085707B" w:rsidRPr="00107E51" w:rsidRDefault="0085707B" w:rsidP="0085707B">
            <w:pPr>
              <w:jc w:val="both"/>
              <w:rPr>
                <w:color w:val="000000" w:themeColor="text1"/>
                <w:szCs w:val="24"/>
              </w:rPr>
            </w:pPr>
            <w:r w:rsidRPr="00107E51">
              <w:rPr>
                <w:color w:val="000000" w:themeColor="text1"/>
                <w:szCs w:val="24"/>
              </w:rPr>
              <w:t>Orientação para voz;</w:t>
            </w:r>
          </w:p>
          <w:p w:rsidR="0085707B" w:rsidRPr="00107E51" w:rsidRDefault="0085707B" w:rsidP="0085707B">
            <w:pPr>
              <w:jc w:val="both"/>
              <w:rPr>
                <w:color w:val="000000" w:themeColor="text1"/>
                <w:szCs w:val="24"/>
              </w:rPr>
            </w:pPr>
            <w:r w:rsidRPr="00107E51">
              <w:rPr>
                <w:color w:val="000000" w:themeColor="text1"/>
                <w:szCs w:val="24"/>
              </w:rPr>
              <w:t>Orientação para teclado.</w:t>
            </w:r>
          </w:p>
        </w:tc>
      </w:tr>
      <w:tr w:rsidR="0085707B" w:rsidTr="00075E73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03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2.300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6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85707B" w:rsidRPr="00107E51" w:rsidRDefault="0085707B" w:rsidP="0085707B">
            <w:pPr>
              <w:jc w:val="both"/>
              <w:rPr>
                <w:b/>
                <w:color w:val="000000" w:themeColor="text1"/>
                <w:szCs w:val="24"/>
              </w:rPr>
            </w:pPr>
            <w:r w:rsidRPr="00107E51">
              <w:rPr>
                <w:b/>
                <w:color w:val="000000" w:themeColor="text1"/>
                <w:szCs w:val="24"/>
              </w:rPr>
              <w:t>- Oficinas de Serviços Gastronômicos:</w:t>
            </w:r>
          </w:p>
          <w:p w:rsidR="0085707B" w:rsidRDefault="0085707B" w:rsidP="0085707B">
            <w:pPr>
              <w:widowControl w:val="0"/>
              <w:rPr>
                <w:sz w:val="20"/>
              </w:rPr>
            </w:pPr>
            <w:r w:rsidRPr="00107E51">
              <w:rPr>
                <w:color w:val="000000" w:themeColor="text1"/>
                <w:szCs w:val="24"/>
              </w:rPr>
              <w:t xml:space="preserve">   Estudo da gastronomia na cidade e interior.</w:t>
            </w:r>
          </w:p>
        </w:tc>
      </w:tr>
      <w:tr w:rsidR="0085707B" w:rsidTr="00075E73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2.300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6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85707B" w:rsidRPr="00107E51" w:rsidRDefault="0085707B" w:rsidP="0085707B">
            <w:pPr>
              <w:jc w:val="both"/>
              <w:rPr>
                <w:b/>
                <w:color w:val="000000" w:themeColor="text1"/>
                <w:szCs w:val="24"/>
              </w:rPr>
            </w:pPr>
            <w:r w:rsidRPr="00107E51">
              <w:rPr>
                <w:b/>
                <w:color w:val="000000" w:themeColor="text1"/>
                <w:szCs w:val="24"/>
              </w:rPr>
              <w:t>- Oficinas de Artesanato:</w:t>
            </w:r>
          </w:p>
          <w:p w:rsidR="0085707B" w:rsidRDefault="0085707B" w:rsidP="0085707B">
            <w:pPr>
              <w:widowControl w:val="0"/>
              <w:rPr>
                <w:sz w:val="20"/>
              </w:rPr>
            </w:pPr>
            <w:r>
              <w:rPr>
                <w:color w:val="000000" w:themeColor="text1"/>
                <w:szCs w:val="24"/>
              </w:rPr>
              <w:t xml:space="preserve">   Estudo do Artesanato em geral, todos voltados a EVA, LINHAS, FELTROS, LÃS, PEDRARIAS, PINTURA, entre outras atividades volantes.</w:t>
            </w:r>
          </w:p>
        </w:tc>
      </w:tr>
      <w:tr w:rsidR="0085707B" w:rsidRPr="0095452D" w:rsidTr="00075E73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Pr="0095452D" w:rsidRDefault="00DA77EB" w:rsidP="0085707B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05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Pr="0095452D" w:rsidRDefault="00DA77EB" w:rsidP="0085707B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2.300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Pr="0095452D" w:rsidRDefault="00DA77EB" w:rsidP="0085707B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</w:p>
        </w:tc>
        <w:tc>
          <w:tcPr>
            <w:tcW w:w="6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1C3494" w:rsidRPr="00107E51" w:rsidRDefault="001C3494" w:rsidP="001C3494">
            <w:pPr>
              <w:pStyle w:val="Recuodecorpodetexto"/>
              <w:ind w:left="20"/>
              <w:rPr>
                <w:b/>
                <w:color w:val="000000" w:themeColor="text1"/>
              </w:rPr>
            </w:pPr>
            <w:r w:rsidRPr="00107E51">
              <w:rPr>
                <w:b/>
                <w:color w:val="000000" w:themeColor="text1"/>
              </w:rPr>
              <w:t>- Oficina de qualidade de vida e recreação:</w:t>
            </w:r>
          </w:p>
          <w:p w:rsidR="0085707B" w:rsidRPr="0095452D" w:rsidRDefault="001C3494" w:rsidP="001C3494">
            <w:pPr>
              <w:widowControl w:val="0"/>
              <w:rPr>
                <w:color w:val="000000" w:themeColor="text1"/>
                <w:sz w:val="20"/>
              </w:rPr>
            </w:pPr>
            <w:r w:rsidRPr="00107E51">
              <w:rPr>
                <w:color w:val="000000" w:themeColor="text1"/>
              </w:rPr>
              <w:t>Atividade lúdica com o corpo e atividades na piscina, diversas, entre outras ações de oficinas caso a necessidade.</w:t>
            </w:r>
          </w:p>
        </w:tc>
      </w:tr>
      <w:tr w:rsidR="0085707B" w:rsidTr="00075E73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2.300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6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1C3494" w:rsidRPr="001C3494" w:rsidRDefault="001C3494" w:rsidP="0085707B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 w:rsidRPr="001C3494">
              <w:rPr>
                <w:b/>
                <w:sz w:val="24"/>
                <w:szCs w:val="24"/>
              </w:rPr>
              <w:t>Oficina de empreendedorismo:</w:t>
            </w:r>
          </w:p>
          <w:p w:rsidR="0085707B" w:rsidRPr="001C3494" w:rsidRDefault="001C3494" w:rsidP="0085707B">
            <w:pPr>
              <w:widowControl w:val="0"/>
              <w:rPr>
                <w:sz w:val="24"/>
                <w:szCs w:val="24"/>
              </w:rPr>
            </w:pPr>
            <w:r w:rsidRPr="001C3494">
              <w:rPr>
                <w:sz w:val="24"/>
                <w:szCs w:val="24"/>
              </w:rPr>
              <w:t>Oficina de empreendedorismo, voltado a mulher, jovens e grupos, focando acesso a mídias sociais, atividades volantes.</w:t>
            </w:r>
          </w:p>
        </w:tc>
      </w:tr>
      <w:tr w:rsidR="0085707B" w:rsidTr="00075E73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07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2.400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6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DA77EB" w:rsidRPr="00107E51" w:rsidRDefault="00DA77EB" w:rsidP="00DA77EB">
            <w:pPr>
              <w:pStyle w:val="Recuodecorpodetexto"/>
              <w:ind w:left="0"/>
              <w:rPr>
                <w:b/>
                <w:color w:val="000000" w:themeColor="text1"/>
              </w:rPr>
            </w:pPr>
            <w:r w:rsidRPr="00107E51">
              <w:rPr>
                <w:b/>
                <w:color w:val="000000" w:themeColor="text1"/>
              </w:rPr>
              <w:t>- Oficina especial</w:t>
            </w:r>
          </w:p>
          <w:p w:rsidR="0085707B" w:rsidRDefault="00DA77EB" w:rsidP="00DA77EB">
            <w:pPr>
              <w:widowControl w:val="0"/>
              <w:rPr>
                <w:sz w:val="20"/>
              </w:rPr>
            </w:pPr>
            <w:r w:rsidRPr="00107E51">
              <w:rPr>
                <w:color w:val="000000" w:themeColor="text1"/>
              </w:rPr>
              <w:t>Efetuar ações especais a grupos prioritários ou em situação de risco.</w:t>
            </w:r>
          </w:p>
        </w:tc>
      </w:tr>
      <w:tr w:rsidR="0085707B" w:rsidTr="00DA77EB">
        <w:trPr>
          <w:trHeight w:val="42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2.300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6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85707B" w:rsidRPr="00DA77EB" w:rsidRDefault="00DA77EB" w:rsidP="0085707B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DA77EB">
              <w:rPr>
                <w:b/>
                <w:bCs/>
                <w:sz w:val="24"/>
                <w:szCs w:val="24"/>
              </w:rPr>
              <w:t>- Oficina de artesanato recicláveis:</w:t>
            </w:r>
          </w:p>
          <w:p w:rsidR="00DA77EB" w:rsidRDefault="00DA77EB" w:rsidP="00DA77EB">
            <w:pPr>
              <w:widowControl w:val="0"/>
              <w:rPr>
                <w:b/>
                <w:bCs/>
                <w:sz w:val="20"/>
              </w:rPr>
            </w:pPr>
            <w:r>
              <w:rPr>
                <w:color w:val="000000" w:themeColor="text1"/>
                <w:szCs w:val="24"/>
              </w:rPr>
              <w:t>Estudo do artesanato em geral,  voltados a materiais recicláveis como pets, pneus, MDF, usando ferramentas, noções básicas de pinturas e atividades volantes.</w:t>
            </w:r>
          </w:p>
        </w:tc>
      </w:tr>
      <w:tr w:rsidR="0085707B" w:rsidTr="00075E73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3.500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6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DA77EB" w:rsidRDefault="00DA77EB" w:rsidP="00DA77EB">
            <w:pPr>
              <w:jc w:val="both"/>
              <w:rPr>
                <w:b/>
                <w:color w:val="000000" w:themeColor="text1"/>
                <w:szCs w:val="24"/>
              </w:rPr>
            </w:pPr>
            <w:r w:rsidRPr="00107E51">
              <w:rPr>
                <w:b/>
                <w:color w:val="000000" w:themeColor="text1"/>
                <w:szCs w:val="24"/>
              </w:rPr>
              <w:t xml:space="preserve">- Oficinas </w:t>
            </w:r>
            <w:r>
              <w:rPr>
                <w:b/>
                <w:color w:val="000000" w:themeColor="text1"/>
                <w:szCs w:val="24"/>
              </w:rPr>
              <w:t>de Direitos Humanos:</w:t>
            </w:r>
            <w:r w:rsidRPr="00107E51">
              <w:rPr>
                <w:b/>
                <w:color w:val="000000" w:themeColor="text1"/>
                <w:szCs w:val="24"/>
              </w:rPr>
              <w:t xml:space="preserve"> </w:t>
            </w:r>
          </w:p>
          <w:p w:rsidR="00DA77EB" w:rsidRPr="00107E51" w:rsidRDefault="00DA77EB" w:rsidP="00DA77EB">
            <w:pPr>
              <w:jc w:val="both"/>
              <w:rPr>
                <w:color w:val="000000" w:themeColor="text1"/>
                <w:szCs w:val="24"/>
              </w:rPr>
            </w:pPr>
            <w:r w:rsidRPr="00DA77EB">
              <w:rPr>
                <w:color w:val="000000" w:themeColor="text1"/>
                <w:szCs w:val="24"/>
              </w:rPr>
              <w:t>Oficinas de direitos humanos</w:t>
            </w:r>
            <w:r>
              <w:rPr>
                <w:b/>
                <w:color w:val="000000" w:themeColor="text1"/>
                <w:szCs w:val="24"/>
              </w:rPr>
              <w:t xml:space="preserve"> </w:t>
            </w:r>
            <w:r w:rsidRPr="00107E51">
              <w:rPr>
                <w:color w:val="000000" w:themeColor="text1"/>
                <w:szCs w:val="24"/>
              </w:rPr>
              <w:t xml:space="preserve">para </w:t>
            </w:r>
            <w:proofErr w:type="spellStart"/>
            <w:r w:rsidRPr="00107E51">
              <w:rPr>
                <w:color w:val="000000" w:themeColor="text1"/>
                <w:szCs w:val="24"/>
              </w:rPr>
              <w:t>politicas</w:t>
            </w:r>
            <w:proofErr w:type="spellEnd"/>
            <w:r w:rsidRPr="00107E51">
              <w:rPr>
                <w:color w:val="000000" w:themeColor="text1"/>
                <w:szCs w:val="24"/>
              </w:rPr>
              <w:t xml:space="preserve"> e sociais, com grupos diversos, nos grupos do PAIF, CRAS e CMU, SCFV.</w:t>
            </w:r>
          </w:p>
          <w:p w:rsidR="0085707B" w:rsidRDefault="0085707B" w:rsidP="0085707B">
            <w:pPr>
              <w:widowControl w:val="0"/>
              <w:rPr>
                <w:b/>
                <w:bCs/>
                <w:sz w:val="20"/>
              </w:rPr>
            </w:pPr>
          </w:p>
        </w:tc>
      </w:tr>
      <w:tr w:rsidR="0085707B" w:rsidTr="00DA77EB">
        <w:trPr>
          <w:trHeight w:val="445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2.400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6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85707B" w:rsidRPr="00DA77EB" w:rsidRDefault="00DA77EB" w:rsidP="0085707B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DA77EB">
              <w:rPr>
                <w:b/>
                <w:bCs/>
                <w:sz w:val="24"/>
                <w:szCs w:val="24"/>
              </w:rPr>
              <w:t>- Oficinas de orientações e manutenção de limpeza.</w:t>
            </w:r>
          </w:p>
        </w:tc>
      </w:tr>
      <w:tr w:rsidR="0085707B" w:rsidTr="00075E73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2.300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5707B" w:rsidRDefault="00DA77EB" w:rsidP="0085707B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6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85707B" w:rsidRPr="00DA77EB" w:rsidRDefault="00DA77EB" w:rsidP="0085707B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DA77EB">
              <w:rPr>
                <w:b/>
                <w:bCs/>
                <w:sz w:val="24"/>
                <w:szCs w:val="24"/>
              </w:rPr>
              <w:t>- Oficinas de habitações:</w:t>
            </w:r>
          </w:p>
          <w:p w:rsidR="00DA77EB" w:rsidRPr="00DA77EB" w:rsidRDefault="00DA77EB" w:rsidP="0085707B">
            <w:pPr>
              <w:widowControl w:val="0"/>
              <w:rPr>
                <w:bCs/>
                <w:sz w:val="20"/>
              </w:rPr>
            </w:pPr>
            <w:r w:rsidRPr="00DA77EB">
              <w:rPr>
                <w:bCs/>
                <w:sz w:val="24"/>
                <w:szCs w:val="24"/>
              </w:rPr>
              <w:t>Oficinas voltadas para ações de habitações, organizações e suportes aos projetos, programas habitacionais e atividades volantes.</w:t>
            </w:r>
          </w:p>
        </w:tc>
      </w:tr>
    </w:tbl>
    <w:p w:rsidR="004644AE" w:rsidRDefault="004644AE" w:rsidP="004644AE">
      <w:pPr>
        <w:spacing w:line="276" w:lineRule="auto"/>
        <w:jc w:val="both"/>
        <w:rPr>
          <w:b/>
          <w:bCs/>
          <w:sz w:val="24"/>
          <w:szCs w:val="24"/>
        </w:rPr>
      </w:pPr>
    </w:p>
    <w:p w:rsidR="004644AE" w:rsidRDefault="004644AE" w:rsidP="004644A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644AE" w:rsidRDefault="004644AE" w:rsidP="004644AE">
      <w:pPr>
        <w:spacing w:line="276" w:lineRule="auto"/>
        <w:jc w:val="both"/>
      </w:pPr>
    </w:p>
    <w:p w:rsidR="004644AE" w:rsidRDefault="004644AE" w:rsidP="004644AE">
      <w:pPr>
        <w:spacing w:line="276" w:lineRule="auto"/>
        <w:jc w:val="both"/>
      </w:pPr>
      <w:r>
        <w:rPr>
          <w:b/>
          <w:bCs/>
          <w:color w:val="000000"/>
          <w:sz w:val="24"/>
          <w:szCs w:val="24"/>
        </w:rPr>
        <w:t>2. FUNDAMENTAÇÃO DA CONTRATAÇÃO</w:t>
      </w:r>
    </w:p>
    <w:p w:rsidR="007900D8" w:rsidRDefault="004644AE" w:rsidP="004644AE">
      <w:pPr>
        <w:pStyle w:val="Corpodetexto"/>
        <w:widowControl/>
        <w:overflowPunct w:val="0"/>
        <w:spacing w:line="276" w:lineRule="auto"/>
        <w:rPr>
          <w:rFonts w:ascii="Arial" w:eastAsia="Lucida Sans Unicode" w:hAnsi="Arial"/>
          <w:sz w:val="24"/>
          <w:szCs w:val="24"/>
        </w:rPr>
      </w:pPr>
      <w:r>
        <w:rPr>
          <w:rFonts w:ascii="Arial" w:eastAsia="Lucida Sans Unicode" w:hAnsi="Arial"/>
          <w:sz w:val="24"/>
          <w:szCs w:val="24"/>
        </w:rPr>
        <w:tab/>
      </w:r>
    </w:p>
    <w:p w:rsidR="004644AE" w:rsidRDefault="004644AE" w:rsidP="004644AE">
      <w:pPr>
        <w:pStyle w:val="Corpodetexto"/>
        <w:widowControl/>
        <w:overflowPunct w:val="0"/>
        <w:spacing w:line="276" w:lineRule="auto"/>
        <w:rPr>
          <w:rFonts w:ascii="Arial" w:eastAsia="Lucida Sans Unicode" w:hAnsi="Arial"/>
          <w:sz w:val="24"/>
          <w:szCs w:val="24"/>
        </w:rPr>
      </w:pPr>
      <w:r>
        <w:rPr>
          <w:rFonts w:ascii="Arial" w:eastAsia="Lucida Sans Unicode" w:hAnsi="Arial"/>
          <w:sz w:val="24"/>
          <w:szCs w:val="24"/>
        </w:rPr>
        <w:t>O presente Termo de Referência trata da contratação de empresa para prestação de serviços</w:t>
      </w:r>
      <w:r w:rsidR="007900D8">
        <w:rPr>
          <w:rFonts w:ascii="Arial" w:eastAsia="Lucida Sans Unicode" w:hAnsi="Arial"/>
          <w:sz w:val="24"/>
          <w:szCs w:val="24"/>
        </w:rPr>
        <w:t xml:space="preserve"> para ministrar cursos profissionalizantes em conjunto a Secretaria Municipal de Assistência Social</w:t>
      </w:r>
      <w:r>
        <w:rPr>
          <w:rFonts w:ascii="Arial" w:eastAsia="Lucida Sans Unicode" w:hAnsi="Arial"/>
          <w:sz w:val="24"/>
          <w:szCs w:val="24"/>
        </w:rPr>
        <w:t>.</w:t>
      </w:r>
    </w:p>
    <w:p w:rsidR="004644AE" w:rsidRDefault="004644AE" w:rsidP="004644AE">
      <w:pPr>
        <w:pStyle w:val="Corpodetexto"/>
        <w:widowControl/>
        <w:overflowPunct w:val="0"/>
        <w:spacing w:line="276" w:lineRule="auto"/>
      </w:pPr>
    </w:p>
    <w:p w:rsidR="007900D8" w:rsidRDefault="004644AE" w:rsidP="004644AE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A contratação destes serviços é justificável pela necessidade de</w:t>
      </w:r>
      <w:r w:rsidR="007900D8">
        <w:rPr>
          <w:sz w:val="24"/>
          <w:szCs w:val="24"/>
        </w:rPr>
        <w:t xml:space="preserve"> aplicação de Projetos Sociais, visando a profissionalização e posterior avanço ao mercado de trabalho </w:t>
      </w:r>
      <w:r w:rsidR="007900D8">
        <w:rPr>
          <w:sz w:val="24"/>
          <w:szCs w:val="24"/>
        </w:rPr>
        <w:lastRenderedPageBreak/>
        <w:t>dos beneficiários dos Programas Sociais designados pela Secretaria Municipal de Assistência Social.</w:t>
      </w:r>
    </w:p>
    <w:p w:rsidR="007900D8" w:rsidRDefault="007900D8" w:rsidP="004644AE">
      <w:pPr>
        <w:spacing w:line="276" w:lineRule="auto"/>
        <w:jc w:val="both"/>
        <w:rPr>
          <w:sz w:val="24"/>
          <w:szCs w:val="24"/>
        </w:rPr>
      </w:pPr>
    </w:p>
    <w:p w:rsidR="004644AE" w:rsidRDefault="004644AE" w:rsidP="004644A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Start w:id="1" w:name="__DdeLink__646_1502552171"/>
      <w:bookmarkEnd w:id="1"/>
      <w:r>
        <w:rPr>
          <w:sz w:val="24"/>
          <w:szCs w:val="24"/>
        </w:rPr>
        <w:t>A contratação será realizada por meio de licitação, na modalidade Pregão, na sua forma eletrônica, com critério de julgamento por menor preço, nos termos dos artigos 6º, inciso XLI, 17, § 2º, e 34, todos da Lei Federal nº 14.133/2021.</w:t>
      </w:r>
    </w:p>
    <w:p w:rsidR="004644AE" w:rsidRDefault="004644AE" w:rsidP="004644AE">
      <w:pPr>
        <w:spacing w:line="276" w:lineRule="auto"/>
        <w:jc w:val="both"/>
      </w:pPr>
    </w:p>
    <w:p w:rsidR="004644AE" w:rsidRDefault="004644AE" w:rsidP="004644AE">
      <w:pPr>
        <w:spacing w:line="276" w:lineRule="auto"/>
        <w:jc w:val="both"/>
      </w:pPr>
      <w:r>
        <w:rPr>
          <w:rFonts w:eastAsia="Lucida Sans Unicode"/>
          <w:color w:val="000000"/>
          <w:sz w:val="24"/>
          <w:szCs w:val="24"/>
        </w:rPr>
        <w:tab/>
        <w:t>Para fornecimento/prestação dos serviços pretendidos os eventuais interessados deverão comprovar que atuam em ramo de atividade compatível com o objeto da licitação, bem como apresentar os documentos a título de habilitação, nos termos do art. 62 e 66, da Lei nº 14.133/2021.</w:t>
      </w:r>
      <w:r>
        <w:rPr>
          <w:rFonts w:eastAsia="Lucida Sans Unicode"/>
          <w:sz w:val="20"/>
        </w:rPr>
        <w:tab/>
      </w:r>
    </w:p>
    <w:p w:rsidR="004644AE" w:rsidRDefault="004644AE" w:rsidP="004644AE">
      <w:pPr>
        <w:overflowPunct w:val="0"/>
        <w:spacing w:line="276" w:lineRule="auto"/>
        <w:jc w:val="both"/>
      </w:pPr>
      <w:r>
        <w:rPr>
          <w:rFonts w:eastAsia="Lucida Sans Unicode"/>
          <w:sz w:val="20"/>
        </w:rPr>
        <w:tab/>
        <w:t xml:space="preserve"> </w:t>
      </w:r>
    </w:p>
    <w:p w:rsidR="004644AE" w:rsidRDefault="004644AE" w:rsidP="004644AE">
      <w:pPr>
        <w:pStyle w:val="NormalWeb"/>
        <w:numPr>
          <w:ilvl w:val="0"/>
          <w:numId w:val="1"/>
        </w:numPr>
        <w:spacing w:beforeAutospacing="0" w:afterAutospacing="0" w:line="276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DESCRIÇÃO DA SOLUÇÃO COMO UM TODO</w:t>
      </w:r>
    </w:p>
    <w:p w:rsidR="004644AE" w:rsidRDefault="004644AE" w:rsidP="004644AE">
      <w:pPr>
        <w:pStyle w:val="NormalWeb"/>
        <w:spacing w:beforeAutospacing="0" w:afterAutospacing="0" w:line="276" w:lineRule="auto"/>
        <w:ind w:left="360"/>
        <w:jc w:val="both"/>
      </w:pPr>
    </w:p>
    <w:p w:rsidR="007900D8" w:rsidRDefault="007900D8" w:rsidP="004644A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644AE">
        <w:rPr>
          <w:sz w:val="24"/>
          <w:szCs w:val="24"/>
        </w:rPr>
        <w:t xml:space="preserve">A solução proposta é a contratação de empresa </w:t>
      </w:r>
      <w:r>
        <w:rPr>
          <w:sz w:val="24"/>
          <w:szCs w:val="24"/>
        </w:rPr>
        <w:t>especializada que atue no ramo do objeto ora licitado, atendendo de forma satisfatória a CONTRATANTE, com comprovação legal e registrada em órgãos competentes, pela qual a mesma já prestou de forma satisfatório tal serviço contratado.</w:t>
      </w:r>
    </w:p>
    <w:p w:rsidR="004644AE" w:rsidRDefault="004644AE" w:rsidP="004644AE">
      <w:pPr>
        <w:spacing w:line="276" w:lineRule="auto"/>
        <w:jc w:val="both"/>
      </w:pPr>
    </w:p>
    <w:p w:rsidR="004644AE" w:rsidRDefault="004644AE" w:rsidP="004644AE">
      <w:pPr>
        <w:spacing w:line="276" w:lineRule="auto"/>
        <w:jc w:val="both"/>
      </w:pPr>
      <w:r>
        <w:rPr>
          <w:sz w:val="24"/>
          <w:szCs w:val="24"/>
        </w:rPr>
        <w:tab/>
        <w:t>O serviço é enquadrado como continuado tendo em vista que interrupção possa comprometer a continuidade das atividades da Administração e cuja necessidade de contratação deva estender-se por mais de um exercício financeiro e continuamente, sendo a vigência plurianual mais vantajosa considerando a necessidade para dar condições de mobilidade da frota de veículos, para cumprimento das atividades essenciais.</w:t>
      </w:r>
    </w:p>
    <w:p w:rsidR="004644AE" w:rsidRDefault="004644AE" w:rsidP="004644AE">
      <w:pPr>
        <w:spacing w:line="276" w:lineRule="auto"/>
        <w:jc w:val="both"/>
      </w:pPr>
      <w:r>
        <w:rPr>
          <w:sz w:val="24"/>
          <w:szCs w:val="24"/>
        </w:rPr>
        <w:tab/>
      </w:r>
    </w:p>
    <w:p w:rsidR="004644AE" w:rsidRPr="00E93383" w:rsidRDefault="004644AE" w:rsidP="004644AE">
      <w:pPr>
        <w:pStyle w:val="PargrafodaLista"/>
        <w:numPr>
          <w:ilvl w:val="0"/>
          <w:numId w:val="1"/>
        </w:numPr>
        <w:spacing w:line="276" w:lineRule="auto"/>
        <w:jc w:val="both"/>
        <w:rPr>
          <w:b/>
          <w:bCs/>
          <w:color w:val="000000"/>
          <w:sz w:val="24"/>
          <w:szCs w:val="24"/>
        </w:rPr>
      </w:pPr>
      <w:bookmarkStart w:id="2" w:name="art6xxiiid"/>
      <w:bookmarkStart w:id="3" w:name="art6xxiiie"/>
      <w:bookmarkEnd w:id="2"/>
      <w:bookmarkEnd w:id="3"/>
      <w:r w:rsidRPr="00E93383">
        <w:rPr>
          <w:b/>
          <w:bCs/>
          <w:color w:val="000000"/>
          <w:sz w:val="24"/>
          <w:szCs w:val="24"/>
        </w:rPr>
        <w:t>REQUISITOS DA CONTRATAÇÃO</w:t>
      </w:r>
    </w:p>
    <w:p w:rsidR="004644AE" w:rsidRDefault="004644AE" w:rsidP="004644AE">
      <w:pPr>
        <w:pStyle w:val="PargrafodaLista"/>
        <w:spacing w:line="276" w:lineRule="auto"/>
        <w:jc w:val="both"/>
      </w:pPr>
    </w:p>
    <w:p w:rsidR="004644AE" w:rsidRDefault="004644AE" w:rsidP="007900D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Poderão participar deste processo de contratação, empresas do ramo de a</w:t>
      </w:r>
      <w:r w:rsidR="007900D8">
        <w:rPr>
          <w:sz w:val="24"/>
          <w:szCs w:val="24"/>
        </w:rPr>
        <w:t>tividade relacionada ao objeto, e que apresentarem toda a documentação exigida no Edital, assim como a sua qualificação técnica.</w:t>
      </w:r>
    </w:p>
    <w:p w:rsidR="007900D8" w:rsidRDefault="004644AE" w:rsidP="004644A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644AE" w:rsidRDefault="004644AE" w:rsidP="004644AE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Qualificação Técnica</w:t>
      </w:r>
    </w:p>
    <w:p w:rsidR="007F16E5" w:rsidRDefault="007F16E5" w:rsidP="004644AE">
      <w:pPr>
        <w:spacing w:line="276" w:lineRule="auto"/>
        <w:jc w:val="both"/>
        <w:rPr>
          <w:sz w:val="24"/>
          <w:szCs w:val="24"/>
        </w:rPr>
      </w:pPr>
    </w:p>
    <w:p w:rsidR="004644AE" w:rsidRDefault="004644AE" w:rsidP="007900D8">
      <w:pPr>
        <w:pStyle w:val="PargrafodaLista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7900D8">
        <w:rPr>
          <w:sz w:val="24"/>
          <w:szCs w:val="24"/>
        </w:rPr>
        <w:t xml:space="preserve">Comprovação de aptidão para a prestação dos serviços em características, quantidades e prazos compatíveis com o objeto desta licitação, ou com o item pertinente, mediante a apresentação de </w:t>
      </w:r>
      <w:proofErr w:type="gramStart"/>
      <w:r w:rsidRPr="007900D8">
        <w:rPr>
          <w:sz w:val="24"/>
          <w:szCs w:val="24"/>
        </w:rPr>
        <w:t>atestado(</w:t>
      </w:r>
      <w:proofErr w:type="gramEnd"/>
      <w:r w:rsidRPr="007900D8">
        <w:rPr>
          <w:sz w:val="24"/>
          <w:szCs w:val="24"/>
        </w:rPr>
        <w:t>s) fornecido(s) por pessoas jurídicas de direito público ou privado.</w:t>
      </w:r>
    </w:p>
    <w:p w:rsidR="007F16E5" w:rsidRPr="007F16E5" w:rsidRDefault="007F16E5" w:rsidP="007F16E5">
      <w:pPr>
        <w:pStyle w:val="PargrafodaLista"/>
        <w:numPr>
          <w:ilvl w:val="0"/>
          <w:numId w:val="2"/>
        </w:numPr>
        <w:tabs>
          <w:tab w:val="left" w:pos="1215"/>
        </w:tabs>
        <w:spacing w:line="360" w:lineRule="auto"/>
        <w:jc w:val="both"/>
        <w:rPr>
          <w:sz w:val="24"/>
          <w:szCs w:val="24"/>
          <w:lang w:eastAsia="pt-BR"/>
        </w:rPr>
      </w:pPr>
      <w:r w:rsidRPr="007F16E5">
        <w:rPr>
          <w:sz w:val="24"/>
          <w:szCs w:val="24"/>
          <w:lang w:eastAsia="pt-BR"/>
        </w:rPr>
        <w:t>Cópia do contrato de prestação de serviços da empresa com o profissional;</w:t>
      </w:r>
    </w:p>
    <w:p w:rsidR="007F16E5" w:rsidRPr="007F16E5" w:rsidRDefault="007F16E5" w:rsidP="007F16E5">
      <w:pPr>
        <w:pStyle w:val="PargrafodaLista"/>
        <w:numPr>
          <w:ilvl w:val="0"/>
          <w:numId w:val="2"/>
        </w:numPr>
        <w:tabs>
          <w:tab w:val="left" w:pos="1215"/>
        </w:tabs>
        <w:spacing w:line="360" w:lineRule="auto"/>
        <w:jc w:val="both"/>
        <w:rPr>
          <w:sz w:val="24"/>
          <w:szCs w:val="24"/>
          <w:lang w:eastAsia="pt-BR"/>
        </w:rPr>
      </w:pPr>
      <w:r w:rsidRPr="007F16E5">
        <w:rPr>
          <w:sz w:val="24"/>
          <w:szCs w:val="24"/>
          <w:lang w:eastAsia="pt-BR"/>
        </w:rPr>
        <w:t>Atestado de capacidade técnica em nome do profissional, que o mesmo já tenho prestado serviço na área;</w:t>
      </w:r>
    </w:p>
    <w:p w:rsidR="007F16E5" w:rsidRPr="007F16E5" w:rsidRDefault="007F16E5" w:rsidP="007F16E5">
      <w:pPr>
        <w:pStyle w:val="PargrafodaLista"/>
        <w:numPr>
          <w:ilvl w:val="0"/>
          <w:numId w:val="2"/>
        </w:numPr>
        <w:tabs>
          <w:tab w:val="left" w:pos="1215"/>
        </w:tabs>
        <w:spacing w:line="360" w:lineRule="auto"/>
        <w:jc w:val="both"/>
        <w:rPr>
          <w:sz w:val="24"/>
          <w:szCs w:val="24"/>
          <w:lang w:eastAsia="pt-BR"/>
        </w:rPr>
      </w:pPr>
      <w:r w:rsidRPr="007F16E5">
        <w:rPr>
          <w:sz w:val="24"/>
          <w:szCs w:val="24"/>
          <w:lang w:eastAsia="pt-BR"/>
        </w:rPr>
        <w:lastRenderedPageBreak/>
        <w:t xml:space="preserve"> Registro ou inscrição da licitante e do responsável técnico no Conselho Regional de Administração – CRA</w:t>
      </w:r>
    </w:p>
    <w:p w:rsidR="007F16E5" w:rsidRDefault="007F16E5" w:rsidP="007F16E5">
      <w:pPr>
        <w:pStyle w:val="Corpodetexto"/>
        <w:numPr>
          <w:ilvl w:val="0"/>
          <w:numId w:val="2"/>
        </w:numPr>
        <w:spacing w:line="360" w:lineRule="auto"/>
        <w:rPr>
          <w:rFonts w:ascii="Arial" w:hAnsi="Arial" w:cs="Arial"/>
          <w:lang w:eastAsia="pt-BR"/>
        </w:rPr>
      </w:pPr>
      <w:r w:rsidRPr="00323421">
        <w:rPr>
          <w:rFonts w:ascii="Arial" w:hAnsi="Arial" w:cs="Arial"/>
          <w:lang w:eastAsia="pt-BR"/>
        </w:rPr>
        <w:t xml:space="preserve"> Comprovação de vínculo do Responsável Técnico com a licitante.</w:t>
      </w:r>
    </w:p>
    <w:p w:rsidR="004644AE" w:rsidRDefault="004644AE" w:rsidP="004644AE">
      <w:pPr>
        <w:spacing w:line="276" w:lineRule="auto"/>
        <w:jc w:val="both"/>
        <w:rPr>
          <w:sz w:val="24"/>
          <w:szCs w:val="24"/>
        </w:rPr>
      </w:pPr>
    </w:p>
    <w:p w:rsidR="004644AE" w:rsidRDefault="007F16E5" w:rsidP="007F16E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O Registro</w:t>
      </w:r>
      <w:r w:rsidR="004644AE">
        <w:rPr>
          <w:sz w:val="24"/>
          <w:szCs w:val="24"/>
        </w:rPr>
        <w:t xml:space="preserve"> terá vigência de 12 meses, podendo ser prorrogado por interesse das partes até</w:t>
      </w:r>
      <w:r>
        <w:rPr>
          <w:sz w:val="24"/>
          <w:szCs w:val="24"/>
        </w:rPr>
        <w:t xml:space="preserve"> 24 meses</w:t>
      </w:r>
      <w:r w:rsidR="004644AE">
        <w:rPr>
          <w:sz w:val="24"/>
          <w:szCs w:val="24"/>
        </w:rPr>
        <w:t>, desde que haja autorização formal da autoridade competente e observados os seguintes requisitos:</w:t>
      </w:r>
    </w:p>
    <w:p w:rsidR="007F16E5" w:rsidRDefault="007F16E5" w:rsidP="007F16E5">
      <w:pPr>
        <w:spacing w:line="276" w:lineRule="auto"/>
        <w:jc w:val="both"/>
        <w:rPr>
          <w:sz w:val="24"/>
          <w:szCs w:val="24"/>
        </w:rPr>
      </w:pPr>
    </w:p>
    <w:p w:rsidR="004644AE" w:rsidRDefault="004644AE" w:rsidP="007F16E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1 -</w:t>
      </w:r>
      <w:r>
        <w:rPr>
          <w:sz w:val="24"/>
          <w:szCs w:val="24"/>
        </w:rPr>
        <w:t xml:space="preserve"> Os serviços tenham sido prestados regularmente; </w:t>
      </w:r>
    </w:p>
    <w:p w:rsidR="004644AE" w:rsidRDefault="004644AE" w:rsidP="007F16E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2 - </w:t>
      </w:r>
      <w:r>
        <w:rPr>
          <w:sz w:val="24"/>
          <w:szCs w:val="24"/>
        </w:rPr>
        <w:t>Seja comprovado, através de pesquisa de mercado, que o valor do contrato permaneça economicamente vantajoso para a Administração;</w:t>
      </w:r>
    </w:p>
    <w:p w:rsidR="004644AE" w:rsidRDefault="004644AE" w:rsidP="004644A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3 - </w:t>
      </w:r>
      <w:r>
        <w:rPr>
          <w:sz w:val="24"/>
          <w:szCs w:val="24"/>
        </w:rPr>
        <w:t>Haja manifestação expressa da contratada informando o interesse na prorrogação;</w:t>
      </w:r>
    </w:p>
    <w:p w:rsidR="004644AE" w:rsidRDefault="004644AE" w:rsidP="004644A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4 - </w:t>
      </w:r>
      <w:r>
        <w:rPr>
          <w:sz w:val="24"/>
          <w:szCs w:val="24"/>
        </w:rPr>
        <w:t xml:space="preserve">Seja comprovado que o contratado mantém as condições iniciais de habilitação. </w:t>
      </w:r>
    </w:p>
    <w:p w:rsidR="004644AE" w:rsidRDefault="004644AE" w:rsidP="004644A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644AE" w:rsidRDefault="004644AE" w:rsidP="004644AE">
      <w:pPr>
        <w:spacing w:line="276" w:lineRule="auto"/>
        <w:jc w:val="both"/>
      </w:pPr>
      <w:r>
        <w:rPr>
          <w:sz w:val="24"/>
          <w:szCs w:val="24"/>
        </w:rPr>
        <w:tab/>
        <w:t>O prazo de entrega dos serviços objeto li</w:t>
      </w:r>
      <w:r w:rsidR="007F16E5">
        <w:rPr>
          <w:sz w:val="24"/>
          <w:szCs w:val="24"/>
        </w:rPr>
        <w:t>citado deverá ser de no máximo 5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</w:t>
      </w:r>
      <w:r w:rsidR="007F16E5">
        <w:rPr>
          <w:sz w:val="24"/>
          <w:szCs w:val="24"/>
        </w:rPr>
        <w:t xml:space="preserve"> cinco</w:t>
      </w:r>
      <w:proofErr w:type="gramEnd"/>
      <w:r w:rsidR="007F16E5">
        <w:rPr>
          <w:sz w:val="24"/>
          <w:szCs w:val="24"/>
        </w:rPr>
        <w:t xml:space="preserve"> </w:t>
      </w:r>
      <w:r>
        <w:rPr>
          <w:sz w:val="24"/>
          <w:szCs w:val="24"/>
        </w:rPr>
        <w:t>) dias, a contar do recebimento do empenho e/ou emissão da ordem de início dos serviços.</w:t>
      </w:r>
    </w:p>
    <w:p w:rsidR="004644AE" w:rsidRDefault="004644AE" w:rsidP="004644A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Os serviços deverão ser realizados, co</w:t>
      </w:r>
      <w:r w:rsidR="007F16E5">
        <w:rPr>
          <w:sz w:val="24"/>
          <w:szCs w:val="24"/>
        </w:rPr>
        <w:t>nforme a necessidade/demanda da Secretaria Municipal de Assistência Social</w:t>
      </w:r>
      <w:r>
        <w:rPr>
          <w:sz w:val="24"/>
          <w:szCs w:val="24"/>
        </w:rPr>
        <w:t xml:space="preserve">. </w:t>
      </w:r>
    </w:p>
    <w:p w:rsidR="004644AE" w:rsidRDefault="004644AE" w:rsidP="004644A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 contratação deverá ser realizada </w:t>
      </w:r>
      <w:r w:rsidR="007F16E5">
        <w:rPr>
          <w:sz w:val="24"/>
          <w:szCs w:val="24"/>
        </w:rPr>
        <w:t>por horas contratadas, seguindo o Cronograma de atividades determinadas pela Secretaria Municipal de Assistência Social</w:t>
      </w:r>
      <w:r>
        <w:rPr>
          <w:sz w:val="24"/>
          <w:szCs w:val="24"/>
        </w:rPr>
        <w:t>.</w:t>
      </w:r>
    </w:p>
    <w:p w:rsidR="004644AE" w:rsidRDefault="004644AE" w:rsidP="004644A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A contratação será realizada por meio de licitação, na modalidade Pregão, na sua forma eletrônica, com critério de julgamento por menor preço, nos termos dos artigos 6º, inciso XLI, 17, § 2º, e 34, todos da Lei Federal nº 14.133/2021.</w:t>
      </w:r>
    </w:p>
    <w:p w:rsidR="004644AE" w:rsidRDefault="004644AE" w:rsidP="004644A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Para fornecimento/prestação dos serviços pretendidos os eventuais interessados deverão comprovar que atuam em ramo de atividade compatível com o objeto da licitação, bem como apresentar os documentos a título habilitação, nos termos do art. 62 e 66, da Lei nº 14.133/2021.</w:t>
      </w:r>
    </w:p>
    <w:p w:rsidR="004644AE" w:rsidRDefault="004644AE" w:rsidP="004644AE">
      <w:pPr>
        <w:spacing w:line="276" w:lineRule="auto"/>
        <w:jc w:val="both"/>
      </w:pPr>
      <w:r>
        <w:rPr>
          <w:sz w:val="24"/>
          <w:szCs w:val="24"/>
        </w:rPr>
        <w:tab/>
      </w:r>
    </w:p>
    <w:p w:rsidR="004644AE" w:rsidRDefault="004644AE" w:rsidP="007F16E5">
      <w:pPr>
        <w:pStyle w:val="NormalWeb"/>
        <w:numPr>
          <w:ilvl w:val="0"/>
          <w:numId w:val="1"/>
        </w:numPr>
        <w:spacing w:beforeAutospacing="0" w:afterAutospacing="0" w:line="276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MODELO DE EXECUÇÃO DO OBJETO</w:t>
      </w:r>
    </w:p>
    <w:p w:rsidR="007F16E5" w:rsidRDefault="007F16E5" w:rsidP="007F16E5">
      <w:pPr>
        <w:pStyle w:val="NormalWeb"/>
        <w:spacing w:beforeAutospacing="0" w:afterAutospacing="0" w:line="276" w:lineRule="auto"/>
        <w:ind w:left="720"/>
        <w:jc w:val="both"/>
        <w:rPr>
          <w:rFonts w:cs="Arial"/>
          <w:b/>
          <w:bCs/>
          <w:color w:val="000000"/>
        </w:rPr>
      </w:pPr>
    </w:p>
    <w:p w:rsidR="007F16E5" w:rsidRDefault="004644AE" w:rsidP="004644AE">
      <w:pPr>
        <w:overflowPunct w:val="0"/>
        <w:spacing w:line="276" w:lineRule="auto"/>
        <w:jc w:val="both"/>
        <w:rPr>
          <w:rFonts w:eastAsia="Lucida Sans Unicode" w:cs="Times New Roman"/>
          <w:sz w:val="24"/>
          <w:szCs w:val="24"/>
        </w:rPr>
      </w:pPr>
      <w:r>
        <w:rPr>
          <w:rFonts w:eastAsia="Lucida Sans Unicode" w:cs="Times New Roman"/>
          <w:sz w:val="24"/>
          <w:szCs w:val="24"/>
        </w:rPr>
        <w:tab/>
        <w:t>Os serviços, objeto deste termo de referência deverão ser realizados, co</w:t>
      </w:r>
      <w:r w:rsidR="007F16E5">
        <w:rPr>
          <w:rFonts w:eastAsia="Lucida Sans Unicode" w:cs="Times New Roman"/>
          <w:sz w:val="24"/>
          <w:szCs w:val="24"/>
        </w:rPr>
        <w:t xml:space="preserve">nforme a necessidade/demanda da Secretaria Municipal de Assistência Social, no prazo máximo de 5 </w:t>
      </w:r>
      <w:proofErr w:type="gramStart"/>
      <w:r w:rsidR="007F16E5">
        <w:rPr>
          <w:rFonts w:eastAsia="Lucida Sans Unicode" w:cs="Times New Roman"/>
          <w:sz w:val="24"/>
          <w:szCs w:val="24"/>
        </w:rPr>
        <w:t>( cinco</w:t>
      </w:r>
      <w:proofErr w:type="gramEnd"/>
      <w:r w:rsidR="007F16E5">
        <w:rPr>
          <w:rFonts w:eastAsia="Lucida Sans Unicode" w:cs="Times New Roman"/>
          <w:sz w:val="24"/>
          <w:szCs w:val="24"/>
        </w:rPr>
        <w:t xml:space="preserve"> </w:t>
      </w:r>
      <w:r>
        <w:rPr>
          <w:rFonts w:eastAsia="Lucida Sans Unicode" w:cs="Times New Roman"/>
          <w:sz w:val="24"/>
          <w:szCs w:val="24"/>
        </w:rPr>
        <w:t>) dias úteis após a emissão de cada ordem de serviço, após a emissão do empenho, conforme acordado entre empresa licitante e o município de Santo Antônio das Missões-RS, telefone (55) 3367-2000, sem qualquer ônus a Prefeitura Municipal.</w:t>
      </w:r>
    </w:p>
    <w:p w:rsidR="007F16E5" w:rsidRDefault="007F16E5" w:rsidP="004644AE">
      <w:pPr>
        <w:overflowPunct w:val="0"/>
        <w:spacing w:line="276" w:lineRule="auto"/>
        <w:jc w:val="both"/>
        <w:rPr>
          <w:rFonts w:eastAsia="Lucida Sans Unicode" w:cs="Times New Roman"/>
          <w:sz w:val="24"/>
          <w:szCs w:val="24"/>
        </w:rPr>
      </w:pPr>
      <w:r>
        <w:rPr>
          <w:rFonts w:eastAsia="Lucida Sans Unicode" w:cs="Times New Roman"/>
          <w:sz w:val="24"/>
          <w:szCs w:val="24"/>
        </w:rPr>
        <w:t xml:space="preserve">          </w:t>
      </w:r>
    </w:p>
    <w:p w:rsidR="007F16E5" w:rsidRDefault="007F16E5" w:rsidP="004644AE">
      <w:pPr>
        <w:overflowPunct w:val="0"/>
        <w:spacing w:line="276" w:lineRule="auto"/>
        <w:jc w:val="both"/>
        <w:rPr>
          <w:rFonts w:eastAsia="Lucida Sans Unicode" w:cs="Times New Roman"/>
          <w:sz w:val="24"/>
          <w:szCs w:val="24"/>
        </w:rPr>
      </w:pPr>
      <w:r>
        <w:rPr>
          <w:rFonts w:eastAsia="Lucida Sans Unicode" w:cs="Times New Roman"/>
          <w:sz w:val="24"/>
          <w:szCs w:val="24"/>
        </w:rPr>
        <w:t xml:space="preserve">           </w:t>
      </w:r>
      <w:r w:rsidR="004644AE">
        <w:rPr>
          <w:rFonts w:eastAsia="Lucida Sans Unicode" w:cs="Times New Roman"/>
          <w:sz w:val="24"/>
          <w:szCs w:val="24"/>
        </w:rPr>
        <w:t xml:space="preserve"> O local</w:t>
      </w:r>
      <w:r>
        <w:rPr>
          <w:rFonts w:eastAsia="Lucida Sans Unicode" w:cs="Times New Roman"/>
          <w:sz w:val="24"/>
          <w:szCs w:val="24"/>
        </w:rPr>
        <w:t xml:space="preserve"> de execução dos serviços será junto a Secretaria Municipal de Assistência Social, sito a Rua </w:t>
      </w:r>
      <w:r w:rsidR="007D4EBE">
        <w:rPr>
          <w:rFonts w:eastAsia="Lucida Sans Unicode" w:cs="Times New Roman"/>
          <w:sz w:val="24"/>
          <w:szCs w:val="24"/>
        </w:rPr>
        <w:t>Antônio Assis Dias, s/n, sala – C, Santo Antônio das Missões-RS.</w:t>
      </w:r>
    </w:p>
    <w:p w:rsidR="007F16E5" w:rsidRDefault="007F16E5" w:rsidP="004644AE">
      <w:pPr>
        <w:overflowPunct w:val="0"/>
        <w:spacing w:line="276" w:lineRule="auto"/>
        <w:jc w:val="both"/>
        <w:rPr>
          <w:rFonts w:eastAsia="Lucida Sans Unicode" w:cs="Times New Roman"/>
          <w:sz w:val="24"/>
          <w:szCs w:val="24"/>
        </w:rPr>
      </w:pPr>
    </w:p>
    <w:p w:rsidR="004644AE" w:rsidRDefault="007F16E5" w:rsidP="007F16E5">
      <w:pPr>
        <w:overflowPunct w:val="0"/>
        <w:spacing w:line="276" w:lineRule="auto"/>
        <w:jc w:val="both"/>
      </w:pPr>
      <w:r>
        <w:rPr>
          <w:rFonts w:eastAsia="Lucida Sans Unicode" w:cs="Times New Roman"/>
          <w:sz w:val="24"/>
          <w:szCs w:val="24"/>
        </w:rPr>
        <w:t xml:space="preserve"> </w:t>
      </w:r>
      <w:r w:rsidR="004644AE">
        <w:rPr>
          <w:rFonts w:eastAsia="Lucida Sans Unicode" w:cs="Times New Roman"/>
          <w:sz w:val="24"/>
          <w:szCs w:val="24"/>
        </w:rPr>
        <w:t xml:space="preserve"> </w:t>
      </w:r>
    </w:p>
    <w:p w:rsidR="004644AE" w:rsidRDefault="004644AE" w:rsidP="004644AE">
      <w:pPr>
        <w:pStyle w:val="Corpodetexto"/>
        <w:widowControl/>
        <w:overflowPunct w:val="0"/>
        <w:spacing w:line="276" w:lineRule="auto"/>
        <w:rPr>
          <w:rFonts w:ascii="Arial" w:hAnsi="Arial" w:cs="Arial"/>
          <w:color w:val="000000"/>
          <w:sz w:val="24"/>
          <w:szCs w:val="24"/>
        </w:rPr>
      </w:pPr>
    </w:p>
    <w:p w:rsidR="004644AE" w:rsidRDefault="004644AE" w:rsidP="007D4EBE">
      <w:pPr>
        <w:pStyle w:val="NormalWeb"/>
        <w:numPr>
          <w:ilvl w:val="0"/>
          <w:numId w:val="1"/>
        </w:numPr>
        <w:spacing w:beforeAutospacing="0" w:afterAutospacing="0" w:line="276" w:lineRule="auto"/>
        <w:jc w:val="both"/>
        <w:rPr>
          <w:rFonts w:ascii="Arial" w:hAnsi="Arial" w:cs="Arial"/>
          <w:b/>
          <w:bCs/>
          <w:color w:val="000000"/>
        </w:rPr>
      </w:pPr>
      <w:bookmarkStart w:id="4" w:name="art6xxiiif"/>
      <w:bookmarkEnd w:id="4"/>
      <w:r>
        <w:rPr>
          <w:rFonts w:ascii="Arial" w:hAnsi="Arial" w:cs="Arial"/>
          <w:b/>
          <w:bCs/>
          <w:color w:val="000000"/>
        </w:rPr>
        <w:t>MODELO DE GESTÃO DO CONTRATO</w:t>
      </w:r>
    </w:p>
    <w:p w:rsidR="007D4EBE" w:rsidRDefault="007D4EBE" w:rsidP="007D4EBE">
      <w:pPr>
        <w:pStyle w:val="NormalWeb"/>
        <w:spacing w:beforeAutospacing="0" w:afterAutospacing="0" w:line="276" w:lineRule="auto"/>
        <w:ind w:left="720"/>
        <w:jc w:val="both"/>
        <w:rPr>
          <w:rFonts w:cs="Arial"/>
          <w:b/>
          <w:bCs/>
          <w:color w:val="000000"/>
        </w:rPr>
      </w:pPr>
    </w:p>
    <w:p w:rsidR="004644AE" w:rsidRDefault="004644AE" w:rsidP="004644AE">
      <w:pPr>
        <w:pStyle w:val="NormalWeb"/>
        <w:spacing w:beforeAutospacing="0" w:afterAutospacing="0" w:line="276" w:lineRule="auto"/>
        <w:jc w:val="both"/>
      </w:pPr>
      <w:r>
        <w:rPr>
          <w:rFonts w:ascii="Arial" w:hAnsi="Arial" w:cs="Arial"/>
          <w:color w:val="000000"/>
        </w:rPr>
        <w:tab/>
        <w:t xml:space="preserve">A gestão e a fiscalização do objeto contratado serão realizadas conforme o disposto na Portaria 37.812/2024, que “Regulamenta as funções do agente de contratação, da equipe de apoio e da comissão de contratação, suas atribuições e funcionamento, a fiscalização e a gestão dos contratos, e a atuação da assessoria jurídica e do controle interno no âmbito do Município de Santo Antônio das Missões-RS, nos termos da Lei Federal nº 14.133/2021” </w:t>
      </w:r>
    </w:p>
    <w:p w:rsidR="004644AE" w:rsidRDefault="004644AE" w:rsidP="004644AE">
      <w:pPr>
        <w:spacing w:line="276" w:lineRule="auto"/>
        <w:jc w:val="both"/>
      </w:pPr>
      <w:r>
        <w:rPr>
          <w:color w:val="000000"/>
          <w:sz w:val="24"/>
          <w:szCs w:val="24"/>
        </w:rPr>
        <w:tab/>
      </w:r>
    </w:p>
    <w:p w:rsidR="004644AE" w:rsidRDefault="004644AE" w:rsidP="004644AE">
      <w:pPr>
        <w:pStyle w:val="NormalWeb"/>
        <w:spacing w:beforeAutospacing="0" w:afterAutospacing="0" w:line="276" w:lineRule="auto"/>
        <w:jc w:val="both"/>
        <w:rPr>
          <w:rFonts w:ascii="Arial" w:hAnsi="Arial" w:cs="Arial"/>
          <w:color w:val="000000"/>
        </w:rPr>
      </w:pPr>
    </w:p>
    <w:p w:rsidR="004644AE" w:rsidRDefault="004644AE" w:rsidP="007D4EBE">
      <w:pPr>
        <w:pStyle w:val="NormalWeb"/>
        <w:numPr>
          <w:ilvl w:val="0"/>
          <w:numId w:val="1"/>
        </w:numPr>
        <w:spacing w:beforeAutospacing="0" w:afterAutospacing="0" w:line="276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CRITÉRIOS DE MEDIÇÃO E DE PAGAMENTO</w:t>
      </w:r>
    </w:p>
    <w:p w:rsidR="007D4EBE" w:rsidRDefault="007D4EBE" w:rsidP="007D4EBE">
      <w:pPr>
        <w:pStyle w:val="NormalWeb"/>
        <w:spacing w:beforeAutospacing="0" w:afterAutospacing="0" w:line="276" w:lineRule="auto"/>
        <w:ind w:left="720"/>
        <w:jc w:val="both"/>
      </w:pPr>
    </w:p>
    <w:p w:rsidR="004644AE" w:rsidRDefault="004644AE" w:rsidP="004644AE">
      <w:pPr>
        <w:pStyle w:val="NormalWeb"/>
        <w:spacing w:beforeAutospacing="0" w:afterAutospacing="0" w:line="276" w:lineRule="auto"/>
        <w:jc w:val="both"/>
      </w:pPr>
      <w:r>
        <w:rPr>
          <w:rFonts w:ascii="Arial" w:hAnsi="Arial" w:cs="Arial"/>
          <w:color w:val="000000"/>
        </w:rPr>
        <w:tab/>
      </w:r>
      <w:r>
        <w:rPr>
          <w:rFonts w:ascii="Arial" w:eastAsia="Lucida Sans Unicode" w:hAnsi="Arial"/>
          <w:lang w:eastAsia="zh-CN"/>
        </w:rPr>
        <w:t>O pagamento dos serviços objeto deste termo de ref</w:t>
      </w:r>
      <w:r w:rsidR="007D4EBE">
        <w:rPr>
          <w:rFonts w:ascii="Arial" w:eastAsia="Lucida Sans Unicode" w:hAnsi="Arial"/>
          <w:lang w:eastAsia="zh-CN"/>
        </w:rPr>
        <w:t>erência será efetuado, em até 10</w:t>
      </w:r>
      <w:r>
        <w:rPr>
          <w:rFonts w:ascii="Arial" w:eastAsia="Lucida Sans Unicode" w:hAnsi="Arial"/>
          <w:lang w:eastAsia="zh-CN"/>
        </w:rPr>
        <w:t xml:space="preserve"> dias, após o atesto de execução pelo fiscal de contrato, sendo realizado de acordo com a demanda das Secretarias, sem qualquer forma de reajuste, via sistema bancário.</w:t>
      </w:r>
      <w:r>
        <w:rPr>
          <w:rFonts w:ascii="Arial" w:eastAsia="Lucida Sans Unicode" w:hAnsi="Arial" w:cs="Arial"/>
          <w:lang w:eastAsia="zh-CN"/>
        </w:rPr>
        <w:t xml:space="preserve"> </w:t>
      </w:r>
      <w:r>
        <w:rPr>
          <w:rFonts w:ascii="Arial" w:eastAsia="Lucida Sans Unicode" w:hAnsi="Arial"/>
          <w:lang w:eastAsia="zh-CN"/>
        </w:rPr>
        <w:t>A nota fiscal deverá, obrigatoriamente, ser protocolada juntamente as ordens de serviço para solicitação de pagamento e demais documentos especificados no edital.</w:t>
      </w:r>
    </w:p>
    <w:p w:rsidR="004644AE" w:rsidRDefault="004644AE" w:rsidP="004644AE">
      <w:pPr>
        <w:pStyle w:val="Corpodetexto"/>
        <w:widowControl/>
        <w:overflowPunct w:val="0"/>
        <w:spacing w:line="276" w:lineRule="auto"/>
        <w:ind w:left="737" w:hanging="737"/>
        <w:rPr>
          <w:rFonts w:cs="Arial"/>
          <w:color w:val="000000"/>
        </w:rPr>
      </w:pPr>
    </w:p>
    <w:p w:rsidR="004644AE" w:rsidRDefault="004644AE" w:rsidP="004644AE">
      <w:pPr>
        <w:pStyle w:val="NormalWeb"/>
        <w:spacing w:beforeAutospacing="0" w:afterAutospacing="0" w:line="276" w:lineRule="auto"/>
        <w:jc w:val="both"/>
      </w:pPr>
      <w:bookmarkStart w:id="5" w:name="art6xxiii.i"/>
      <w:bookmarkEnd w:id="5"/>
      <w:r>
        <w:rPr>
          <w:rFonts w:ascii="Arial" w:hAnsi="Arial" w:cs="Arial"/>
          <w:b/>
          <w:bCs/>
          <w:color w:val="000000"/>
        </w:rPr>
        <w:t>8. FORMA E CRITÉRIOS DE SELEÇÃO DO FORNECEDOR/PRESTADOR DE SERVIÇO</w:t>
      </w:r>
    </w:p>
    <w:p w:rsidR="004644AE" w:rsidRDefault="004644AE" w:rsidP="004644AE">
      <w:pPr>
        <w:pStyle w:val="NormalWeb"/>
        <w:spacing w:beforeAutospacing="0" w:afterAutospacing="0" w:line="276" w:lineRule="auto"/>
        <w:jc w:val="both"/>
      </w:pPr>
      <w:r>
        <w:rPr>
          <w:rFonts w:ascii="Arial" w:hAnsi="Arial" w:cs="Arial"/>
          <w:color w:val="000000"/>
        </w:rPr>
        <w:tab/>
        <w:t>Conforme disposto no item 4, a futura contratada será selecionada mediante processo licitatório na modalidade Pregão Eletrônico, adotando o critério de menor preço.</w:t>
      </w:r>
    </w:p>
    <w:p w:rsidR="004644AE" w:rsidRDefault="004644AE" w:rsidP="004644AE">
      <w:pPr>
        <w:pStyle w:val="NormalWeb"/>
        <w:spacing w:beforeAutospacing="0" w:afterAutospacing="0" w:line="276" w:lineRule="auto"/>
        <w:jc w:val="both"/>
        <w:rPr>
          <w:rFonts w:ascii="Arial" w:hAnsi="Arial" w:cs="Arial"/>
          <w:color w:val="000000"/>
        </w:rPr>
      </w:pPr>
    </w:p>
    <w:p w:rsidR="004644AE" w:rsidRDefault="004644AE" w:rsidP="004644AE">
      <w:pPr>
        <w:pStyle w:val="NormalWeb"/>
        <w:spacing w:beforeAutospacing="0" w:afterAutospacing="0" w:line="276" w:lineRule="auto"/>
        <w:jc w:val="both"/>
        <w:rPr>
          <w:rFonts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9. ESTIMATIVA DO VALOR DA CONTRATAÇÃO</w:t>
      </w:r>
    </w:p>
    <w:p w:rsidR="004644AE" w:rsidRPr="004261A0" w:rsidRDefault="004644AE" w:rsidP="004644AE">
      <w:pPr>
        <w:spacing w:line="276" w:lineRule="auto"/>
        <w:jc w:val="both"/>
        <w:rPr>
          <w:color w:val="000000" w:themeColor="text1"/>
        </w:rPr>
      </w:pPr>
      <w:r>
        <w:rPr>
          <w:sz w:val="24"/>
          <w:szCs w:val="24"/>
        </w:rPr>
        <w:tab/>
      </w:r>
      <w:bookmarkStart w:id="6" w:name="__DdeLink__2112_1235012978"/>
      <w:r w:rsidRPr="004261A0">
        <w:rPr>
          <w:color w:val="000000" w:themeColor="text1"/>
          <w:sz w:val="24"/>
          <w:szCs w:val="24"/>
        </w:rPr>
        <w:t xml:space="preserve">Estima-se para a contratação almejada o valor total de </w:t>
      </w:r>
      <w:r w:rsidRPr="004261A0">
        <w:rPr>
          <w:b/>
          <w:bCs/>
          <w:color w:val="000000" w:themeColor="text1"/>
          <w:sz w:val="24"/>
          <w:szCs w:val="24"/>
        </w:rPr>
        <w:t xml:space="preserve">R$ 102.100,00 </w:t>
      </w:r>
      <w:proofErr w:type="gramStart"/>
      <w:r w:rsidRPr="004261A0">
        <w:rPr>
          <w:b/>
          <w:bCs/>
          <w:color w:val="000000" w:themeColor="text1"/>
          <w:sz w:val="24"/>
          <w:szCs w:val="24"/>
        </w:rPr>
        <w:t>( cento</w:t>
      </w:r>
      <w:proofErr w:type="gramEnd"/>
      <w:r w:rsidRPr="004261A0">
        <w:rPr>
          <w:b/>
          <w:bCs/>
          <w:color w:val="000000" w:themeColor="text1"/>
          <w:sz w:val="24"/>
          <w:szCs w:val="24"/>
        </w:rPr>
        <w:t xml:space="preserve"> e dois mil e cem reais )</w:t>
      </w:r>
      <w:bookmarkStart w:id="7" w:name="__DdeLink__1084_97679990"/>
      <w:bookmarkEnd w:id="6"/>
      <w:bookmarkEnd w:id="7"/>
      <w:r w:rsidRPr="004261A0">
        <w:rPr>
          <w:b/>
          <w:bCs/>
          <w:color w:val="000000" w:themeColor="text1"/>
          <w:sz w:val="24"/>
          <w:szCs w:val="24"/>
        </w:rPr>
        <w:t>.</w:t>
      </w:r>
    </w:p>
    <w:p w:rsidR="004644AE" w:rsidRDefault="004644AE" w:rsidP="004644AE">
      <w:pPr>
        <w:spacing w:line="276" w:lineRule="auto"/>
        <w:jc w:val="both"/>
      </w:pPr>
      <w:r>
        <w:rPr>
          <w:sz w:val="24"/>
          <w:szCs w:val="24"/>
        </w:rPr>
        <w:tab/>
      </w:r>
      <w:r>
        <w:rPr>
          <w:color w:val="000000"/>
          <w:sz w:val="24"/>
          <w:szCs w:val="24"/>
          <w:shd w:val="clear" w:color="auto" w:fill="FFFFFF"/>
        </w:rPr>
        <w:tab/>
      </w:r>
    </w:p>
    <w:p w:rsidR="004644AE" w:rsidRDefault="004644AE" w:rsidP="004644A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Descrição dos serviços de borracharia, quantidade, cotação de preços realizada no site Painel de Preços, mediana/média de preços e valor total.</w:t>
      </w:r>
    </w:p>
    <w:p w:rsidR="007D4EBE" w:rsidRDefault="007D4EBE" w:rsidP="004644AE">
      <w:pPr>
        <w:spacing w:line="276" w:lineRule="auto"/>
        <w:jc w:val="both"/>
        <w:rPr>
          <w:sz w:val="24"/>
          <w:szCs w:val="24"/>
        </w:rPr>
      </w:pPr>
    </w:p>
    <w:tbl>
      <w:tblPr>
        <w:tblW w:w="8792" w:type="dxa"/>
        <w:tblInd w:w="-7" w:type="dxa"/>
        <w:tblLayout w:type="fixed"/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7"/>
        <w:gridCol w:w="1233"/>
        <w:gridCol w:w="737"/>
        <w:gridCol w:w="3241"/>
        <w:gridCol w:w="1417"/>
        <w:gridCol w:w="1417"/>
      </w:tblGrid>
      <w:tr w:rsidR="00CA3F3E" w:rsidTr="00CA3F3E">
        <w:trPr>
          <w:trHeight w:val="276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Item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Quantidade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Unid.</w:t>
            </w:r>
          </w:p>
        </w:tc>
        <w:tc>
          <w:tcPr>
            <w:tcW w:w="32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Descrição resumida dos serviços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A3F3E" w:rsidRDefault="00CA3F3E" w:rsidP="00075E73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V. Ref. H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A3F3E" w:rsidRDefault="00ED6DD3" w:rsidP="00075E73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Total R$ - </w:t>
            </w:r>
          </w:p>
        </w:tc>
      </w:tr>
      <w:tr w:rsidR="00CA3F3E" w:rsidTr="00CA3F3E">
        <w:trPr>
          <w:trHeight w:val="684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4.600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32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A3F3E" w:rsidRPr="00107E51" w:rsidRDefault="00CA3F3E" w:rsidP="00075E73">
            <w:pPr>
              <w:jc w:val="both"/>
              <w:rPr>
                <w:b/>
                <w:color w:val="000000" w:themeColor="text1"/>
                <w:szCs w:val="24"/>
              </w:rPr>
            </w:pPr>
            <w:r w:rsidRPr="00107E51">
              <w:rPr>
                <w:b/>
                <w:color w:val="000000" w:themeColor="text1"/>
                <w:szCs w:val="24"/>
              </w:rPr>
              <w:t>Oficina de ludicidade</w:t>
            </w:r>
          </w:p>
          <w:p w:rsidR="00CA3F3E" w:rsidRPr="00107E51" w:rsidRDefault="00CA3F3E" w:rsidP="00075E73">
            <w:pPr>
              <w:jc w:val="both"/>
              <w:rPr>
                <w:color w:val="000000" w:themeColor="text1"/>
                <w:szCs w:val="24"/>
              </w:rPr>
            </w:pPr>
            <w:r w:rsidRPr="00107E51">
              <w:rPr>
                <w:color w:val="000000" w:themeColor="text1"/>
                <w:szCs w:val="24"/>
              </w:rPr>
              <w:t>- Cotação de história, atividade lúdicas, teatrais para crianças e adolescentes. Entre  outras ações de oficinas caso a necessidade.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A3F3E" w:rsidRPr="00107E51" w:rsidRDefault="00186386" w:rsidP="00075E73">
            <w:pPr>
              <w:jc w:val="both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R$ - 51,66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A3F3E" w:rsidRDefault="00186386" w:rsidP="00075E73">
            <w:pPr>
              <w:jc w:val="both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237.636,00</w:t>
            </w:r>
          </w:p>
        </w:tc>
      </w:tr>
      <w:tr w:rsidR="00CA3F3E" w:rsidTr="00CA3F3E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02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1.200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32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CA3F3E" w:rsidRPr="00107E51" w:rsidRDefault="00CA3F3E" w:rsidP="00075E73">
            <w:pPr>
              <w:jc w:val="both"/>
              <w:rPr>
                <w:b/>
                <w:color w:val="000000" w:themeColor="text1"/>
                <w:szCs w:val="24"/>
              </w:rPr>
            </w:pPr>
            <w:r w:rsidRPr="00107E51">
              <w:rPr>
                <w:b/>
                <w:color w:val="000000" w:themeColor="text1"/>
                <w:szCs w:val="24"/>
              </w:rPr>
              <w:t>- Oficinas de musicalização:</w:t>
            </w:r>
          </w:p>
          <w:p w:rsidR="00CA3F3E" w:rsidRPr="00107E51" w:rsidRDefault="00CA3F3E" w:rsidP="00075E73">
            <w:pPr>
              <w:jc w:val="both"/>
              <w:rPr>
                <w:color w:val="000000" w:themeColor="text1"/>
                <w:szCs w:val="24"/>
              </w:rPr>
            </w:pPr>
            <w:r w:rsidRPr="00107E51">
              <w:rPr>
                <w:color w:val="000000" w:themeColor="text1"/>
                <w:szCs w:val="24"/>
              </w:rPr>
              <w:t xml:space="preserve">  Orientação para instrumento violão;</w:t>
            </w:r>
          </w:p>
          <w:p w:rsidR="00CA3F3E" w:rsidRPr="00107E51" w:rsidRDefault="00CA3F3E" w:rsidP="00075E73">
            <w:pPr>
              <w:jc w:val="both"/>
              <w:rPr>
                <w:color w:val="000000" w:themeColor="text1"/>
                <w:szCs w:val="24"/>
              </w:rPr>
            </w:pPr>
            <w:r w:rsidRPr="00107E51">
              <w:rPr>
                <w:color w:val="000000" w:themeColor="text1"/>
                <w:szCs w:val="24"/>
              </w:rPr>
              <w:t xml:space="preserve">  Orientação para instrumento bateria;</w:t>
            </w:r>
          </w:p>
          <w:p w:rsidR="00CA3F3E" w:rsidRPr="00107E51" w:rsidRDefault="00CA3F3E" w:rsidP="00075E73">
            <w:pPr>
              <w:jc w:val="both"/>
              <w:rPr>
                <w:color w:val="000000" w:themeColor="text1"/>
                <w:szCs w:val="24"/>
              </w:rPr>
            </w:pPr>
            <w:r w:rsidRPr="00107E51">
              <w:rPr>
                <w:color w:val="000000" w:themeColor="text1"/>
                <w:szCs w:val="24"/>
              </w:rPr>
              <w:t>Orientação para voz;</w:t>
            </w:r>
          </w:p>
          <w:p w:rsidR="00CA3F3E" w:rsidRPr="00107E51" w:rsidRDefault="00CA3F3E" w:rsidP="00075E73">
            <w:pPr>
              <w:jc w:val="both"/>
              <w:rPr>
                <w:color w:val="000000" w:themeColor="text1"/>
                <w:szCs w:val="24"/>
              </w:rPr>
            </w:pPr>
            <w:r w:rsidRPr="00107E51">
              <w:rPr>
                <w:color w:val="000000" w:themeColor="text1"/>
                <w:szCs w:val="24"/>
              </w:rPr>
              <w:t>Orientação para teclado.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A3F3E" w:rsidRPr="00107E51" w:rsidRDefault="00186386" w:rsidP="00075E73">
            <w:pPr>
              <w:jc w:val="both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R$ - 45,00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A3F3E" w:rsidRPr="00107E51" w:rsidRDefault="00186386" w:rsidP="00075E73">
            <w:pPr>
              <w:jc w:val="both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54.000,00</w:t>
            </w:r>
          </w:p>
        </w:tc>
      </w:tr>
      <w:tr w:rsidR="00CA3F3E" w:rsidTr="00CA3F3E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2.300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32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CA3F3E" w:rsidRPr="00107E51" w:rsidRDefault="00CA3F3E" w:rsidP="00075E73">
            <w:pPr>
              <w:jc w:val="both"/>
              <w:rPr>
                <w:b/>
                <w:color w:val="000000" w:themeColor="text1"/>
                <w:szCs w:val="24"/>
              </w:rPr>
            </w:pPr>
            <w:r w:rsidRPr="00107E51">
              <w:rPr>
                <w:b/>
                <w:color w:val="000000" w:themeColor="text1"/>
                <w:szCs w:val="24"/>
              </w:rPr>
              <w:t>- Oficinas de Serviços Gastronômicos:</w:t>
            </w:r>
          </w:p>
          <w:p w:rsidR="00CA3F3E" w:rsidRDefault="00CA3F3E" w:rsidP="00075E73">
            <w:pPr>
              <w:widowControl w:val="0"/>
              <w:rPr>
                <w:sz w:val="20"/>
              </w:rPr>
            </w:pPr>
            <w:r w:rsidRPr="00107E51">
              <w:rPr>
                <w:color w:val="000000" w:themeColor="text1"/>
                <w:szCs w:val="24"/>
              </w:rPr>
              <w:t xml:space="preserve">   Estudo da gastronomia na cidade e interior.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A3F3E" w:rsidRPr="00107E51" w:rsidRDefault="00CA3F3E" w:rsidP="00075E73">
            <w:pPr>
              <w:jc w:val="both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 xml:space="preserve">R$ - </w:t>
            </w:r>
            <w:r w:rsidR="00186386">
              <w:rPr>
                <w:b/>
                <w:color w:val="000000" w:themeColor="text1"/>
                <w:szCs w:val="24"/>
              </w:rPr>
              <w:t>52.66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A3F3E" w:rsidRPr="00107E51" w:rsidRDefault="00186386" w:rsidP="00075E73">
            <w:pPr>
              <w:jc w:val="both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121.118,00</w:t>
            </w:r>
          </w:p>
        </w:tc>
      </w:tr>
      <w:tr w:rsidR="00CA3F3E" w:rsidTr="00CA3F3E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2.300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32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CA3F3E" w:rsidRPr="00107E51" w:rsidRDefault="00CA3F3E" w:rsidP="00075E73">
            <w:pPr>
              <w:jc w:val="both"/>
              <w:rPr>
                <w:b/>
                <w:color w:val="000000" w:themeColor="text1"/>
                <w:szCs w:val="24"/>
              </w:rPr>
            </w:pPr>
            <w:r w:rsidRPr="00107E51">
              <w:rPr>
                <w:b/>
                <w:color w:val="000000" w:themeColor="text1"/>
                <w:szCs w:val="24"/>
              </w:rPr>
              <w:t>- Oficinas de Artesanato:</w:t>
            </w:r>
          </w:p>
          <w:p w:rsidR="00CA3F3E" w:rsidRDefault="00CA3F3E" w:rsidP="00075E73">
            <w:pPr>
              <w:widowControl w:val="0"/>
              <w:rPr>
                <w:sz w:val="20"/>
              </w:rPr>
            </w:pPr>
            <w:r>
              <w:rPr>
                <w:color w:val="000000" w:themeColor="text1"/>
                <w:szCs w:val="24"/>
              </w:rPr>
              <w:t xml:space="preserve">   Estudo do Artesanato em geral, todos voltados a EVA, LINHAS, FELTROS, LÃS, PEDRARIAS, PINTURA, entre outras atividades volantes.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A3F3E" w:rsidRPr="00107E51" w:rsidRDefault="00186386" w:rsidP="00075E73">
            <w:pPr>
              <w:jc w:val="both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R$ - 45,00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A3F3E" w:rsidRPr="00107E51" w:rsidRDefault="00186386" w:rsidP="00075E73">
            <w:pPr>
              <w:jc w:val="both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103.500,00</w:t>
            </w:r>
          </w:p>
        </w:tc>
      </w:tr>
      <w:tr w:rsidR="00CA3F3E" w:rsidRPr="0095452D" w:rsidTr="00CA3F3E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Pr="0095452D" w:rsidRDefault="00CA3F3E" w:rsidP="00075E73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05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Pr="0095452D" w:rsidRDefault="00CA3F3E" w:rsidP="00075E73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2.300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Pr="0095452D" w:rsidRDefault="00CA3F3E" w:rsidP="00075E73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</w:p>
        </w:tc>
        <w:tc>
          <w:tcPr>
            <w:tcW w:w="32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CA3F3E" w:rsidRPr="00107E51" w:rsidRDefault="00CA3F3E" w:rsidP="00075E73">
            <w:pPr>
              <w:pStyle w:val="Recuodecorpodetexto"/>
              <w:ind w:left="20"/>
              <w:rPr>
                <w:b/>
                <w:color w:val="000000" w:themeColor="text1"/>
              </w:rPr>
            </w:pPr>
            <w:r w:rsidRPr="00107E51">
              <w:rPr>
                <w:b/>
                <w:color w:val="000000" w:themeColor="text1"/>
              </w:rPr>
              <w:t>- Oficina de qualidade de vida e recreação:</w:t>
            </w:r>
          </w:p>
          <w:p w:rsidR="00CA3F3E" w:rsidRPr="0095452D" w:rsidRDefault="00CA3F3E" w:rsidP="00075E73">
            <w:pPr>
              <w:widowControl w:val="0"/>
              <w:rPr>
                <w:color w:val="000000" w:themeColor="text1"/>
                <w:sz w:val="20"/>
              </w:rPr>
            </w:pPr>
            <w:r w:rsidRPr="00107E51">
              <w:rPr>
                <w:color w:val="000000" w:themeColor="text1"/>
              </w:rPr>
              <w:t>Atividade lúdica com o corpo e atividades na piscina, diversas, entre outras ações de oficinas caso a necessidade.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A3F3E" w:rsidRPr="00107E51" w:rsidRDefault="00186386" w:rsidP="00075E73">
            <w:pPr>
              <w:pStyle w:val="Recuodecorpodetexto"/>
              <w:ind w:left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R$ - 53,00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A3F3E" w:rsidRPr="00107E51" w:rsidRDefault="00186386" w:rsidP="00075E73">
            <w:pPr>
              <w:pStyle w:val="Recuodecorpodetexto"/>
              <w:ind w:left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121.900,00</w:t>
            </w:r>
          </w:p>
        </w:tc>
      </w:tr>
      <w:tr w:rsidR="00CA3F3E" w:rsidTr="00CA3F3E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2.300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32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CA3F3E" w:rsidRPr="001C3494" w:rsidRDefault="00CA3F3E" w:rsidP="00075E7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 w:rsidRPr="001C3494">
              <w:rPr>
                <w:b/>
                <w:sz w:val="24"/>
                <w:szCs w:val="24"/>
              </w:rPr>
              <w:t>Oficina de empreendedorismo:</w:t>
            </w:r>
          </w:p>
          <w:p w:rsidR="00CA3F3E" w:rsidRPr="001C3494" w:rsidRDefault="00CA3F3E" w:rsidP="00075E73">
            <w:pPr>
              <w:widowControl w:val="0"/>
              <w:rPr>
                <w:sz w:val="24"/>
                <w:szCs w:val="24"/>
              </w:rPr>
            </w:pPr>
            <w:r w:rsidRPr="001C3494">
              <w:rPr>
                <w:sz w:val="24"/>
                <w:szCs w:val="24"/>
              </w:rPr>
              <w:t>Oficina de empreendedorismo, voltado a mulher, jovens e grupos, focando acesso a mídias sociais, atividades volantes.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A3F3E" w:rsidRDefault="00186386" w:rsidP="00075E7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R$ - 54,33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A3F3E" w:rsidRDefault="00186386" w:rsidP="00075E7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124.959,00</w:t>
            </w:r>
          </w:p>
        </w:tc>
      </w:tr>
      <w:tr w:rsidR="00CA3F3E" w:rsidTr="00CA3F3E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07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2.400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32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CA3F3E" w:rsidRPr="00107E51" w:rsidRDefault="00CA3F3E" w:rsidP="00075E73">
            <w:pPr>
              <w:pStyle w:val="Recuodecorpodetexto"/>
              <w:ind w:left="0"/>
              <w:rPr>
                <w:b/>
                <w:color w:val="000000" w:themeColor="text1"/>
              </w:rPr>
            </w:pPr>
            <w:r w:rsidRPr="00107E51">
              <w:rPr>
                <w:b/>
                <w:color w:val="000000" w:themeColor="text1"/>
              </w:rPr>
              <w:t>- Oficina especial</w:t>
            </w:r>
          </w:p>
          <w:p w:rsidR="00CA3F3E" w:rsidRDefault="00CA3F3E" w:rsidP="00075E73">
            <w:pPr>
              <w:widowControl w:val="0"/>
              <w:rPr>
                <w:sz w:val="20"/>
              </w:rPr>
            </w:pPr>
            <w:r w:rsidRPr="00107E51">
              <w:rPr>
                <w:color w:val="000000" w:themeColor="text1"/>
              </w:rPr>
              <w:t>Efetuar ações especais a grupos prioritários ou em situação de risco.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A3F3E" w:rsidRPr="00107E51" w:rsidRDefault="00965A0A" w:rsidP="00075E73">
            <w:pPr>
              <w:pStyle w:val="Recuodecorpodetexto"/>
              <w:ind w:lef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R$ - 57,66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A3F3E" w:rsidRPr="00107E51" w:rsidRDefault="00965A0A" w:rsidP="00075E73">
            <w:pPr>
              <w:pStyle w:val="Recuodecorpodetexto"/>
              <w:ind w:lef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138.384,00</w:t>
            </w:r>
          </w:p>
        </w:tc>
      </w:tr>
      <w:tr w:rsidR="00CA3F3E" w:rsidTr="00CA3F3E">
        <w:trPr>
          <w:trHeight w:val="42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2.300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32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CA3F3E" w:rsidRPr="00DA77EB" w:rsidRDefault="00CA3F3E" w:rsidP="00075E73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DA77EB">
              <w:rPr>
                <w:b/>
                <w:bCs/>
                <w:sz w:val="24"/>
                <w:szCs w:val="24"/>
              </w:rPr>
              <w:t>- Oficina de artesanato recicláveis:</w:t>
            </w:r>
          </w:p>
          <w:p w:rsidR="00CA3F3E" w:rsidRDefault="00CA3F3E" w:rsidP="00075E73">
            <w:pPr>
              <w:widowControl w:val="0"/>
              <w:rPr>
                <w:b/>
                <w:bCs/>
                <w:sz w:val="20"/>
              </w:rPr>
            </w:pPr>
            <w:r>
              <w:rPr>
                <w:color w:val="000000" w:themeColor="text1"/>
                <w:szCs w:val="24"/>
              </w:rPr>
              <w:t>Estudo do artesanato em geral,  voltados a materiais recicláveis como pets, pneus, MDF, usando ferramentas, noções básicas de pinturas e atividades volantes.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A3F3E" w:rsidRPr="00DA77EB" w:rsidRDefault="00EA0A93" w:rsidP="00075E73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R$ - 50,66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A3F3E" w:rsidRPr="00DA77EB" w:rsidRDefault="00EA0A93" w:rsidP="00075E73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116.518,00</w:t>
            </w:r>
          </w:p>
        </w:tc>
      </w:tr>
      <w:tr w:rsidR="00CA3F3E" w:rsidTr="00CA3F3E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3.500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32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CA3F3E" w:rsidRDefault="00CA3F3E" w:rsidP="00075E73">
            <w:pPr>
              <w:jc w:val="both"/>
              <w:rPr>
                <w:b/>
                <w:color w:val="000000" w:themeColor="text1"/>
                <w:szCs w:val="24"/>
              </w:rPr>
            </w:pPr>
            <w:r w:rsidRPr="00107E51">
              <w:rPr>
                <w:b/>
                <w:color w:val="000000" w:themeColor="text1"/>
                <w:szCs w:val="24"/>
              </w:rPr>
              <w:t xml:space="preserve">- Oficinas </w:t>
            </w:r>
            <w:r>
              <w:rPr>
                <w:b/>
                <w:color w:val="000000" w:themeColor="text1"/>
                <w:szCs w:val="24"/>
              </w:rPr>
              <w:t>de Direitos Humanos:</w:t>
            </w:r>
            <w:r w:rsidRPr="00107E51">
              <w:rPr>
                <w:b/>
                <w:color w:val="000000" w:themeColor="text1"/>
                <w:szCs w:val="24"/>
              </w:rPr>
              <w:t xml:space="preserve"> </w:t>
            </w:r>
          </w:p>
          <w:p w:rsidR="00CA3F3E" w:rsidRPr="00107E51" w:rsidRDefault="00CA3F3E" w:rsidP="00075E73">
            <w:pPr>
              <w:jc w:val="both"/>
              <w:rPr>
                <w:color w:val="000000" w:themeColor="text1"/>
                <w:szCs w:val="24"/>
              </w:rPr>
            </w:pPr>
            <w:r w:rsidRPr="00DA77EB">
              <w:rPr>
                <w:color w:val="000000" w:themeColor="text1"/>
                <w:szCs w:val="24"/>
              </w:rPr>
              <w:lastRenderedPageBreak/>
              <w:t>Oficinas de direitos humanos</w:t>
            </w:r>
            <w:r>
              <w:rPr>
                <w:b/>
                <w:color w:val="000000" w:themeColor="text1"/>
                <w:szCs w:val="24"/>
              </w:rPr>
              <w:t xml:space="preserve"> </w:t>
            </w:r>
            <w:r w:rsidRPr="00107E51">
              <w:rPr>
                <w:color w:val="000000" w:themeColor="text1"/>
                <w:szCs w:val="24"/>
              </w:rPr>
              <w:t xml:space="preserve">para </w:t>
            </w:r>
            <w:proofErr w:type="spellStart"/>
            <w:r w:rsidRPr="00107E51">
              <w:rPr>
                <w:color w:val="000000" w:themeColor="text1"/>
                <w:szCs w:val="24"/>
              </w:rPr>
              <w:t>politicas</w:t>
            </w:r>
            <w:proofErr w:type="spellEnd"/>
            <w:r w:rsidRPr="00107E51">
              <w:rPr>
                <w:color w:val="000000" w:themeColor="text1"/>
                <w:szCs w:val="24"/>
              </w:rPr>
              <w:t xml:space="preserve"> e sociais, com grupos diversos, nos grupos do PAIF, CRAS e CMU, SCFV.</w:t>
            </w:r>
          </w:p>
          <w:p w:rsidR="00CA3F3E" w:rsidRDefault="00CA3F3E" w:rsidP="00075E73">
            <w:pPr>
              <w:widowControl w:val="0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A3F3E" w:rsidRPr="00107E51" w:rsidRDefault="00EA0A93" w:rsidP="00075E73">
            <w:pPr>
              <w:jc w:val="both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lastRenderedPageBreak/>
              <w:t>R$ - 88,33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A3F3E" w:rsidRPr="00107E51" w:rsidRDefault="00EA0A93" w:rsidP="00075E73">
            <w:pPr>
              <w:jc w:val="both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309.155,00</w:t>
            </w:r>
          </w:p>
        </w:tc>
      </w:tr>
      <w:tr w:rsidR="00CA3F3E" w:rsidTr="00CA3F3E">
        <w:trPr>
          <w:trHeight w:val="445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10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2.400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32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CA3F3E" w:rsidRPr="00DA77EB" w:rsidRDefault="00CA3F3E" w:rsidP="00075E73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DA77EB">
              <w:rPr>
                <w:b/>
                <w:bCs/>
                <w:sz w:val="24"/>
                <w:szCs w:val="24"/>
              </w:rPr>
              <w:t>- Oficinas de orientações e manutenção de limpeza.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A3F3E" w:rsidRPr="00DA77EB" w:rsidRDefault="00EA0A93" w:rsidP="00075E73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R$ - 48,00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A3F3E" w:rsidRPr="00DA77EB" w:rsidRDefault="00EA0A93" w:rsidP="00075E73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115.200,00</w:t>
            </w:r>
          </w:p>
        </w:tc>
      </w:tr>
      <w:tr w:rsidR="00CA3F3E" w:rsidTr="00CA3F3E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2.300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A3F3E" w:rsidRDefault="00CA3F3E" w:rsidP="00075E73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32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CA3F3E" w:rsidRPr="00DA77EB" w:rsidRDefault="00CA3F3E" w:rsidP="00075E73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DA77EB">
              <w:rPr>
                <w:b/>
                <w:bCs/>
                <w:sz w:val="24"/>
                <w:szCs w:val="24"/>
              </w:rPr>
              <w:t>- Oficinas de habitações:</w:t>
            </w:r>
          </w:p>
          <w:p w:rsidR="00CA3F3E" w:rsidRPr="00DA77EB" w:rsidRDefault="00CA3F3E" w:rsidP="00075E73">
            <w:pPr>
              <w:widowControl w:val="0"/>
              <w:rPr>
                <w:bCs/>
                <w:sz w:val="20"/>
              </w:rPr>
            </w:pPr>
            <w:r w:rsidRPr="00DA77EB">
              <w:rPr>
                <w:bCs/>
                <w:sz w:val="24"/>
                <w:szCs w:val="24"/>
              </w:rPr>
              <w:t>Oficinas voltadas para ações de habitações, organizações e suportes aos projetos, programas habitacionais e atividades volantes.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A3F3E" w:rsidRPr="00DA77EB" w:rsidRDefault="00EA0A93" w:rsidP="00075E73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R$ - 55,33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A3F3E" w:rsidRPr="00DA77EB" w:rsidRDefault="00EA0A93" w:rsidP="00075E73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127.259,00</w:t>
            </w:r>
          </w:p>
        </w:tc>
      </w:tr>
    </w:tbl>
    <w:p w:rsidR="004644AE" w:rsidRDefault="004644AE" w:rsidP="004644AE">
      <w:pPr>
        <w:spacing w:line="276" w:lineRule="auto"/>
        <w:jc w:val="both"/>
      </w:pPr>
      <w:r>
        <w:rPr>
          <w:color w:val="000000"/>
          <w:sz w:val="24"/>
          <w:szCs w:val="24"/>
          <w:shd w:val="clear" w:color="auto" w:fill="FFFFFF"/>
        </w:rPr>
        <w:tab/>
      </w:r>
    </w:p>
    <w:p w:rsidR="004644AE" w:rsidRDefault="004644AE" w:rsidP="004644AE">
      <w:pPr>
        <w:spacing w:line="276" w:lineRule="auto"/>
        <w:jc w:val="both"/>
      </w:pPr>
      <w:r>
        <w:rPr>
          <w:color w:val="000000"/>
          <w:sz w:val="24"/>
          <w:szCs w:val="24"/>
          <w:shd w:val="clear" w:color="auto" w:fill="FFFFFF"/>
        </w:rPr>
        <w:tab/>
        <w:t xml:space="preserve">Tais referências foram obtidas por meio de pesquisa </w:t>
      </w:r>
      <w:r w:rsidR="007D160B">
        <w:rPr>
          <w:color w:val="000000"/>
          <w:sz w:val="24"/>
          <w:szCs w:val="24"/>
          <w:shd w:val="clear" w:color="auto" w:fill="FFFFFF"/>
        </w:rPr>
        <w:t>diretamente entre fornecedor e a Secretaria Municipal de Assistência Social, conforme comprovação em anexo.</w:t>
      </w:r>
      <w:r>
        <w:rPr>
          <w:color w:val="000000"/>
          <w:sz w:val="24"/>
          <w:szCs w:val="24"/>
          <w:shd w:val="clear" w:color="auto" w:fill="FFFFFF"/>
        </w:rPr>
        <w:tab/>
      </w:r>
    </w:p>
    <w:p w:rsidR="004644AE" w:rsidRDefault="004644AE" w:rsidP="004644AE">
      <w:pPr>
        <w:spacing w:line="276" w:lineRule="auto"/>
        <w:jc w:val="both"/>
        <w:rPr>
          <w:sz w:val="24"/>
          <w:szCs w:val="24"/>
        </w:rPr>
      </w:pPr>
    </w:p>
    <w:p w:rsidR="004644AE" w:rsidRDefault="004644AE" w:rsidP="004644AE">
      <w:pPr>
        <w:spacing w:line="276" w:lineRule="auto"/>
        <w:jc w:val="both"/>
        <w:rPr>
          <w:sz w:val="24"/>
          <w:szCs w:val="24"/>
        </w:rPr>
      </w:pPr>
    </w:p>
    <w:p w:rsidR="004644AE" w:rsidRDefault="007D160B" w:rsidP="004644AE">
      <w:pPr>
        <w:spacing w:line="276" w:lineRule="auto"/>
        <w:jc w:val="right"/>
      </w:pPr>
      <w:r>
        <w:rPr>
          <w:sz w:val="24"/>
          <w:szCs w:val="24"/>
        </w:rPr>
        <w:t>Santo Antônio das Missões-RS, 30</w:t>
      </w:r>
      <w:r w:rsidR="004644AE">
        <w:rPr>
          <w:sz w:val="24"/>
          <w:szCs w:val="24"/>
        </w:rPr>
        <w:t xml:space="preserve"> de dezembro de 2024.</w:t>
      </w:r>
    </w:p>
    <w:p w:rsidR="004644AE" w:rsidRDefault="004644AE" w:rsidP="004644AE">
      <w:pPr>
        <w:spacing w:line="276" w:lineRule="auto"/>
        <w:jc w:val="both"/>
        <w:rPr>
          <w:sz w:val="24"/>
          <w:szCs w:val="24"/>
        </w:rPr>
      </w:pPr>
    </w:p>
    <w:p w:rsidR="004644AE" w:rsidRDefault="004644AE" w:rsidP="004644AE">
      <w:pPr>
        <w:spacing w:line="276" w:lineRule="auto"/>
        <w:jc w:val="both"/>
        <w:rPr>
          <w:sz w:val="24"/>
          <w:szCs w:val="24"/>
        </w:rPr>
      </w:pPr>
    </w:p>
    <w:p w:rsidR="004644AE" w:rsidRDefault="004644AE" w:rsidP="004644AE">
      <w:pPr>
        <w:spacing w:line="276" w:lineRule="auto"/>
        <w:jc w:val="both"/>
        <w:rPr>
          <w:sz w:val="24"/>
          <w:szCs w:val="24"/>
        </w:rPr>
      </w:pPr>
    </w:p>
    <w:p w:rsidR="004644AE" w:rsidRDefault="004644AE" w:rsidP="004644AE">
      <w:pPr>
        <w:spacing w:line="276" w:lineRule="auto"/>
        <w:jc w:val="center"/>
        <w:rPr>
          <w:sz w:val="24"/>
          <w:szCs w:val="24"/>
        </w:rPr>
      </w:pPr>
    </w:p>
    <w:p w:rsidR="004644AE" w:rsidRDefault="004644AE" w:rsidP="004644AE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FELISBERTO DOS SANTOS FERREIRA</w:t>
      </w:r>
    </w:p>
    <w:p w:rsidR="004644AE" w:rsidRDefault="004644AE" w:rsidP="004644AE">
      <w:pPr>
        <w:spacing w:line="276" w:lineRule="auto"/>
        <w:jc w:val="center"/>
      </w:pPr>
      <w:r>
        <w:rPr>
          <w:color w:val="000000"/>
          <w:sz w:val="24"/>
          <w:szCs w:val="24"/>
        </w:rPr>
        <w:t>Prefeito Municipal</w:t>
      </w:r>
    </w:p>
    <w:p w:rsidR="007B7A04" w:rsidRDefault="007B7A04"/>
    <w:sectPr w:rsidR="007B7A04" w:rsidSect="001D2B65">
      <w:headerReference w:type="default" r:id="rId7"/>
      <w:footerReference w:type="default" r:id="rId8"/>
      <w:headerReference w:type="first" r:id="rId9"/>
      <w:pgSz w:w="11906" w:h="16838"/>
      <w:pgMar w:top="2836" w:right="1134" w:bottom="1134" w:left="1276" w:header="0" w:footer="73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42A" w:rsidRDefault="0062242A">
      <w:r>
        <w:separator/>
      </w:r>
    </w:p>
  </w:endnote>
  <w:endnote w:type="continuationSeparator" w:id="0">
    <w:p w:rsidR="0062242A" w:rsidRDefault="00622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0635427"/>
      <w:docPartObj>
        <w:docPartGallery w:val="Page Numbers (Bottom of Page)"/>
        <w:docPartUnique/>
      </w:docPartObj>
    </w:sdtPr>
    <w:sdtEndPr/>
    <w:sdtContent>
      <w:p w:rsidR="006C4D3A" w:rsidRDefault="00ED6DD3">
        <w:pPr>
          <w:pStyle w:val="Rodap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B75297">
          <w:rPr>
            <w:noProof/>
          </w:rPr>
          <w:t>7</w:t>
        </w:r>
        <w:r>
          <w:fldChar w:fldCharType="end"/>
        </w:r>
      </w:p>
    </w:sdtContent>
  </w:sdt>
  <w:p w:rsidR="006C4D3A" w:rsidRDefault="0062242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42A" w:rsidRDefault="0062242A">
      <w:r>
        <w:separator/>
      </w:r>
    </w:p>
  </w:footnote>
  <w:footnote w:type="continuationSeparator" w:id="0">
    <w:p w:rsidR="0062242A" w:rsidRDefault="00622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B65" w:rsidRPr="00192798" w:rsidRDefault="00ED6DD3" w:rsidP="001D2B65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1E1D93" wp14:editId="58613CE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2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B65" w:rsidRDefault="0062242A" w:rsidP="001D2B65">
                          <w:pPr>
                            <w:jc w:val="center"/>
                          </w:pPr>
                        </w:p>
                        <w:p w:rsidR="001D2B65" w:rsidRPr="00553BF7" w:rsidRDefault="00ED6DD3" w:rsidP="001D2B65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1D2B65" w:rsidRDefault="00ED6DD3" w:rsidP="001D2B65">
                          <w:pPr>
                            <w:jc w:val="center"/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1E1D93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" stroked="f">
              <v:textbox>
                <w:txbxContent>
                  <w:p w:rsidR="001D2B65" w:rsidRDefault="00ED6DD3" w:rsidP="001D2B65">
                    <w:pPr>
                      <w:jc w:val="center"/>
                    </w:pPr>
                  </w:p>
                  <w:p w:rsidR="001D2B65" w:rsidRPr="00553BF7" w:rsidRDefault="00ED6DD3" w:rsidP="001D2B65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1D2B65" w:rsidRDefault="00ED6DD3" w:rsidP="001D2B65">
                    <w:pPr>
                      <w:jc w:val="center"/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 xml:space="preserve">ESTADO DO </w:t>
                    </w:r>
                    <w:r w:rsidRPr="00553BF7">
                      <w:rPr>
                        <w:b/>
                        <w:sz w:val="28"/>
                        <w:szCs w:val="28"/>
                      </w:rPr>
                      <w:t>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81pt;height:99.75pt">
          <v:imagedata r:id="rId1" o:title=""/>
        </v:shape>
        <o:OLEObject Type="Embed" ProgID="PBrush" ShapeID="_x0000_i1030" DrawAspect="Content" ObjectID="_1797058442" r:id="rId2"/>
      </w:object>
    </w:r>
  </w:p>
  <w:p w:rsidR="00B75297" w:rsidRDefault="00B7529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B65" w:rsidRPr="00192798" w:rsidRDefault="00ED6DD3" w:rsidP="001D2B65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6A8C71" wp14:editId="039A94B6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B65" w:rsidRDefault="0062242A" w:rsidP="001D2B65">
                          <w:pPr>
                            <w:jc w:val="center"/>
                          </w:pPr>
                        </w:p>
                        <w:p w:rsidR="001D2B65" w:rsidRPr="00553BF7" w:rsidRDefault="00ED6DD3" w:rsidP="001D2B65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1D2B65" w:rsidRDefault="00ED6DD3" w:rsidP="001D2B65">
                          <w:pPr>
                            <w:jc w:val="center"/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6A8C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tAMjAIAAB0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" stroked="f">
              <v:textbox>
                <w:txbxContent>
                  <w:p w:rsidR="001D2B65" w:rsidRDefault="00ED6DD3" w:rsidP="001D2B65">
                    <w:pPr>
                      <w:jc w:val="center"/>
                    </w:pPr>
                  </w:p>
                  <w:p w:rsidR="001D2B65" w:rsidRPr="00553BF7" w:rsidRDefault="00ED6DD3" w:rsidP="001D2B65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1D2B65" w:rsidRDefault="00ED6DD3" w:rsidP="001D2B65">
                    <w:pPr>
                      <w:jc w:val="center"/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81pt;height:99.75pt">
          <v:imagedata r:id="rId1" o:title=""/>
        </v:shape>
        <o:OLEObject Type="Embed" ProgID="PBrush" ShapeID="_x0000_i1032" DrawAspect="Content" ObjectID="_1797058443" r:id="rId2"/>
      </w:object>
    </w:r>
  </w:p>
  <w:p w:rsidR="001D2B65" w:rsidRDefault="0062242A">
    <w:pPr>
      <w:pStyle w:val="Cabealho"/>
    </w:pPr>
  </w:p>
  <w:p w:rsidR="001D2B65" w:rsidRDefault="006224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D5AF9"/>
    <w:multiLevelType w:val="hybridMultilevel"/>
    <w:tmpl w:val="B01A4EFC"/>
    <w:lvl w:ilvl="0" w:tplc="6A54978E">
      <w:start w:val="1"/>
      <w:numFmt w:val="upperLetter"/>
      <w:lvlText w:val="%1)"/>
      <w:lvlJc w:val="left"/>
      <w:pPr>
        <w:ind w:left="719" w:hanging="43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EC22B2"/>
    <w:multiLevelType w:val="hybridMultilevel"/>
    <w:tmpl w:val="06F2E7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4AE"/>
    <w:rsid w:val="00186386"/>
    <w:rsid w:val="001C3494"/>
    <w:rsid w:val="004644AE"/>
    <w:rsid w:val="0062242A"/>
    <w:rsid w:val="00673719"/>
    <w:rsid w:val="006C1AE1"/>
    <w:rsid w:val="007900D8"/>
    <w:rsid w:val="007B7A04"/>
    <w:rsid w:val="007D160B"/>
    <w:rsid w:val="007D4EBE"/>
    <w:rsid w:val="007F16E5"/>
    <w:rsid w:val="0085707B"/>
    <w:rsid w:val="00965A0A"/>
    <w:rsid w:val="00B75297"/>
    <w:rsid w:val="00CA3F3E"/>
    <w:rsid w:val="00DA77EB"/>
    <w:rsid w:val="00EA0A93"/>
    <w:rsid w:val="00ED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02901"/>
  <w15:chartTrackingRefBased/>
  <w15:docId w15:val="{2408CEEA-26EC-4BE6-9960-8F2909FD7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4AE"/>
    <w:pPr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odapChar">
    <w:name w:val="Rodapé Char"/>
    <w:link w:val="Rodap"/>
    <w:uiPriority w:val="99"/>
    <w:qFormat/>
    <w:rsid w:val="004644AE"/>
    <w:rPr>
      <w:rFonts w:ascii="Arial" w:hAnsi="Arial" w:cs="Arial"/>
      <w:lang w:eastAsia="zh-CN"/>
    </w:rPr>
  </w:style>
  <w:style w:type="paragraph" w:styleId="Corpodetexto">
    <w:name w:val="Body Text"/>
    <w:basedOn w:val="Normal"/>
    <w:link w:val="CorpodetextoChar"/>
    <w:rsid w:val="004644AE"/>
    <w:pPr>
      <w:widowControl w:val="0"/>
      <w:jc w:val="both"/>
    </w:pPr>
    <w:rPr>
      <w:rFonts w:ascii="Times New Roman" w:hAnsi="Times New Roman" w:cs="Times New Roman"/>
      <w:sz w:val="28"/>
    </w:rPr>
  </w:style>
  <w:style w:type="character" w:customStyle="1" w:styleId="CorpodetextoChar">
    <w:name w:val="Corpo de texto Char"/>
    <w:basedOn w:val="Fontepargpadro"/>
    <w:link w:val="Corpodetexto"/>
    <w:rsid w:val="004644AE"/>
    <w:rPr>
      <w:rFonts w:ascii="Times New Roman" w:eastAsia="Times New Roman" w:hAnsi="Times New Roman" w:cs="Times New Roman"/>
      <w:color w:val="00000A"/>
      <w:sz w:val="28"/>
      <w:szCs w:val="20"/>
      <w:lang w:eastAsia="zh-CN"/>
    </w:rPr>
  </w:style>
  <w:style w:type="paragraph" w:styleId="Rodap">
    <w:name w:val="footer"/>
    <w:basedOn w:val="Normal"/>
    <w:link w:val="RodapChar"/>
    <w:uiPriority w:val="99"/>
    <w:rsid w:val="004644AE"/>
    <w:pPr>
      <w:tabs>
        <w:tab w:val="center" w:pos="4419"/>
        <w:tab w:val="right" w:pos="8838"/>
      </w:tabs>
    </w:pPr>
    <w:rPr>
      <w:rFonts w:eastAsiaTheme="minorHAnsi"/>
      <w:color w:val="auto"/>
      <w:szCs w:val="22"/>
    </w:rPr>
  </w:style>
  <w:style w:type="character" w:customStyle="1" w:styleId="RodapChar1">
    <w:name w:val="Rodapé Char1"/>
    <w:basedOn w:val="Fontepargpadro"/>
    <w:uiPriority w:val="99"/>
    <w:semiHidden/>
    <w:rsid w:val="004644AE"/>
    <w:rPr>
      <w:rFonts w:ascii="Arial" w:eastAsia="Times New Roman" w:hAnsi="Arial" w:cs="Arial"/>
      <w:color w:val="00000A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4644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644AE"/>
    <w:rPr>
      <w:rFonts w:ascii="Arial" w:eastAsia="Times New Roman" w:hAnsi="Arial" w:cs="Arial"/>
      <w:color w:val="00000A"/>
      <w:szCs w:val="20"/>
      <w:lang w:eastAsia="zh-CN"/>
    </w:rPr>
  </w:style>
  <w:style w:type="paragraph" w:styleId="PargrafodaLista">
    <w:name w:val="List Paragraph"/>
    <w:basedOn w:val="Normal"/>
    <w:uiPriority w:val="34"/>
    <w:qFormat/>
    <w:rsid w:val="004644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4644AE"/>
    <w:pPr>
      <w:spacing w:beforeAutospacing="1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qFormat/>
    <w:rsid w:val="004644A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C349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C3494"/>
    <w:rPr>
      <w:rFonts w:ascii="Arial" w:eastAsia="Times New Roman" w:hAnsi="Arial" w:cs="Arial"/>
      <w:color w:val="00000A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29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297"/>
    <w:rPr>
      <w:rFonts w:ascii="Segoe UI" w:eastAsia="Times New Roman" w:hAnsi="Segoe UI" w:cs="Segoe UI"/>
      <w:color w:val="00000A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1798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12</cp:revision>
  <cp:lastPrinted>2024-12-30T13:06:00Z</cp:lastPrinted>
  <dcterms:created xsi:type="dcterms:W3CDTF">2024-12-24T11:03:00Z</dcterms:created>
  <dcterms:modified xsi:type="dcterms:W3CDTF">2024-12-30T13:07:00Z</dcterms:modified>
</cp:coreProperties>
</file>