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C54" w:rsidRPr="008E6487" w:rsidRDefault="009E4C54" w:rsidP="009E4C54">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008/2025</w:t>
      </w:r>
    </w:p>
    <w:p w:rsidR="009E4C54" w:rsidRDefault="009E4C54" w:rsidP="009E4C54">
      <w:pPr>
        <w:spacing w:line="360" w:lineRule="auto"/>
        <w:rPr>
          <w:rFonts w:cs="Arial"/>
          <w:sz w:val="18"/>
          <w:szCs w:val="18"/>
        </w:rPr>
      </w:pPr>
    </w:p>
    <w:p w:rsidR="009E4C54" w:rsidRDefault="009E4C54" w:rsidP="009E4C54">
      <w:pPr>
        <w:spacing w:line="360" w:lineRule="auto"/>
        <w:rPr>
          <w:rFonts w:cs="Arial"/>
          <w:sz w:val="18"/>
          <w:szCs w:val="18"/>
        </w:rPr>
      </w:pPr>
    </w:p>
    <w:p w:rsidR="009E4C54" w:rsidRPr="008E6487" w:rsidRDefault="009E4C54" w:rsidP="009E4C54">
      <w:pPr>
        <w:spacing w:line="360" w:lineRule="auto"/>
        <w:jc w:val="both"/>
        <w:rPr>
          <w:rFonts w:cs="Arial"/>
          <w:sz w:val="24"/>
          <w:szCs w:val="24"/>
        </w:rPr>
      </w:pPr>
      <w:bookmarkStart w:id="0" w:name="_GoBack"/>
      <w:r w:rsidRPr="008E6487">
        <w:rPr>
          <w:rFonts w:cs="Arial"/>
          <w:sz w:val="24"/>
          <w:szCs w:val="24"/>
        </w:rPr>
        <w:t xml:space="preserve">Município de </w:t>
      </w:r>
      <w:r>
        <w:rPr>
          <w:rFonts w:cs="Arial"/>
          <w:sz w:val="24"/>
          <w:szCs w:val="24"/>
        </w:rPr>
        <w:t>Santo Antônio das Missões-RS.</w:t>
      </w:r>
    </w:p>
    <w:bookmarkEnd w:id="0"/>
    <w:p w:rsidR="009E4C54" w:rsidRPr="008E6487" w:rsidRDefault="009E4C54" w:rsidP="009E4C54">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008/2025</w:t>
      </w:r>
    </w:p>
    <w:p w:rsidR="009E4C54" w:rsidRPr="008E6487" w:rsidRDefault="009E4C54" w:rsidP="009E4C54">
      <w:pPr>
        <w:spacing w:line="360" w:lineRule="auto"/>
        <w:jc w:val="both"/>
        <w:rPr>
          <w:rFonts w:cs="Arial"/>
          <w:sz w:val="24"/>
          <w:szCs w:val="24"/>
        </w:rPr>
      </w:pPr>
      <w:r w:rsidRPr="008E6487">
        <w:rPr>
          <w:rFonts w:cs="Arial"/>
          <w:sz w:val="24"/>
          <w:szCs w:val="24"/>
        </w:rPr>
        <w:t>Tipo de julgamento: menor preço por item</w:t>
      </w:r>
    </w:p>
    <w:p w:rsidR="009E4C54" w:rsidRPr="008E6487" w:rsidRDefault="009E4C54" w:rsidP="009E4C54">
      <w:pPr>
        <w:spacing w:line="360" w:lineRule="auto"/>
        <w:jc w:val="both"/>
        <w:rPr>
          <w:rFonts w:cs="Arial"/>
          <w:sz w:val="24"/>
          <w:szCs w:val="24"/>
        </w:rPr>
      </w:pPr>
      <w:r w:rsidRPr="008E6487">
        <w:rPr>
          <w:rFonts w:cs="Arial"/>
          <w:sz w:val="24"/>
          <w:szCs w:val="24"/>
        </w:rPr>
        <w:t>Modo de disputa: aberto</w:t>
      </w:r>
    </w:p>
    <w:p w:rsidR="009E4C54" w:rsidRPr="008E6487" w:rsidRDefault="009E4C54" w:rsidP="009E4C54">
      <w:pPr>
        <w:spacing w:line="360" w:lineRule="auto"/>
        <w:jc w:val="both"/>
        <w:rPr>
          <w:rFonts w:cs="Arial"/>
          <w:b/>
          <w:bCs/>
          <w:sz w:val="24"/>
          <w:szCs w:val="24"/>
        </w:rPr>
      </w:pPr>
      <w:r w:rsidRPr="008E6487">
        <w:rPr>
          <w:rFonts w:cs="Arial"/>
          <w:b/>
          <w:bCs/>
          <w:sz w:val="24"/>
          <w:szCs w:val="24"/>
        </w:rPr>
        <w:t>Orçamento sigiloso</w:t>
      </w:r>
    </w:p>
    <w:p w:rsidR="009E4C54" w:rsidRPr="00303411" w:rsidRDefault="009E4C54" w:rsidP="009E4C54">
      <w:pPr>
        <w:spacing w:line="360" w:lineRule="auto"/>
        <w:ind w:firstLine="1134"/>
        <w:jc w:val="both"/>
        <w:rPr>
          <w:rFonts w:cs="Arial"/>
          <w:sz w:val="18"/>
          <w:szCs w:val="18"/>
        </w:rPr>
      </w:pPr>
    </w:p>
    <w:p w:rsidR="009E4C54" w:rsidRDefault="009E4C54" w:rsidP="009E4C54">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Edital de pregão eletrônico para</w:t>
      </w:r>
      <w:r>
        <w:rPr>
          <w:rFonts w:cs="Arial"/>
          <w:b/>
          <w:spacing w:val="0"/>
          <w:sz w:val="24"/>
          <w:szCs w:val="24"/>
          <w:u w:val="single"/>
        </w:rPr>
        <w:t xml:space="preserve"> </w:t>
      </w:r>
      <w:r w:rsidRPr="009E4C54">
        <w:rPr>
          <w:rFonts w:cs="Arial"/>
          <w:b/>
          <w:u w:val="single"/>
        </w:rPr>
        <w:t>REGISTRO DE PREÇO unitário para futuras Aquisições de Peças  e Acessórios Mico-ônibus Volare 2014 e Ônibus Wolkswagem 2014</w:t>
      </w:r>
      <w:r w:rsidRPr="009E4C54">
        <w:rPr>
          <w:rFonts w:cs="Arial"/>
          <w:b/>
          <w:spacing w:val="0"/>
          <w:sz w:val="24"/>
          <w:szCs w:val="24"/>
          <w:u w:val="single"/>
        </w:rPr>
        <w:t xml:space="preserve"> </w:t>
      </w:r>
      <w:r>
        <w:rPr>
          <w:rFonts w:cs="Arial"/>
          <w:b/>
          <w:spacing w:val="0"/>
          <w:sz w:val="24"/>
          <w:szCs w:val="24"/>
          <w:u w:val="single"/>
        </w:rPr>
        <w:t>.</w:t>
      </w:r>
    </w:p>
    <w:p w:rsidR="009E4C54" w:rsidRDefault="009E4C54" w:rsidP="009E4C54">
      <w:pPr>
        <w:pStyle w:val="Textoembloco1"/>
        <w:spacing w:line="360" w:lineRule="auto"/>
        <w:ind w:left="0" w:firstLine="5"/>
        <w:rPr>
          <w:rFonts w:cs="Arial"/>
          <w:b/>
          <w:sz w:val="18"/>
          <w:szCs w:val="18"/>
          <w:u w:val="single"/>
        </w:rPr>
      </w:pPr>
    </w:p>
    <w:p w:rsidR="009E4C54" w:rsidRPr="007E3800" w:rsidRDefault="009E4C54" w:rsidP="009E4C54">
      <w:pPr>
        <w:jc w:val="both"/>
        <w:rPr>
          <w:b/>
          <w:i/>
          <w:sz w:val="24"/>
          <w:szCs w:val="24"/>
        </w:rPr>
      </w:pPr>
      <w:r w:rsidRPr="007E3800">
        <w:rPr>
          <w:b/>
          <w:i/>
          <w:sz w:val="24"/>
          <w:szCs w:val="24"/>
        </w:rPr>
        <w:t xml:space="preserve">Todas as Peças e Acessórios deverão ser  originais </w:t>
      </w:r>
      <w:r w:rsidRPr="007E3800">
        <w:rPr>
          <w:b/>
          <w:i/>
        </w:rPr>
        <w:t>(GENUÍNAS OU LINHA DE MONTAGEM)</w:t>
      </w:r>
      <w:r w:rsidRPr="007E3800">
        <w:rPr>
          <w:b/>
          <w:i/>
          <w:sz w:val="24"/>
          <w:szCs w:val="24"/>
        </w:rPr>
        <w:t>.</w:t>
      </w:r>
    </w:p>
    <w:p w:rsidR="009E4C54" w:rsidRPr="009E4C54" w:rsidRDefault="009E4C54" w:rsidP="009E4C54">
      <w:pPr>
        <w:pStyle w:val="Textoembloco1"/>
        <w:spacing w:line="360" w:lineRule="auto"/>
        <w:ind w:left="0" w:firstLine="5"/>
        <w:rPr>
          <w:rFonts w:cs="Arial"/>
          <w:b/>
          <w:sz w:val="18"/>
          <w:szCs w:val="18"/>
          <w:u w:val="single"/>
        </w:rPr>
      </w:pPr>
    </w:p>
    <w:p w:rsidR="009E4C54" w:rsidRDefault="009E4C54" w:rsidP="009E4C54">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 </w:t>
      </w:r>
      <w:r w:rsidRPr="009E4C54">
        <w:rPr>
          <w:rFonts w:cs="Arial"/>
          <w:b/>
          <w:u w:val="single"/>
        </w:rPr>
        <w:t>Peças  e Acessórios Mico-ônibus Volare 2014 e Ônibus Wolkswagem 2014</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9E4C54" w:rsidRPr="00303411" w:rsidRDefault="009E4C54" w:rsidP="009E4C54">
      <w:pPr>
        <w:spacing w:line="360" w:lineRule="auto"/>
        <w:jc w:val="both"/>
        <w:rPr>
          <w:rFonts w:cs="Arial"/>
          <w:sz w:val="18"/>
          <w:szCs w:val="18"/>
        </w:rPr>
      </w:pPr>
    </w:p>
    <w:p w:rsidR="009E4C54" w:rsidRPr="008E6487" w:rsidRDefault="009E4C54" w:rsidP="009E4C54">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no dia 31 de janeiro de 2025,</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9E4C54" w:rsidRDefault="009E4C54" w:rsidP="009E4C54">
      <w:pPr>
        <w:spacing w:line="360" w:lineRule="auto"/>
        <w:jc w:val="both"/>
        <w:rPr>
          <w:rFonts w:cs="Arial"/>
          <w:bCs/>
          <w:sz w:val="24"/>
          <w:szCs w:val="24"/>
        </w:rPr>
      </w:pPr>
      <w:r w:rsidRPr="008E6487">
        <w:rPr>
          <w:rFonts w:cs="Arial"/>
          <w:bCs/>
          <w:sz w:val="24"/>
          <w:szCs w:val="24"/>
        </w:rPr>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9E4C54" w:rsidRDefault="009E4C54" w:rsidP="009E4C54">
      <w:pPr>
        <w:spacing w:line="360" w:lineRule="auto"/>
        <w:jc w:val="both"/>
        <w:rPr>
          <w:rFonts w:cs="Arial"/>
          <w:b/>
          <w:sz w:val="24"/>
          <w:szCs w:val="24"/>
        </w:rPr>
      </w:pPr>
    </w:p>
    <w:p w:rsidR="009E4C54" w:rsidRPr="008E6487" w:rsidRDefault="009E4C54" w:rsidP="009E4C54">
      <w:pPr>
        <w:spacing w:line="360" w:lineRule="auto"/>
        <w:jc w:val="both"/>
        <w:rPr>
          <w:rFonts w:cs="Arial"/>
          <w:sz w:val="24"/>
          <w:szCs w:val="24"/>
        </w:rPr>
      </w:pPr>
      <w:r w:rsidRPr="008E6487">
        <w:rPr>
          <w:rFonts w:cs="Arial"/>
          <w:b/>
          <w:sz w:val="24"/>
          <w:szCs w:val="24"/>
        </w:rPr>
        <w:lastRenderedPageBreak/>
        <w:t>1. DO OBJETO:</w:t>
      </w:r>
    </w:p>
    <w:p w:rsidR="009E4C54" w:rsidRDefault="009E4C54" w:rsidP="009E4C54">
      <w:pPr>
        <w:spacing w:line="360" w:lineRule="auto"/>
        <w:jc w:val="both"/>
        <w:rPr>
          <w:rFonts w:cs="Arial"/>
          <w:sz w:val="24"/>
          <w:szCs w:val="24"/>
        </w:rPr>
      </w:pPr>
    </w:p>
    <w:p w:rsidR="009E4C54" w:rsidRPr="008E6487" w:rsidRDefault="009E4C54" w:rsidP="009E4C54">
      <w:pPr>
        <w:spacing w:line="360" w:lineRule="auto"/>
        <w:jc w:val="both"/>
        <w:rPr>
          <w:rFonts w:cs="Arial"/>
          <w:sz w:val="24"/>
          <w:szCs w:val="24"/>
        </w:rPr>
      </w:pPr>
      <w:r>
        <w:rPr>
          <w:rFonts w:cs="Arial"/>
          <w:sz w:val="24"/>
          <w:szCs w:val="24"/>
        </w:rPr>
        <w:t xml:space="preserve">1.1 - </w:t>
      </w:r>
      <w:r w:rsidRPr="00481206">
        <w:rPr>
          <w:rFonts w:cs="Arial"/>
          <w:b/>
          <w:sz w:val="24"/>
          <w:szCs w:val="24"/>
          <w:u w:val="single"/>
        </w:rPr>
        <w:t>Edital de pregão eletrônico para</w:t>
      </w:r>
      <w:r>
        <w:rPr>
          <w:rFonts w:cs="Arial"/>
          <w:b/>
          <w:sz w:val="24"/>
          <w:szCs w:val="24"/>
          <w:u w:val="single"/>
        </w:rPr>
        <w:t xml:space="preserve"> </w:t>
      </w:r>
      <w:r w:rsidRPr="009E4C54">
        <w:rPr>
          <w:rFonts w:cs="Arial"/>
          <w:b/>
          <w:u w:val="single"/>
        </w:rPr>
        <w:t>REGISTRO DE PREÇO unitário para futuras Aquisições de Peças  e Acessórios Mico-ônibus Volare 2014 e Ônibus Wolkswagem 2014</w:t>
      </w:r>
      <w:r>
        <w:rPr>
          <w:rFonts w:cs="Arial"/>
          <w:b/>
          <w:sz w:val="24"/>
          <w:szCs w:val="24"/>
          <w:u w:val="single"/>
        </w:rPr>
        <w:t xml:space="preserve">, </w:t>
      </w:r>
      <w:r w:rsidRPr="008E6487">
        <w:rPr>
          <w:rFonts w:cs="Arial"/>
          <w:sz w:val="24"/>
          <w:szCs w:val="24"/>
        </w:rPr>
        <w:t xml:space="preserve">cujas descrições e condições de entrega estão detalhadas no Termo de Referência (Anexo </w:t>
      </w:r>
      <w:r>
        <w:rPr>
          <w:rFonts w:cs="Arial"/>
          <w:sz w:val="24"/>
          <w:szCs w:val="24"/>
        </w:rPr>
        <w:t>I</w:t>
      </w:r>
      <w:r w:rsidRPr="008E6487">
        <w:rPr>
          <w:rFonts w:cs="Arial"/>
          <w:sz w:val="24"/>
          <w:szCs w:val="24"/>
        </w:rPr>
        <w:t>):</w:t>
      </w:r>
    </w:p>
    <w:p w:rsidR="009E4C54" w:rsidRDefault="009E4C54" w:rsidP="009E4C54">
      <w:pPr>
        <w:pStyle w:val="Textoembloco1"/>
        <w:spacing w:line="360" w:lineRule="auto"/>
        <w:ind w:left="0" w:firstLine="0"/>
        <w:rPr>
          <w:rFonts w:cs="Arial"/>
          <w:b/>
          <w:sz w:val="18"/>
          <w:szCs w:val="18"/>
          <w:u w:val="single"/>
        </w:rPr>
      </w:pPr>
    </w:p>
    <w:p w:rsidR="009E4C54" w:rsidRDefault="009E4C54" w:rsidP="009E4C54">
      <w:pPr>
        <w:jc w:val="both"/>
        <w:rPr>
          <w:b/>
          <w:i/>
          <w:sz w:val="24"/>
          <w:szCs w:val="24"/>
        </w:rPr>
      </w:pPr>
      <w:r w:rsidRPr="007E3800">
        <w:rPr>
          <w:b/>
          <w:i/>
          <w:sz w:val="24"/>
          <w:szCs w:val="24"/>
        </w:rPr>
        <w:t xml:space="preserve">Todas as Peças e Acessórios deverão ser  originais </w:t>
      </w:r>
      <w:r w:rsidRPr="007E3800">
        <w:rPr>
          <w:b/>
          <w:i/>
        </w:rPr>
        <w:t>(GENUÍNAS OU LINHA DE MONTAGEM)</w:t>
      </w:r>
      <w:r w:rsidRPr="007E3800">
        <w:rPr>
          <w:b/>
          <w:i/>
          <w:sz w:val="24"/>
          <w:szCs w:val="24"/>
        </w:rPr>
        <w:t>.</w:t>
      </w:r>
    </w:p>
    <w:p w:rsidR="009E4C54" w:rsidRPr="007E3800" w:rsidRDefault="009E4C54" w:rsidP="009E4C54">
      <w:pPr>
        <w:jc w:val="both"/>
        <w:rPr>
          <w:b/>
          <w:i/>
          <w:sz w:val="24"/>
          <w:szCs w:val="24"/>
        </w:rPr>
      </w:pPr>
    </w:p>
    <w:p w:rsidR="009E4C54" w:rsidRPr="008E6487" w:rsidRDefault="009E4C54" w:rsidP="009E4C54">
      <w:pPr>
        <w:pStyle w:val="Recuodecorpodetexto"/>
        <w:spacing w:before="0"/>
        <w:ind w:firstLine="0"/>
        <w:rPr>
          <w:rFonts w:cs="Arial"/>
          <w:sz w:val="24"/>
          <w:szCs w:val="24"/>
        </w:rPr>
      </w:pPr>
    </w:p>
    <w:p w:rsidR="009E4C54" w:rsidRDefault="009E4C54" w:rsidP="009E4C54">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9E4C54" w:rsidRDefault="009E4C54" w:rsidP="009E4C54">
      <w:pPr>
        <w:spacing w:line="360" w:lineRule="auto"/>
        <w:jc w:val="both"/>
        <w:rPr>
          <w:rFonts w:cs="Arial"/>
          <w:sz w:val="24"/>
          <w:szCs w:val="24"/>
        </w:rPr>
      </w:pPr>
    </w:p>
    <w:p w:rsidR="009E4C54" w:rsidRDefault="009E4C54" w:rsidP="009E4C54">
      <w:pPr>
        <w:spacing w:line="360" w:lineRule="auto"/>
        <w:jc w:val="both"/>
        <w:rPr>
          <w:rFonts w:cs="Arial"/>
          <w:b/>
          <w:sz w:val="24"/>
          <w:szCs w:val="24"/>
        </w:rPr>
      </w:pPr>
      <w:r w:rsidRPr="008E6487">
        <w:rPr>
          <w:rFonts w:cs="Arial"/>
          <w:b/>
          <w:sz w:val="24"/>
          <w:szCs w:val="24"/>
        </w:rPr>
        <w:t>2. CREDENCIAMENTO E PARTICIPAÇÃO DO CERTAME</w:t>
      </w:r>
    </w:p>
    <w:p w:rsidR="009E4C54" w:rsidRPr="008E6487" w:rsidRDefault="009E4C54" w:rsidP="009E4C54">
      <w:pPr>
        <w:spacing w:line="360" w:lineRule="auto"/>
        <w:jc w:val="both"/>
        <w:rPr>
          <w:rFonts w:cs="Arial"/>
          <w:b/>
          <w:sz w:val="24"/>
          <w:szCs w:val="24"/>
        </w:rPr>
      </w:pP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9E4C54" w:rsidRPr="008E6487" w:rsidRDefault="009E4C54" w:rsidP="009E4C54">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w:t>
      </w:r>
      <w:r w:rsidRPr="008E6487">
        <w:rPr>
          <w:rFonts w:cs="Arial"/>
          <w:sz w:val="24"/>
          <w:szCs w:val="24"/>
        </w:rPr>
        <w:lastRenderedPageBreak/>
        <w:t>provedor do sistema ou do órgão ou entidade promotora da licitação por eventuais danos decorrentes de uso indevido da senha, ainda que por terceiros.</w:t>
      </w:r>
    </w:p>
    <w:p w:rsidR="009E4C54" w:rsidRPr="008E6487" w:rsidRDefault="009E4C54" w:rsidP="009E4C54">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E4C54" w:rsidRPr="008E6487" w:rsidRDefault="009E4C54" w:rsidP="009E4C54">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9E4C54" w:rsidRPr="008E6487" w:rsidRDefault="009E4C54" w:rsidP="009E4C54">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9E4C54" w:rsidRDefault="009E4C54" w:rsidP="009E4C54">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9E4C54" w:rsidRPr="008E6487" w:rsidRDefault="009E4C54" w:rsidP="009E4C54">
      <w:pPr>
        <w:spacing w:line="360" w:lineRule="auto"/>
        <w:jc w:val="both"/>
        <w:rPr>
          <w:rFonts w:cs="Arial"/>
          <w:sz w:val="24"/>
          <w:szCs w:val="24"/>
        </w:rPr>
      </w:pPr>
    </w:p>
    <w:p w:rsidR="009E4C54" w:rsidRPr="008E6487" w:rsidRDefault="009E4C54" w:rsidP="009E4C54">
      <w:pPr>
        <w:spacing w:line="360" w:lineRule="auto"/>
        <w:jc w:val="both"/>
        <w:rPr>
          <w:rFonts w:cs="Arial"/>
          <w:b/>
          <w:sz w:val="24"/>
          <w:szCs w:val="24"/>
        </w:rPr>
      </w:pPr>
      <w:r w:rsidRPr="008E6487">
        <w:rPr>
          <w:rFonts w:cs="Arial"/>
          <w:b/>
          <w:sz w:val="24"/>
          <w:szCs w:val="24"/>
        </w:rPr>
        <w:t>3. ENVIO DAS PROPOSTAS</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9E4C54" w:rsidRPr="008E6487" w:rsidRDefault="009E4C54" w:rsidP="009E4C54">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9E4C54" w:rsidRPr="008E6487" w:rsidRDefault="009E4C54" w:rsidP="009E4C54">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9E4C54" w:rsidRPr="008E6487" w:rsidRDefault="009E4C54" w:rsidP="009E4C54">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w:t>
      </w:r>
      <w:r w:rsidRPr="008E6487">
        <w:rPr>
          <w:color w:val="auto"/>
        </w:rPr>
        <w:lastRenderedPageBreak/>
        <w:t>apto a usufruir do tratamento favorecido estabelecido nos arts. 42 ao 49 da Lei Complementar nº 123</w:t>
      </w:r>
      <w:r>
        <w:rPr>
          <w:color w:val="auto"/>
        </w:rPr>
        <w:t>,</w:t>
      </w:r>
      <w:r w:rsidRPr="008E6487">
        <w:rPr>
          <w:color w:val="auto"/>
        </w:rPr>
        <w:t xml:space="preserve"> de 14 de dezembro de 2006. </w:t>
      </w:r>
    </w:p>
    <w:p w:rsidR="009E4C54" w:rsidRPr="008E6487" w:rsidRDefault="009E4C54" w:rsidP="009E4C54">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9E4C54" w:rsidRDefault="009E4C54" w:rsidP="009E4C54">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9E4C54" w:rsidRPr="005D26BD" w:rsidRDefault="009E4C54" w:rsidP="009E4C54">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9E4C54" w:rsidRDefault="009E4C54" w:rsidP="009E4C54">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9E4C54" w:rsidRDefault="009E4C54" w:rsidP="009E4C54">
      <w:pPr>
        <w:spacing w:line="360" w:lineRule="auto"/>
        <w:jc w:val="both"/>
        <w:rPr>
          <w:rFonts w:cs="Arial"/>
          <w:b/>
          <w:sz w:val="24"/>
          <w:szCs w:val="24"/>
        </w:rPr>
      </w:pPr>
    </w:p>
    <w:p w:rsidR="009E4C54" w:rsidRPr="008E6487" w:rsidRDefault="009E4C54" w:rsidP="009E4C54">
      <w:pPr>
        <w:spacing w:line="360" w:lineRule="auto"/>
        <w:jc w:val="both"/>
        <w:rPr>
          <w:rFonts w:cs="Arial"/>
          <w:b/>
          <w:sz w:val="24"/>
          <w:szCs w:val="24"/>
        </w:rPr>
      </w:pPr>
    </w:p>
    <w:p w:rsidR="009E4C54" w:rsidRPr="008E6487" w:rsidRDefault="009E4C54" w:rsidP="009E4C54">
      <w:pPr>
        <w:spacing w:line="360" w:lineRule="auto"/>
        <w:jc w:val="both"/>
        <w:rPr>
          <w:rFonts w:cs="Arial"/>
          <w:b/>
          <w:sz w:val="24"/>
          <w:szCs w:val="24"/>
        </w:rPr>
      </w:pPr>
      <w:r w:rsidRPr="008E6487">
        <w:rPr>
          <w:rFonts w:cs="Arial"/>
          <w:b/>
          <w:sz w:val="24"/>
          <w:szCs w:val="24"/>
        </w:rPr>
        <w:t>4. PROPOSTA</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9E4C54" w:rsidRPr="008E6487" w:rsidRDefault="009E4C54" w:rsidP="009E4C54">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9E4C54" w:rsidRPr="008E6487" w:rsidRDefault="009E4C54" w:rsidP="009E4C54">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 xml:space="preserve">Qualquer elemento que possa identificar o licitante importará na desclassificação da proposta, razão pela qual os licitantes não poderão encaminhar documentos com </w:t>
      </w:r>
      <w:r w:rsidRPr="008E6487">
        <w:rPr>
          <w:rFonts w:cs="Arial"/>
          <w:bCs/>
          <w:sz w:val="24"/>
          <w:szCs w:val="24"/>
        </w:rPr>
        <w:lastRenderedPageBreak/>
        <w:t>timbre ou logomarca da empresa, assinatura ou carimbo de sócios ou outra informação que possa levar a sua identificação, até que se encerre a etapa de lances.</w:t>
      </w:r>
    </w:p>
    <w:p w:rsidR="009E4C54" w:rsidRDefault="009E4C54" w:rsidP="009E4C54">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9E4C54" w:rsidRPr="008E6487" w:rsidRDefault="009E4C54" w:rsidP="009E4C54">
      <w:pPr>
        <w:spacing w:line="360" w:lineRule="auto"/>
        <w:jc w:val="both"/>
        <w:rPr>
          <w:rFonts w:cs="Arial"/>
          <w:bCs/>
          <w:sz w:val="24"/>
          <w:szCs w:val="24"/>
        </w:rPr>
      </w:pPr>
    </w:p>
    <w:p w:rsidR="009E4C54" w:rsidRPr="008E6487" w:rsidRDefault="009E4C54" w:rsidP="009E4C54">
      <w:pPr>
        <w:spacing w:line="360" w:lineRule="auto"/>
        <w:jc w:val="both"/>
        <w:rPr>
          <w:rFonts w:cs="Arial"/>
          <w:b/>
          <w:sz w:val="24"/>
          <w:szCs w:val="24"/>
        </w:rPr>
      </w:pPr>
      <w:r w:rsidRPr="008E6487">
        <w:rPr>
          <w:rFonts w:cs="Arial"/>
          <w:b/>
          <w:sz w:val="24"/>
          <w:szCs w:val="24"/>
        </w:rPr>
        <w:t>5. DOCUMENTOS DE HABILITAÇÃO</w:t>
      </w:r>
    </w:p>
    <w:p w:rsidR="009E4C54" w:rsidRDefault="009E4C54" w:rsidP="009E4C54">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9E4C54" w:rsidRPr="008E6487" w:rsidRDefault="009E4C54" w:rsidP="009E4C54">
      <w:pPr>
        <w:tabs>
          <w:tab w:val="left" w:pos="1134"/>
        </w:tabs>
        <w:spacing w:line="360" w:lineRule="auto"/>
        <w:jc w:val="both"/>
        <w:rPr>
          <w:rFonts w:cs="Arial"/>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5.1. HABILITAÇÃO JURÍDICA</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E4C54" w:rsidRPr="002C61F7" w:rsidRDefault="009E4C54" w:rsidP="009E4C54">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E4C54" w:rsidRDefault="009E4C54" w:rsidP="009E4C54">
      <w:pPr>
        <w:tabs>
          <w:tab w:val="left" w:pos="1134"/>
        </w:tabs>
        <w:spacing w:line="360" w:lineRule="auto"/>
        <w:jc w:val="both"/>
        <w:rPr>
          <w:rFonts w:cs="Arial"/>
          <w:b/>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E4C54" w:rsidRDefault="009E4C54" w:rsidP="009E4C5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w:t>
      </w:r>
      <w:r>
        <w:rPr>
          <w:rFonts w:ascii="Arial" w:hAnsi="Arial" w:cs="Arial"/>
        </w:rPr>
        <w:t>;</w:t>
      </w:r>
    </w:p>
    <w:p w:rsidR="009E4C54" w:rsidRPr="008E6487" w:rsidRDefault="009E4C54" w:rsidP="009E4C54">
      <w:pPr>
        <w:pStyle w:val="NormalWeb"/>
        <w:spacing w:before="0" w:beforeAutospacing="0" w:after="0" w:afterAutospacing="0" w:line="360" w:lineRule="auto"/>
        <w:jc w:val="both"/>
        <w:rPr>
          <w:rFonts w:ascii="Arial" w:hAnsi="Arial" w:cs="Arial"/>
        </w:rPr>
      </w:pPr>
      <w:r w:rsidRPr="009E4C54">
        <w:rPr>
          <w:rFonts w:ascii="Arial" w:hAnsi="Arial" w:cs="Arial"/>
          <w:b/>
          <w:color w:val="000000" w:themeColor="text1"/>
        </w:rPr>
        <w:lastRenderedPageBreak/>
        <w:t>c)</w:t>
      </w:r>
      <w:r>
        <w:rPr>
          <w:rFonts w:ascii="Arial" w:hAnsi="Arial" w:cs="Arial"/>
        </w:rPr>
        <w:t xml:space="preserve"> Certidão de Débitos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9E4C54" w:rsidRDefault="009E4C54" w:rsidP="009E4C5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9E4C54" w:rsidRPr="008E6487" w:rsidRDefault="009E4C54" w:rsidP="009E4C54">
      <w:pPr>
        <w:pStyle w:val="NormalWeb"/>
        <w:spacing w:before="0" w:beforeAutospacing="0" w:after="0" w:afterAutospacing="0" w:line="360" w:lineRule="auto"/>
        <w:jc w:val="both"/>
        <w:rPr>
          <w:rFonts w:ascii="Arial" w:hAnsi="Arial" w:cs="Arial"/>
        </w:rPr>
      </w:pPr>
    </w:p>
    <w:p w:rsidR="009E4C54" w:rsidRPr="008E6487" w:rsidRDefault="009E4C54" w:rsidP="009E4C54">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9E4C54" w:rsidRPr="008E6487" w:rsidRDefault="009E4C54" w:rsidP="009E4C54">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9E4C54" w:rsidRDefault="009E4C54" w:rsidP="009E4C54">
      <w:pPr>
        <w:spacing w:line="360" w:lineRule="auto"/>
        <w:jc w:val="both"/>
        <w:rPr>
          <w:rFonts w:cs="Arial"/>
          <w:b/>
          <w:sz w:val="24"/>
          <w:szCs w:val="24"/>
        </w:rPr>
      </w:pPr>
    </w:p>
    <w:p w:rsidR="009E4C54" w:rsidRDefault="009E4C54" w:rsidP="009E4C54">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9E4C54" w:rsidRPr="008E6487" w:rsidRDefault="009E4C54" w:rsidP="009E4C54">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9E4C54" w:rsidRPr="008E6487" w:rsidRDefault="009E4C54" w:rsidP="009E4C54">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9E4C54" w:rsidRPr="008E6487"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E4C54" w:rsidRDefault="009E4C54" w:rsidP="009E4C54">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9E4C54" w:rsidRPr="008E6487" w:rsidRDefault="009E4C54" w:rsidP="009E4C54">
      <w:pPr>
        <w:tabs>
          <w:tab w:val="left" w:pos="1134"/>
        </w:tabs>
        <w:spacing w:line="360" w:lineRule="auto"/>
        <w:jc w:val="both"/>
        <w:rPr>
          <w:rFonts w:cs="Arial"/>
          <w:sz w:val="24"/>
          <w:szCs w:val="24"/>
        </w:rPr>
      </w:pPr>
    </w:p>
    <w:p w:rsidR="009E4C54" w:rsidRPr="008E6487" w:rsidRDefault="009E4C54" w:rsidP="009E4C54">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9E4C54" w:rsidRDefault="009E4C54" w:rsidP="009E4C5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9E4C54" w:rsidRPr="008E6487" w:rsidRDefault="009E4C54" w:rsidP="009E4C54">
      <w:pPr>
        <w:tabs>
          <w:tab w:val="left" w:pos="1134"/>
        </w:tabs>
        <w:spacing w:line="360" w:lineRule="auto"/>
        <w:jc w:val="both"/>
        <w:rPr>
          <w:rFonts w:cs="Arial"/>
          <w:bCs/>
          <w:sz w:val="24"/>
          <w:szCs w:val="24"/>
        </w:rPr>
      </w:pPr>
    </w:p>
    <w:p w:rsidR="009E4C54" w:rsidRPr="008E6487" w:rsidRDefault="009E4C54" w:rsidP="009E4C54">
      <w:pPr>
        <w:spacing w:line="360" w:lineRule="auto"/>
        <w:jc w:val="both"/>
        <w:rPr>
          <w:rFonts w:cs="Arial"/>
          <w:b/>
          <w:sz w:val="24"/>
          <w:szCs w:val="24"/>
        </w:rPr>
      </w:pPr>
      <w:r>
        <w:rPr>
          <w:rFonts w:cs="Arial"/>
          <w:b/>
          <w:sz w:val="24"/>
          <w:szCs w:val="24"/>
        </w:rPr>
        <w:lastRenderedPageBreak/>
        <w:t>8</w:t>
      </w:r>
      <w:r w:rsidRPr="008E6487">
        <w:rPr>
          <w:rFonts w:cs="Arial"/>
          <w:b/>
          <w:sz w:val="24"/>
          <w:szCs w:val="24"/>
        </w:rPr>
        <w:t>. CLASSIFICAÇÃO INICIAL DAS PROPOSTAS E FORMULAÇÃO DE LANCES</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9E4C54" w:rsidRPr="008E6487"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9E4C54" w:rsidRPr="008E6487" w:rsidRDefault="009E4C54" w:rsidP="009E4C54">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9E4C54" w:rsidRPr="008E6487" w:rsidRDefault="009E4C54" w:rsidP="009E4C54">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9E4C54" w:rsidRPr="008E6487" w:rsidRDefault="009E4C54" w:rsidP="009E4C54">
      <w:pPr>
        <w:tabs>
          <w:tab w:val="left" w:pos="1134"/>
        </w:tabs>
        <w:spacing w:line="360" w:lineRule="auto"/>
        <w:jc w:val="both"/>
        <w:rPr>
          <w:rFonts w:cs="Arial"/>
          <w:bCs/>
          <w:sz w:val="24"/>
          <w:szCs w:val="24"/>
        </w:rPr>
      </w:pPr>
      <w:r>
        <w:rPr>
          <w:rFonts w:cs="Arial"/>
          <w:b/>
          <w:bCs/>
          <w:sz w:val="24"/>
          <w:szCs w:val="24"/>
        </w:rPr>
        <w:lastRenderedPageBreak/>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9E4C54" w:rsidRPr="008E6487" w:rsidRDefault="009E4C54" w:rsidP="009E4C54">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0,20 ( vinte centavos ),</w:t>
      </w:r>
      <w:r w:rsidRPr="008E6487">
        <w:rPr>
          <w:rFonts w:cs="Arial"/>
          <w:sz w:val="24"/>
          <w:szCs w:val="24"/>
        </w:rPr>
        <w:t xml:space="preserve"> que incidirá tanto em relação aos lances intermediários, quanto em relação do lance que cobrir a melhor oferta.</w:t>
      </w:r>
    </w:p>
    <w:p w:rsidR="009E4C54" w:rsidRPr="008E6487"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E4C54"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9E4C54" w:rsidRPr="00AC4C81" w:rsidRDefault="009E4C54" w:rsidP="009E4C54">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9E4C54" w:rsidRPr="00B96B95" w:rsidRDefault="009E4C54" w:rsidP="009E4C54">
      <w:pPr>
        <w:pStyle w:val="NormalWeb"/>
        <w:spacing w:before="0" w:beforeAutospacing="0" w:after="0" w:afterAutospacing="0" w:line="360" w:lineRule="auto"/>
        <w:jc w:val="both"/>
        <w:rPr>
          <w:rFonts w:ascii="Arial" w:hAnsi="Arial" w:cs="Arial"/>
          <w:b/>
          <w:sz w:val="22"/>
          <w:szCs w:val="22"/>
        </w:rPr>
      </w:pPr>
    </w:p>
    <w:p w:rsidR="009E4C54" w:rsidRPr="008E6487" w:rsidRDefault="009E4C54" w:rsidP="009E4C54">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9E4C54" w:rsidRPr="008E6487" w:rsidRDefault="009E4C54" w:rsidP="009E4C54">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9E4C54" w:rsidRPr="008E6487" w:rsidRDefault="009E4C54" w:rsidP="009E4C54">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9E4C54" w:rsidRPr="008E6487" w:rsidRDefault="009E4C54" w:rsidP="009E4C5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9E4C54" w:rsidRPr="008E6487" w:rsidRDefault="009E4C54" w:rsidP="009E4C54">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w:t>
      </w:r>
      <w:r w:rsidRPr="008E6487">
        <w:rPr>
          <w:rFonts w:cs="Arial"/>
          <w:sz w:val="24"/>
          <w:szCs w:val="24"/>
        </w:rPr>
        <w:lastRenderedPageBreak/>
        <w:t xml:space="preserve">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E4C54" w:rsidRDefault="009E4C54" w:rsidP="009E4C5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9E4C54" w:rsidRPr="008E6487" w:rsidRDefault="009E4C54" w:rsidP="009E4C54">
      <w:pPr>
        <w:tabs>
          <w:tab w:val="left" w:pos="1134"/>
        </w:tabs>
        <w:spacing w:line="360" w:lineRule="auto"/>
        <w:jc w:val="both"/>
        <w:rPr>
          <w:rFonts w:cs="Arial"/>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9E4C54" w:rsidRPr="008E6487" w:rsidRDefault="009E4C54" w:rsidP="009E4C5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9E4C54" w:rsidRPr="008E6487" w:rsidRDefault="009E4C54" w:rsidP="009E4C5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lastRenderedPageBreak/>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9E4C54" w:rsidRDefault="009E4C54" w:rsidP="009E4C54">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9E4C54" w:rsidRDefault="009E4C54" w:rsidP="009E4C54">
      <w:pPr>
        <w:tabs>
          <w:tab w:val="left" w:pos="1134"/>
        </w:tabs>
        <w:spacing w:line="360" w:lineRule="auto"/>
        <w:jc w:val="both"/>
        <w:rPr>
          <w:rFonts w:cs="Arial"/>
          <w:b/>
          <w:sz w:val="24"/>
          <w:szCs w:val="24"/>
        </w:rPr>
      </w:pPr>
    </w:p>
    <w:p w:rsidR="009E4C54"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9E4C54" w:rsidRPr="008E6487" w:rsidRDefault="009E4C54" w:rsidP="009E4C54">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E4C54" w:rsidRPr="008E6487" w:rsidRDefault="009E4C54" w:rsidP="009E4C54">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adequação </w:t>
      </w:r>
      <w:r w:rsidRPr="008E6487">
        <w:rPr>
          <w:rFonts w:cs="Arial"/>
          <w:bCs/>
          <w:sz w:val="24"/>
          <w:szCs w:val="24"/>
        </w:rPr>
        <w:lastRenderedPageBreak/>
        <w:t>ao último lance ofertado, que sejam solicitados pelo pregoeiro, deverão ser encaminhados no prazo fixado no item 3.3 deste Edital.</w:t>
      </w:r>
    </w:p>
    <w:p w:rsidR="009E4C54" w:rsidRPr="008E6487" w:rsidRDefault="009E4C54" w:rsidP="009E4C54">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E4C54" w:rsidRDefault="009E4C54" w:rsidP="009E4C54">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9E4C54" w:rsidRPr="008E6487" w:rsidRDefault="009E4C54" w:rsidP="009E4C54">
      <w:pPr>
        <w:spacing w:line="360" w:lineRule="auto"/>
        <w:jc w:val="both"/>
        <w:rPr>
          <w:rFonts w:cs="Arial"/>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9E4C54" w:rsidRDefault="009E4C54" w:rsidP="009E4C54">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9E4C54" w:rsidRPr="00435011" w:rsidRDefault="009E4C54" w:rsidP="009E4C54">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9E4C54" w:rsidRPr="00435011" w:rsidRDefault="009E4C54" w:rsidP="009E4C54">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9E4C54" w:rsidRPr="00435011" w:rsidRDefault="009E4C54" w:rsidP="009E4C54">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9E4C54" w:rsidRPr="00435011" w:rsidRDefault="009E4C54" w:rsidP="009E4C54">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E4C54" w:rsidRDefault="009E4C54" w:rsidP="009E4C54">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9E4C54" w:rsidRPr="008E6487" w:rsidRDefault="009E4C54" w:rsidP="009E4C5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w:t>
      </w:r>
      <w:r w:rsidRPr="008E6487">
        <w:rPr>
          <w:rFonts w:cs="Arial"/>
          <w:sz w:val="24"/>
          <w:szCs w:val="24"/>
        </w:rPr>
        <w:lastRenderedPageBreak/>
        <w:t xml:space="preserve">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9E4C54" w:rsidRDefault="009E4C54" w:rsidP="009E4C5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9E4C54" w:rsidRPr="00BC7A89" w:rsidRDefault="009E4C54" w:rsidP="009E4C54">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9E4C54" w:rsidRDefault="009E4C54" w:rsidP="009E4C54">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9E4C54" w:rsidRDefault="009E4C54" w:rsidP="009E4C5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9E4C54" w:rsidRDefault="009E4C54" w:rsidP="009E4C54">
      <w:pPr>
        <w:spacing w:line="360" w:lineRule="auto"/>
        <w:jc w:val="both"/>
        <w:rPr>
          <w:rFonts w:cs="Arial"/>
          <w:b/>
          <w:bCs/>
          <w:sz w:val="24"/>
          <w:szCs w:val="24"/>
        </w:rPr>
      </w:pPr>
    </w:p>
    <w:p w:rsidR="009E4C54"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9E4C54" w:rsidRPr="00496C41" w:rsidRDefault="009E4C54" w:rsidP="009E4C54">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9E4C54" w:rsidRPr="008E6487" w:rsidRDefault="009E4C54" w:rsidP="009E4C54">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9E4C54"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9E4C54" w:rsidRDefault="009E4C54" w:rsidP="009E4C54">
      <w:pPr>
        <w:pStyle w:val="NormalWeb"/>
        <w:spacing w:before="0" w:beforeAutospacing="0" w:after="0" w:afterAutospacing="0" w:line="360" w:lineRule="auto"/>
        <w:jc w:val="both"/>
        <w:rPr>
          <w:rFonts w:ascii="Arial" w:hAnsi="Arial" w:cs="Arial"/>
        </w:rPr>
      </w:pPr>
    </w:p>
    <w:p w:rsidR="009E4C54" w:rsidRPr="008E6487" w:rsidRDefault="009E4C54" w:rsidP="009E4C54">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9E4C54" w:rsidRDefault="009E4C54" w:rsidP="009E4C54">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9E4C54" w:rsidRDefault="009E4C54" w:rsidP="009E4C54">
      <w:pPr>
        <w:tabs>
          <w:tab w:val="left" w:pos="1134"/>
        </w:tabs>
        <w:spacing w:line="360" w:lineRule="auto"/>
        <w:jc w:val="both"/>
        <w:rPr>
          <w:rFonts w:cs="Arial"/>
          <w:b/>
          <w:sz w:val="24"/>
          <w:szCs w:val="24"/>
        </w:rPr>
      </w:pPr>
      <w:bookmarkStart w:id="45" w:name="art71§1"/>
      <w:bookmarkEnd w:id="45"/>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9E4C54" w:rsidRPr="008E6487" w:rsidRDefault="009E4C54" w:rsidP="009E4C5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lastRenderedPageBreak/>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9E4C54" w:rsidRDefault="009E4C54" w:rsidP="009E4C54">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E4C54" w:rsidRDefault="009E4C54" w:rsidP="009E4C54">
      <w:pPr>
        <w:pStyle w:val="NormalWeb"/>
        <w:spacing w:before="0" w:beforeAutospacing="0" w:after="0" w:afterAutospacing="0" w:line="360" w:lineRule="auto"/>
        <w:jc w:val="both"/>
        <w:rPr>
          <w:rFonts w:ascii="Arial" w:hAnsi="Arial" w:cs="Arial"/>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9E4C54" w:rsidRPr="009D4CF3" w:rsidRDefault="009E4C54" w:rsidP="009E4C54">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xml:space="preserve">, podendo ser prorrogado </w:t>
      </w:r>
      <w:r>
        <w:rPr>
          <w:rFonts w:cs="Arial"/>
          <w:sz w:val="24"/>
          <w:szCs w:val="24"/>
        </w:rPr>
        <w:t>pelo mesmo período.</w:t>
      </w:r>
    </w:p>
    <w:p w:rsidR="009E4C54" w:rsidRPr="009D4CF3" w:rsidRDefault="009E4C54" w:rsidP="009E4C54">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9E4C54" w:rsidRPr="008E6487" w:rsidRDefault="009E4C54" w:rsidP="009E4C54">
      <w:pPr>
        <w:spacing w:line="360" w:lineRule="auto"/>
        <w:rPr>
          <w:rFonts w:cs="Arial"/>
          <w:b/>
          <w:sz w:val="24"/>
          <w:szCs w:val="24"/>
        </w:rPr>
      </w:pPr>
    </w:p>
    <w:p w:rsidR="009E4C54" w:rsidRPr="006F345F" w:rsidRDefault="009E4C54" w:rsidP="009E4C54">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9E4C54" w:rsidRDefault="009E4C54" w:rsidP="009E4C54">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9E4C54" w:rsidRDefault="009E4C54" w:rsidP="009E4C54">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E4C54" w:rsidRDefault="009E4C54" w:rsidP="009E4C54">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9E4C54" w:rsidRDefault="009E4C54" w:rsidP="009E4C54">
      <w:pPr>
        <w:spacing w:line="360" w:lineRule="auto"/>
        <w:jc w:val="both"/>
        <w:rPr>
          <w:rFonts w:cs="Arial"/>
          <w:sz w:val="24"/>
          <w:szCs w:val="24"/>
        </w:rPr>
      </w:pPr>
    </w:p>
    <w:p w:rsidR="009E4C54" w:rsidRPr="006F345F" w:rsidRDefault="009E4C54" w:rsidP="009E4C54">
      <w:pPr>
        <w:spacing w:line="360" w:lineRule="auto"/>
        <w:jc w:val="both"/>
        <w:rPr>
          <w:rFonts w:cs="Arial"/>
          <w:b/>
          <w:bCs/>
          <w:sz w:val="24"/>
          <w:szCs w:val="24"/>
        </w:rPr>
      </w:pPr>
      <w:r w:rsidRPr="006F345F">
        <w:rPr>
          <w:rFonts w:cs="Arial"/>
          <w:b/>
          <w:bCs/>
          <w:sz w:val="24"/>
          <w:szCs w:val="24"/>
        </w:rPr>
        <w:t>18. DAS CONDIÇÕES PARA ALTERAÇÃO DOS PREÇOS REGISTRADOS:</w:t>
      </w:r>
    </w:p>
    <w:p w:rsidR="009E4C54" w:rsidRDefault="009E4C54" w:rsidP="009E4C54">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9E4C54" w:rsidRDefault="009E4C54" w:rsidP="009E4C54">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E4C54" w:rsidRDefault="009E4C54" w:rsidP="009E4C54">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9E4C54" w:rsidRDefault="009E4C54" w:rsidP="009E4C54">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9E4C54" w:rsidRPr="006F345F" w:rsidRDefault="009E4C54" w:rsidP="009E4C54">
      <w:pPr>
        <w:spacing w:line="360" w:lineRule="auto"/>
        <w:jc w:val="both"/>
        <w:rPr>
          <w:rFonts w:cs="Arial"/>
          <w:color w:val="000000"/>
          <w:sz w:val="24"/>
          <w:szCs w:val="24"/>
        </w:rPr>
      </w:pPr>
      <w:r w:rsidRPr="007071ED">
        <w:rPr>
          <w:rFonts w:cs="Arial"/>
          <w:b/>
          <w:bCs/>
          <w:color w:val="000000"/>
          <w:sz w:val="24"/>
          <w:szCs w:val="24"/>
        </w:rPr>
        <w:lastRenderedPageBreak/>
        <w:t>18.5.</w:t>
      </w:r>
      <w:r>
        <w:rPr>
          <w:rFonts w:cs="Arial"/>
          <w:color w:val="000000"/>
          <w:sz w:val="24"/>
          <w:szCs w:val="24"/>
        </w:rPr>
        <w:t xml:space="preserve"> No caso de o preço revisado ficar maior que o do segundo colocado, será negada a revisão e reclassificada a ata de registro de preços.  </w:t>
      </w:r>
    </w:p>
    <w:p w:rsidR="009E4C54" w:rsidRDefault="009E4C54" w:rsidP="009E4C54">
      <w:pPr>
        <w:spacing w:line="360" w:lineRule="auto"/>
        <w:jc w:val="both"/>
        <w:rPr>
          <w:rFonts w:cs="Arial"/>
          <w:sz w:val="24"/>
          <w:szCs w:val="24"/>
        </w:rPr>
      </w:pPr>
    </w:p>
    <w:p w:rsidR="009E4C54" w:rsidRDefault="009E4C54" w:rsidP="009E4C54">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9E4C54" w:rsidRPr="00A53A21" w:rsidRDefault="009E4C54" w:rsidP="009E4C54">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9E4C54" w:rsidRPr="00A53A21" w:rsidRDefault="009E4C54" w:rsidP="009E4C54">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E4C54" w:rsidRPr="00A53A21" w:rsidRDefault="009E4C54" w:rsidP="009E4C54">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9E4C54" w:rsidRPr="00A53A21" w:rsidRDefault="009E4C54" w:rsidP="009E4C54">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9E4C54" w:rsidRPr="00A53A21" w:rsidRDefault="009E4C54" w:rsidP="009E4C54">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9E4C54" w:rsidRDefault="009E4C54" w:rsidP="009E4C54">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9E4C54" w:rsidRPr="00904D75" w:rsidRDefault="009E4C54" w:rsidP="009E4C54">
      <w:pPr>
        <w:spacing w:before="100" w:beforeAutospacing="1" w:line="360" w:lineRule="auto"/>
        <w:jc w:val="both"/>
        <w:rPr>
          <w:rFonts w:cs="Arial"/>
          <w:color w:val="000000"/>
          <w:sz w:val="16"/>
          <w:szCs w:val="16"/>
          <w:lang w:eastAsia="pt-BR"/>
        </w:rPr>
      </w:pPr>
    </w:p>
    <w:p w:rsidR="009E4C54" w:rsidRPr="009D4CF3" w:rsidRDefault="009E4C54" w:rsidP="009E4C54">
      <w:pPr>
        <w:spacing w:line="360" w:lineRule="auto"/>
        <w:jc w:val="both"/>
        <w:rPr>
          <w:rFonts w:cs="Arial"/>
          <w:b/>
          <w:bCs/>
          <w:sz w:val="24"/>
          <w:szCs w:val="24"/>
        </w:rPr>
      </w:pPr>
      <w:r w:rsidRPr="009D4CF3">
        <w:rPr>
          <w:rFonts w:cs="Arial"/>
          <w:b/>
          <w:bCs/>
          <w:sz w:val="24"/>
          <w:szCs w:val="24"/>
        </w:rPr>
        <w:t>20. DA CARONA:</w:t>
      </w:r>
    </w:p>
    <w:p w:rsidR="009E4C54" w:rsidRPr="00700A89" w:rsidRDefault="009E4C54" w:rsidP="009E4C54">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9E4C54" w:rsidRPr="00700A89" w:rsidRDefault="009E4C54" w:rsidP="009E4C54">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9E4C54" w:rsidRPr="00700A89" w:rsidRDefault="009E4C54" w:rsidP="009E4C54">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9E4C54" w:rsidRPr="00700A89" w:rsidRDefault="009E4C54" w:rsidP="009E4C54">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9E4C54" w:rsidRPr="009D4CF3" w:rsidRDefault="009E4C54" w:rsidP="009E4C54">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9E4C54" w:rsidRDefault="009E4C54" w:rsidP="009E4C5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lastRenderedPageBreak/>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9E4C54" w:rsidRDefault="009E4C54" w:rsidP="009E4C54">
      <w:pPr>
        <w:pStyle w:val="NormalWeb"/>
        <w:spacing w:before="0" w:beforeAutospacing="0" w:after="0" w:afterAutospacing="0" w:line="360" w:lineRule="auto"/>
        <w:jc w:val="both"/>
        <w:rPr>
          <w:rFonts w:ascii="Arial" w:hAnsi="Arial" w:cs="Arial"/>
          <w:color w:val="000000"/>
        </w:rPr>
      </w:pPr>
    </w:p>
    <w:p w:rsidR="009E4C54" w:rsidRPr="008E6487" w:rsidRDefault="009E4C54" w:rsidP="009E4C54">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 xml:space="preserve">materiais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produtos,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9E4C54" w:rsidRDefault="009E4C54" w:rsidP="009E4C54">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9E4C54" w:rsidRPr="008E6487" w:rsidRDefault="009E4C54" w:rsidP="009E4C54">
      <w:pPr>
        <w:spacing w:line="360" w:lineRule="auto"/>
        <w:rPr>
          <w:rFonts w:cs="Arial"/>
          <w:b/>
          <w:sz w:val="24"/>
          <w:szCs w:val="24"/>
        </w:rPr>
      </w:pPr>
    </w:p>
    <w:p w:rsidR="009E4C54" w:rsidRPr="008E6487" w:rsidRDefault="009E4C54" w:rsidP="009E4C5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9E4C54" w:rsidRDefault="009E4C54" w:rsidP="009E4C5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E4C54" w:rsidRPr="008E6487" w:rsidRDefault="009E4C54" w:rsidP="009E4C5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 quinze )</w:t>
      </w:r>
      <w:r w:rsidRPr="008E6487">
        <w:rPr>
          <w:rFonts w:cs="Arial"/>
          <w:sz w:val="24"/>
          <w:szCs w:val="24"/>
        </w:rPr>
        <w:t xml:space="preserve"> dias úteis da entrega total do</w:t>
      </w:r>
      <w:r w:rsidR="008841E3">
        <w:rPr>
          <w:rFonts w:cs="Arial"/>
          <w:sz w:val="24"/>
          <w:szCs w:val="24"/>
        </w:rPr>
        <w:t>s Produtos</w:t>
      </w:r>
      <w:r w:rsidRPr="008E6487">
        <w:rPr>
          <w:rFonts w:cs="Arial"/>
          <w:sz w:val="24"/>
          <w:szCs w:val="24"/>
        </w:rPr>
        <w:t>.</w:t>
      </w:r>
    </w:p>
    <w:p w:rsidR="009E4C54" w:rsidRDefault="009E4C54" w:rsidP="009E4C5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9E4C54" w:rsidRPr="008E6487" w:rsidRDefault="009E4C54" w:rsidP="009E4C54">
      <w:pPr>
        <w:tabs>
          <w:tab w:val="left" w:pos="1134"/>
        </w:tabs>
        <w:spacing w:line="360" w:lineRule="auto"/>
        <w:jc w:val="both"/>
        <w:rPr>
          <w:rFonts w:cs="Arial"/>
          <w:sz w:val="24"/>
          <w:szCs w:val="24"/>
        </w:rPr>
      </w:pPr>
    </w:p>
    <w:p w:rsidR="009E4C54" w:rsidRPr="008E6487" w:rsidRDefault="009E4C54" w:rsidP="009E4C54">
      <w:pPr>
        <w:tabs>
          <w:tab w:val="left" w:pos="1134"/>
        </w:tabs>
        <w:spacing w:line="360" w:lineRule="auto"/>
        <w:jc w:val="both"/>
        <w:rPr>
          <w:rFonts w:cs="Arial"/>
          <w:b/>
          <w:sz w:val="24"/>
          <w:szCs w:val="24"/>
        </w:rPr>
      </w:pPr>
      <w:r>
        <w:rPr>
          <w:rFonts w:cs="Arial"/>
          <w:b/>
          <w:sz w:val="24"/>
          <w:szCs w:val="24"/>
        </w:rPr>
        <w:lastRenderedPageBreak/>
        <w:t>23</w:t>
      </w:r>
      <w:r w:rsidRPr="008E6487">
        <w:rPr>
          <w:rFonts w:cs="Arial"/>
          <w:b/>
          <w:sz w:val="24"/>
          <w:szCs w:val="24"/>
        </w:rPr>
        <w:t>. SANÇÕES ADMINISTRATIVAS</w:t>
      </w:r>
    </w:p>
    <w:p w:rsidR="009E4C54" w:rsidRPr="008E6487" w:rsidRDefault="009E4C54" w:rsidP="009E4C54">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9E4C54" w:rsidRPr="008E6487" w:rsidRDefault="009E4C54" w:rsidP="009E4C5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lastRenderedPageBreak/>
        <w:t>b)</w:t>
      </w:r>
      <w:r w:rsidRPr="008E6487">
        <w:rPr>
          <w:rFonts w:ascii="Arial" w:hAnsi="Arial" w:cs="Arial"/>
        </w:rPr>
        <w:t xml:space="preserve"> multa de no mínimo 0,5% (cinco décimos por cento) e máximo de 30% (trinta por cento) do valor do objeto licitado ou contratado;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9E4C54" w:rsidRPr="008E6487"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9E4C54" w:rsidRPr="008E6487" w:rsidRDefault="009E4C54" w:rsidP="009E4C5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w:t>
      </w:r>
      <w:r w:rsidRPr="008E6487">
        <w:rPr>
          <w:rFonts w:ascii="Arial" w:hAnsi="Arial" w:cs="Arial"/>
        </w:rPr>
        <w:lastRenderedPageBreak/>
        <w:t>poderá apresentar alegações finais no prazo de 15 (quinze) dias úteis, contado da data da intimação.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9E4C54" w:rsidRPr="008E6487" w:rsidRDefault="009E4C54" w:rsidP="009E4C54">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9E4C54" w:rsidRDefault="009E4C54" w:rsidP="009E4C5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9E4C54" w:rsidRDefault="009E4C54" w:rsidP="009E4C54">
      <w:pPr>
        <w:tabs>
          <w:tab w:val="left" w:pos="1134"/>
        </w:tabs>
        <w:spacing w:line="360" w:lineRule="auto"/>
        <w:jc w:val="both"/>
        <w:rPr>
          <w:rFonts w:cs="Arial"/>
          <w:b/>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9E4C54" w:rsidRPr="008E6487" w:rsidRDefault="009E4C54" w:rsidP="009E4C54">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w:t>
      </w:r>
      <w:r w:rsidRPr="008E6487">
        <w:rPr>
          <w:rFonts w:cs="Arial"/>
          <w:sz w:val="24"/>
          <w:szCs w:val="24"/>
        </w:rPr>
        <w:lastRenderedPageBreak/>
        <w:t>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9E4C54" w:rsidRDefault="009E4C54" w:rsidP="009E4C54">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9E4C54" w:rsidRPr="008E6487" w:rsidRDefault="009E4C54" w:rsidP="009E4C54">
      <w:pPr>
        <w:spacing w:line="360" w:lineRule="auto"/>
        <w:jc w:val="both"/>
        <w:rPr>
          <w:rFonts w:cs="Arial"/>
          <w:sz w:val="24"/>
          <w:szCs w:val="24"/>
        </w:rPr>
      </w:pPr>
    </w:p>
    <w:p w:rsidR="009E4C54" w:rsidRPr="008E6487" w:rsidRDefault="009E4C54" w:rsidP="009E4C5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9E4C54" w:rsidRPr="008E6487" w:rsidRDefault="009E4C54" w:rsidP="009E4C54">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9E4C54" w:rsidRDefault="009E4C54" w:rsidP="009E4C54">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9E4C54" w:rsidRPr="0035609E" w:rsidRDefault="009E4C54" w:rsidP="009E4C54">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E4C54" w:rsidRPr="006B792B" w:rsidRDefault="009E4C54" w:rsidP="009E4C54">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E4C54" w:rsidRPr="006B792B" w:rsidRDefault="009E4C54" w:rsidP="009E4C54">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9E4C54" w:rsidRPr="006B792B" w:rsidRDefault="009E4C54" w:rsidP="009E4C5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9E4C54" w:rsidRPr="006B792B" w:rsidRDefault="009E4C54" w:rsidP="009E4C5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9E4C54" w:rsidRPr="006B792B" w:rsidRDefault="009E4C54" w:rsidP="009E4C54">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9E4C54" w:rsidRPr="009C7412" w:rsidRDefault="009E4C54" w:rsidP="009E4C54">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9E4C54" w:rsidRDefault="009E4C54" w:rsidP="009E4C54">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9E4C54" w:rsidRDefault="009E4C54" w:rsidP="009E4C54">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9E4C54" w:rsidRDefault="009E4C54" w:rsidP="009E4C54">
      <w:pPr>
        <w:pStyle w:val="Nivel2"/>
        <w:numPr>
          <w:ilvl w:val="0"/>
          <w:numId w:val="0"/>
        </w:numPr>
        <w:spacing w:before="0" w:after="0" w:line="360" w:lineRule="auto"/>
        <w:rPr>
          <w:sz w:val="24"/>
          <w:szCs w:val="24"/>
        </w:rPr>
      </w:pPr>
    </w:p>
    <w:p w:rsidR="009E4C54" w:rsidRPr="00696975" w:rsidRDefault="008841E3" w:rsidP="009E4C54">
      <w:pPr>
        <w:tabs>
          <w:tab w:val="left" w:pos="1134"/>
        </w:tabs>
        <w:spacing w:line="360" w:lineRule="auto"/>
        <w:jc w:val="center"/>
        <w:rPr>
          <w:rFonts w:cs="Arial"/>
          <w:b/>
          <w:bCs/>
          <w:sz w:val="24"/>
          <w:szCs w:val="24"/>
        </w:rPr>
      </w:pPr>
      <w:r>
        <w:rPr>
          <w:rFonts w:cs="Arial"/>
          <w:b/>
          <w:bCs/>
          <w:sz w:val="24"/>
          <w:szCs w:val="24"/>
        </w:rPr>
        <w:t>Santo Antônio das Missões-RS, 20</w:t>
      </w:r>
      <w:r w:rsidR="009E4C54">
        <w:rPr>
          <w:rFonts w:cs="Arial"/>
          <w:b/>
          <w:bCs/>
          <w:sz w:val="24"/>
          <w:szCs w:val="24"/>
        </w:rPr>
        <w:t xml:space="preserve"> de </w:t>
      </w:r>
      <w:r>
        <w:rPr>
          <w:rFonts w:cs="Arial"/>
          <w:b/>
          <w:bCs/>
          <w:sz w:val="24"/>
          <w:szCs w:val="24"/>
        </w:rPr>
        <w:t>janeiro de 2025</w:t>
      </w:r>
      <w:r w:rsidR="009E4C54">
        <w:rPr>
          <w:rFonts w:cs="Arial"/>
          <w:b/>
          <w:bCs/>
          <w:sz w:val="24"/>
          <w:szCs w:val="24"/>
        </w:rPr>
        <w:t>.</w:t>
      </w:r>
    </w:p>
    <w:p w:rsidR="009E4C54" w:rsidRPr="00696975" w:rsidRDefault="009E4C54" w:rsidP="009E4C54">
      <w:pPr>
        <w:tabs>
          <w:tab w:val="left" w:pos="1134"/>
        </w:tabs>
        <w:spacing w:line="360" w:lineRule="auto"/>
        <w:jc w:val="both"/>
        <w:rPr>
          <w:rFonts w:cs="Arial"/>
          <w:b/>
          <w:bCs/>
          <w:sz w:val="24"/>
          <w:szCs w:val="24"/>
        </w:rPr>
      </w:pPr>
    </w:p>
    <w:p w:rsidR="009E4C54" w:rsidRPr="000C06AA" w:rsidRDefault="009E4C54" w:rsidP="009E4C54">
      <w:pPr>
        <w:pStyle w:val="Corpodetexto"/>
        <w:jc w:val="center"/>
        <w:rPr>
          <w:sz w:val="24"/>
          <w:szCs w:val="24"/>
        </w:rPr>
      </w:pPr>
      <w:r w:rsidRPr="000C06AA">
        <w:rPr>
          <w:sz w:val="24"/>
          <w:szCs w:val="24"/>
        </w:rPr>
        <w:t>_________________________________________</w:t>
      </w:r>
    </w:p>
    <w:p w:rsidR="009E4C54" w:rsidRPr="000C06AA" w:rsidRDefault="00F90B16" w:rsidP="009E4C54">
      <w:pPr>
        <w:pStyle w:val="Corpodetexto"/>
        <w:jc w:val="center"/>
        <w:rPr>
          <w:sz w:val="24"/>
          <w:szCs w:val="24"/>
        </w:rPr>
      </w:pPr>
      <w:r>
        <w:rPr>
          <w:sz w:val="24"/>
          <w:szCs w:val="24"/>
        </w:rPr>
        <w:t>GLASFIRA BARCELLOS DO AMARANTE</w:t>
      </w:r>
    </w:p>
    <w:p w:rsidR="009E4C54" w:rsidRPr="000C06AA" w:rsidRDefault="009E4C54" w:rsidP="009E4C54">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0770351" wp14:editId="70C6F52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4C54" w:rsidRDefault="009E4C54" w:rsidP="009E4C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E4C54" w:rsidRDefault="009E4C54" w:rsidP="009E4C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E4C54" w:rsidRDefault="009E4C54" w:rsidP="009E4C54">
                            <w:pPr>
                              <w:pStyle w:val="Corpodetexto"/>
                              <w:rPr>
                                <w:sz w:val="24"/>
                              </w:rPr>
                            </w:pPr>
                          </w:p>
                          <w:p w:rsidR="009E4C54" w:rsidRDefault="009E4C54" w:rsidP="009E4C54">
                            <w:pPr>
                              <w:pStyle w:val="Corpodetexto"/>
                              <w:rPr>
                                <w:sz w:val="24"/>
                              </w:rPr>
                            </w:pPr>
                          </w:p>
                          <w:p w:rsidR="009E4C54" w:rsidRDefault="009E4C54" w:rsidP="009E4C54">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7035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9E4C54" w:rsidRDefault="009E4C54" w:rsidP="009E4C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E4C54" w:rsidRDefault="009E4C54" w:rsidP="009E4C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E4C54" w:rsidRDefault="009E4C54" w:rsidP="009E4C54">
                      <w:pPr>
                        <w:pStyle w:val="Corpodetexto"/>
                        <w:rPr>
                          <w:sz w:val="24"/>
                        </w:rPr>
                      </w:pPr>
                    </w:p>
                    <w:p w:rsidR="009E4C54" w:rsidRDefault="009E4C54" w:rsidP="009E4C54">
                      <w:pPr>
                        <w:pStyle w:val="Corpodetexto"/>
                        <w:rPr>
                          <w:sz w:val="24"/>
                        </w:rPr>
                      </w:pPr>
                    </w:p>
                    <w:p w:rsidR="009E4C54" w:rsidRDefault="009E4C54" w:rsidP="009E4C54">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00F90B16">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BB85C0D" wp14:editId="0AB00D42">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53F2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F90B16">
        <w:rPr>
          <w:sz w:val="24"/>
          <w:szCs w:val="24"/>
        </w:rPr>
        <w:t xml:space="preserve"> e Exercício</w:t>
      </w:r>
    </w:p>
    <w:p w:rsidR="009E4C54" w:rsidRPr="000C06AA" w:rsidRDefault="009E4C54" w:rsidP="009E4C54">
      <w:pPr>
        <w:pStyle w:val="Corpodetexto"/>
        <w:rPr>
          <w:sz w:val="24"/>
          <w:szCs w:val="24"/>
        </w:rPr>
      </w:pPr>
    </w:p>
    <w:p w:rsidR="009E4C54" w:rsidRPr="006B792B" w:rsidRDefault="009E4C54" w:rsidP="009E4C54">
      <w:pPr>
        <w:pStyle w:val="Nivel2"/>
        <w:numPr>
          <w:ilvl w:val="0"/>
          <w:numId w:val="0"/>
        </w:numPr>
        <w:spacing w:before="0" w:after="0" w:line="360" w:lineRule="auto"/>
        <w:rPr>
          <w:rFonts w:eastAsia="Times New Roman"/>
          <w:sz w:val="24"/>
          <w:szCs w:val="24"/>
        </w:rPr>
      </w:pPr>
    </w:p>
    <w:p w:rsidR="009E4C54" w:rsidRDefault="009E4C54" w:rsidP="009E4C54">
      <w:pPr>
        <w:tabs>
          <w:tab w:val="left" w:pos="1134"/>
        </w:tabs>
        <w:spacing w:line="360" w:lineRule="auto"/>
        <w:jc w:val="both"/>
        <w:rPr>
          <w:rFonts w:cs="Arial"/>
          <w:sz w:val="24"/>
          <w:szCs w:val="24"/>
        </w:rPr>
      </w:pPr>
    </w:p>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 w:rsidR="009E4C54" w:rsidRDefault="009E4C54" w:rsidP="009E4C54">
      <w:pPr>
        <w:pStyle w:val="Corpodetexto"/>
        <w:rPr>
          <w:sz w:val="20"/>
        </w:rPr>
      </w:pPr>
      <w:r>
        <w:rPr>
          <w:sz w:val="20"/>
        </w:rPr>
        <w:t>ANEXO II</w:t>
      </w:r>
    </w:p>
    <w:p w:rsidR="009E4C54" w:rsidRDefault="009E4C54" w:rsidP="009E4C54">
      <w:pPr>
        <w:pStyle w:val="Corpodetexto"/>
        <w:rPr>
          <w:sz w:val="20"/>
        </w:rPr>
      </w:pPr>
    </w:p>
    <w:p w:rsidR="009E4C54" w:rsidRPr="007C29F3" w:rsidRDefault="008841E3" w:rsidP="009E4C54">
      <w:pPr>
        <w:pStyle w:val="Corpodetexto"/>
        <w:rPr>
          <w:b/>
          <w:sz w:val="20"/>
          <w:u w:val="single"/>
        </w:rPr>
      </w:pPr>
      <w:r>
        <w:rPr>
          <w:b/>
          <w:sz w:val="20"/>
          <w:u w:val="single"/>
        </w:rPr>
        <w:t>PROCESSO DE LICITAÇÃO Nº 008-2025</w:t>
      </w:r>
      <w:r w:rsidR="009E4C54" w:rsidRPr="007C29F3">
        <w:rPr>
          <w:b/>
          <w:sz w:val="20"/>
          <w:u w:val="single"/>
        </w:rPr>
        <w:t xml:space="preserve"> – PREGÃO ELETRÔNICO</w:t>
      </w:r>
    </w:p>
    <w:p w:rsidR="009E4C54" w:rsidRDefault="009E4C54" w:rsidP="009E4C54">
      <w:pPr>
        <w:pStyle w:val="Corpodetexto"/>
        <w:rPr>
          <w:sz w:val="20"/>
        </w:rPr>
      </w:pPr>
    </w:p>
    <w:p w:rsidR="009E4C54" w:rsidRDefault="009E4C54" w:rsidP="009E4C54">
      <w:pPr>
        <w:pStyle w:val="Corpodetexto"/>
        <w:rPr>
          <w:sz w:val="20"/>
        </w:rPr>
      </w:pPr>
      <w:r>
        <w:rPr>
          <w:sz w:val="20"/>
        </w:rPr>
        <w:t>MODELO DE PROPOSTA FINANCEIRA : ( RAZÇÃO SOCIAL COMPLETA DA EMPRESA )</w:t>
      </w:r>
    </w:p>
    <w:p w:rsidR="009E4C54" w:rsidRDefault="009E4C54" w:rsidP="009E4C54">
      <w:pPr>
        <w:pStyle w:val="Corpodetexto"/>
        <w:rPr>
          <w:sz w:val="20"/>
        </w:rPr>
      </w:pPr>
    </w:p>
    <w:p w:rsidR="009E4C54" w:rsidRDefault="009E4C54" w:rsidP="009E4C54">
      <w:pPr>
        <w:tabs>
          <w:tab w:val="left" w:pos="693"/>
        </w:tabs>
        <w:spacing w:before="114" w:line="360" w:lineRule="auto"/>
        <w:ind w:right="225"/>
        <w:rPr>
          <w:b/>
          <w:u w:val="single"/>
        </w:rPr>
      </w:pPr>
      <w:r w:rsidRPr="00E13C7F">
        <w:rPr>
          <w:b/>
          <w:u w:val="single"/>
        </w:rPr>
        <w:t>Validade da Proposta : 60 dias .</w:t>
      </w:r>
    </w:p>
    <w:p w:rsidR="009E4C54" w:rsidRPr="00E13C7F" w:rsidRDefault="009E4C54" w:rsidP="009E4C54">
      <w:pPr>
        <w:tabs>
          <w:tab w:val="left" w:pos="693"/>
        </w:tabs>
        <w:spacing w:before="114" w:line="360" w:lineRule="auto"/>
        <w:ind w:right="225"/>
        <w:rPr>
          <w:b/>
          <w:u w:val="single"/>
        </w:rPr>
      </w:pPr>
      <w:r>
        <w:rPr>
          <w:b/>
          <w:u w:val="single"/>
        </w:rPr>
        <w:t>Número de casas decimais após a vírgula : 02</w:t>
      </w:r>
    </w:p>
    <w:p w:rsidR="009E4C54" w:rsidRDefault="009E4C54" w:rsidP="009E4C54">
      <w:pPr>
        <w:pStyle w:val="Corpodetexto"/>
        <w:rPr>
          <w:sz w:val="20"/>
        </w:rPr>
      </w:pPr>
    </w:p>
    <w:p w:rsidR="008841E3" w:rsidRDefault="009E4C54" w:rsidP="008841E3">
      <w:pPr>
        <w:pStyle w:val="Textoembloco1"/>
        <w:spacing w:line="360" w:lineRule="auto"/>
        <w:ind w:left="0" w:firstLine="5"/>
        <w:rPr>
          <w:rFonts w:cs="Arial"/>
          <w:b/>
          <w:spacing w:val="0"/>
          <w:sz w:val="24"/>
          <w:szCs w:val="24"/>
          <w:u w:val="single"/>
        </w:rPr>
      </w:pPr>
      <w:r>
        <w:rPr>
          <w:rFonts w:cs="Arial"/>
          <w:sz w:val="24"/>
          <w:szCs w:val="24"/>
        </w:rPr>
        <w:t xml:space="preserve">- </w:t>
      </w:r>
      <w:r w:rsidR="008841E3" w:rsidRPr="009E4C54">
        <w:rPr>
          <w:rFonts w:cs="Arial"/>
          <w:b/>
          <w:u w:val="single"/>
        </w:rPr>
        <w:t>REGISTRO DE PREÇO unitário para futuras Aquisições de Peças  e Acessórios Mico-ônibus Volare 2014 e Ônibus Wolkswagem 2014</w:t>
      </w:r>
      <w:r w:rsidR="008841E3" w:rsidRPr="009E4C54">
        <w:rPr>
          <w:rFonts w:cs="Arial"/>
          <w:b/>
          <w:spacing w:val="0"/>
          <w:sz w:val="24"/>
          <w:szCs w:val="24"/>
          <w:u w:val="single"/>
        </w:rPr>
        <w:t xml:space="preserve"> </w:t>
      </w:r>
      <w:r w:rsidR="008841E3">
        <w:rPr>
          <w:rFonts w:cs="Arial"/>
          <w:b/>
          <w:spacing w:val="0"/>
          <w:sz w:val="24"/>
          <w:szCs w:val="24"/>
          <w:u w:val="single"/>
        </w:rPr>
        <w:t>.</w:t>
      </w:r>
    </w:p>
    <w:p w:rsidR="008841E3" w:rsidRDefault="008841E3" w:rsidP="008841E3">
      <w:pPr>
        <w:pStyle w:val="Textoembloco1"/>
        <w:spacing w:line="360" w:lineRule="auto"/>
        <w:ind w:left="0" w:firstLine="5"/>
        <w:rPr>
          <w:rFonts w:cs="Arial"/>
          <w:b/>
          <w:sz w:val="18"/>
          <w:szCs w:val="18"/>
          <w:u w:val="single"/>
        </w:rPr>
      </w:pPr>
    </w:p>
    <w:p w:rsidR="008841E3" w:rsidRPr="007E3800" w:rsidRDefault="008841E3" w:rsidP="008841E3">
      <w:pPr>
        <w:jc w:val="both"/>
        <w:rPr>
          <w:b/>
          <w:i/>
          <w:sz w:val="24"/>
          <w:szCs w:val="24"/>
        </w:rPr>
      </w:pPr>
      <w:r w:rsidRPr="007E3800">
        <w:rPr>
          <w:b/>
          <w:i/>
          <w:sz w:val="24"/>
          <w:szCs w:val="24"/>
        </w:rPr>
        <w:t xml:space="preserve">Todas as Peças e Acessórios deverão ser  originais </w:t>
      </w:r>
      <w:r w:rsidRPr="007E3800">
        <w:rPr>
          <w:b/>
          <w:i/>
        </w:rPr>
        <w:t>(GENUÍNAS OU LINHA DE MONTAGEM)</w:t>
      </w:r>
      <w:r w:rsidRPr="007E3800">
        <w:rPr>
          <w:b/>
          <w:i/>
          <w:sz w:val="24"/>
          <w:szCs w:val="24"/>
        </w:rPr>
        <w:t>.</w:t>
      </w:r>
    </w:p>
    <w:p w:rsidR="009E4C54" w:rsidRDefault="009E4C54" w:rsidP="009E4C54">
      <w:pPr>
        <w:pStyle w:val="Corpodetexto"/>
        <w:jc w:val="both"/>
        <w:rPr>
          <w:rFonts w:cs="Arial"/>
          <w:b/>
          <w:sz w:val="24"/>
          <w:szCs w:val="24"/>
          <w:u w:val="single"/>
        </w:rPr>
      </w:pPr>
    </w:p>
    <w:p w:rsidR="009E4C54" w:rsidRDefault="009E4C54" w:rsidP="009E4C54">
      <w:pPr>
        <w:pStyle w:val="Corpodetexto"/>
        <w:jc w:val="both"/>
        <w:rPr>
          <w:rFonts w:cs="Arial"/>
          <w:b/>
          <w:sz w:val="24"/>
          <w:szCs w:val="24"/>
          <w:u w:val="single"/>
        </w:rPr>
      </w:pPr>
      <w:r>
        <w:rPr>
          <w:rFonts w:cs="Arial"/>
          <w:b/>
          <w:sz w:val="24"/>
          <w:szCs w:val="24"/>
          <w:u w:val="single"/>
        </w:rPr>
        <w:t xml:space="preserve">Itens: </w:t>
      </w:r>
    </w:p>
    <w:p w:rsidR="009E4C54" w:rsidRDefault="009E4C54" w:rsidP="009E4C54">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9E4C54" w:rsidTr="00EE10FD">
        <w:tc>
          <w:tcPr>
            <w:tcW w:w="977" w:type="dxa"/>
          </w:tcPr>
          <w:p w:rsidR="009E4C54" w:rsidRDefault="009E4C54" w:rsidP="00EE10FD">
            <w:pPr>
              <w:spacing w:line="360" w:lineRule="auto"/>
            </w:pPr>
            <w:r>
              <w:t>Item (ns)</w:t>
            </w:r>
          </w:p>
        </w:tc>
        <w:tc>
          <w:tcPr>
            <w:tcW w:w="1265" w:type="dxa"/>
          </w:tcPr>
          <w:p w:rsidR="009E4C54" w:rsidRDefault="009E4C54" w:rsidP="00EE10FD">
            <w:pPr>
              <w:spacing w:line="360" w:lineRule="auto"/>
            </w:pPr>
            <w:r>
              <w:t>Qtd Máxina</w:t>
            </w:r>
          </w:p>
        </w:tc>
        <w:tc>
          <w:tcPr>
            <w:tcW w:w="2927" w:type="dxa"/>
          </w:tcPr>
          <w:p w:rsidR="009E4C54" w:rsidRDefault="009E4C54" w:rsidP="00EE10FD">
            <w:pPr>
              <w:spacing w:line="360" w:lineRule="auto"/>
            </w:pPr>
            <w:r>
              <w:t>Objeto</w:t>
            </w:r>
          </w:p>
        </w:tc>
        <w:tc>
          <w:tcPr>
            <w:tcW w:w="1668" w:type="dxa"/>
          </w:tcPr>
          <w:p w:rsidR="009E4C54" w:rsidRDefault="009E4C54" w:rsidP="00EE10FD">
            <w:pPr>
              <w:spacing w:line="360" w:lineRule="auto"/>
            </w:pPr>
            <w:r>
              <w:t>V. Unit</w:t>
            </w:r>
          </w:p>
        </w:tc>
        <w:tc>
          <w:tcPr>
            <w:tcW w:w="1657" w:type="dxa"/>
          </w:tcPr>
          <w:p w:rsidR="009E4C54" w:rsidRDefault="009E4C54" w:rsidP="00EE10FD">
            <w:pPr>
              <w:spacing w:line="360" w:lineRule="auto"/>
            </w:pPr>
            <w:r>
              <w:t>V. Total</w:t>
            </w:r>
          </w:p>
        </w:tc>
      </w:tr>
      <w:tr w:rsidR="009E4C54" w:rsidTr="00EE10FD">
        <w:tc>
          <w:tcPr>
            <w:tcW w:w="977" w:type="dxa"/>
          </w:tcPr>
          <w:p w:rsidR="009E4C54" w:rsidRDefault="009E4C54" w:rsidP="00EE10FD">
            <w:pPr>
              <w:spacing w:line="360" w:lineRule="auto"/>
            </w:pPr>
          </w:p>
        </w:tc>
        <w:tc>
          <w:tcPr>
            <w:tcW w:w="1265" w:type="dxa"/>
          </w:tcPr>
          <w:p w:rsidR="009E4C54" w:rsidRDefault="009E4C54" w:rsidP="00EE10FD">
            <w:pPr>
              <w:spacing w:line="360" w:lineRule="auto"/>
            </w:pPr>
          </w:p>
        </w:tc>
        <w:tc>
          <w:tcPr>
            <w:tcW w:w="2927" w:type="dxa"/>
          </w:tcPr>
          <w:p w:rsidR="009E4C54" w:rsidRDefault="009E4C54" w:rsidP="00EE10FD">
            <w:pPr>
              <w:spacing w:line="360" w:lineRule="auto"/>
              <w:jc w:val="both"/>
            </w:pPr>
          </w:p>
        </w:tc>
        <w:tc>
          <w:tcPr>
            <w:tcW w:w="1668" w:type="dxa"/>
          </w:tcPr>
          <w:p w:rsidR="009E4C54" w:rsidRDefault="009E4C54" w:rsidP="00EE10FD">
            <w:pPr>
              <w:spacing w:line="360" w:lineRule="auto"/>
            </w:pPr>
          </w:p>
        </w:tc>
        <w:tc>
          <w:tcPr>
            <w:tcW w:w="1657" w:type="dxa"/>
          </w:tcPr>
          <w:p w:rsidR="009E4C54" w:rsidRDefault="009E4C54" w:rsidP="00EE10FD">
            <w:pPr>
              <w:spacing w:line="360" w:lineRule="auto"/>
            </w:pPr>
          </w:p>
        </w:tc>
      </w:tr>
      <w:tr w:rsidR="009E4C54" w:rsidTr="00EE10FD">
        <w:tc>
          <w:tcPr>
            <w:tcW w:w="977" w:type="dxa"/>
          </w:tcPr>
          <w:p w:rsidR="009E4C54" w:rsidRDefault="009E4C54" w:rsidP="00EE10FD">
            <w:pPr>
              <w:spacing w:line="360" w:lineRule="auto"/>
            </w:pPr>
          </w:p>
        </w:tc>
        <w:tc>
          <w:tcPr>
            <w:tcW w:w="1265" w:type="dxa"/>
          </w:tcPr>
          <w:p w:rsidR="009E4C54" w:rsidRDefault="009E4C54" w:rsidP="00EE10FD">
            <w:pPr>
              <w:spacing w:line="360" w:lineRule="auto"/>
            </w:pPr>
          </w:p>
        </w:tc>
        <w:tc>
          <w:tcPr>
            <w:tcW w:w="2927" w:type="dxa"/>
          </w:tcPr>
          <w:p w:rsidR="009E4C54" w:rsidRDefault="009E4C54" w:rsidP="00EE10FD">
            <w:pPr>
              <w:spacing w:line="360" w:lineRule="auto"/>
              <w:jc w:val="both"/>
            </w:pPr>
          </w:p>
        </w:tc>
        <w:tc>
          <w:tcPr>
            <w:tcW w:w="1668" w:type="dxa"/>
          </w:tcPr>
          <w:p w:rsidR="009E4C54" w:rsidRDefault="009E4C54" w:rsidP="00EE10FD">
            <w:pPr>
              <w:spacing w:line="360" w:lineRule="auto"/>
            </w:pPr>
          </w:p>
        </w:tc>
        <w:tc>
          <w:tcPr>
            <w:tcW w:w="1657" w:type="dxa"/>
          </w:tcPr>
          <w:p w:rsidR="009E4C54" w:rsidRDefault="009E4C54" w:rsidP="00EE10FD">
            <w:pPr>
              <w:spacing w:line="360" w:lineRule="auto"/>
            </w:pPr>
          </w:p>
        </w:tc>
      </w:tr>
      <w:tr w:rsidR="009E4C54" w:rsidTr="00EE10FD">
        <w:tc>
          <w:tcPr>
            <w:tcW w:w="977" w:type="dxa"/>
          </w:tcPr>
          <w:p w:rsidR="009E4C54" w:rsidRDefault="009E4C54" w:rsidP="00EE10FD">
            <w:pPr>
              <w:spacing w:line="360" w:lineRule="auto"/>
            </w:pPr>
          </w:p>
        </w:tc>
        <w:tc>
          <w:tcPr>
            <w:tcW w:w="1265" w:type="dxa"/>
          </w:tcPr>
          <w:p w:rsidR="009E4C54" w:rsidRDefault="009E4C54" w:rsidP="00EE10FD">
            <w:pPr>
              <w:spacing w:line="360" w:lineRule="auto"/>
            </w:pPr>
          </w:p>
        </w:tc>
        <w:tc>
          <w:tcPr>
            <w:tcW w:w="2927" w:type="dxa"/>
          </w:tcPr>
          <w:p w:rsidR="009E4C54" w:rsidRDefault="009E4C54" w:rsidP="00EE10FD">
            <w:pPr>
              <w:spacing w:line="360" w:lineRule="auto"/>
              <w:jc w:val="both"/>
            </w:pPr>
          </w:p>
        </w:tc>
        <w:tc>
          <w:tcPr>
            <w:tcW w:w="1668" w:type="dxa"/>
          </w:tcPr>
          <w:p w:rsidR="009E4C54" w:rsidRDefault="009E4C54" w:rsidP="00EE10FD">
            <w:pPr>
              <w:spacing w:line="360" w:lineRule="auto"/>
            </w:pPr>
          </w:p>
        </w:tc>
        <w:tc>
          <w:tcPr>
            <w:tcW w:w="1657" w:type="dxa"/>
          </w:tcPr>
          <w:p w:rsidR="009E4C54" w:rsidRDefault="009E4C54" w:rsidP="00EE10FD">
            <w:pPr>
              <w:spacing w:line="360" w:lineRule="auto"/>
            </w:pPr>
          </w:p>
        </w:tc>
      </w:tr>
    </w:tbl>
    <w:p w:rsidR="009E4C54" w:rsidRDefault="009E4C54" w:rsidP="009E4C54">
      <w:pPr>
        <w:pStyle w:val="Corpodetexto"/>
        <w:rPr>
          <w:sz w:val="20"/>
        </w:rPr>
      </w:pPr>
    </w:p>
    <w:p w:rsidR="009E4C54" w:rsidRDefault="009E4C54" w:rsidP="009E4C54">
      <w:pPr>
        <w:pStyle w:val="Corpodetexto"/>
        <w:rPr>
          <w:sz w:val="20"/>
        </w:rPr>
      </w:pPr>
      <w:r>
        <w:rPr>
          <w:sz w:val="20"/>
        </w:rPr>
        <w:t>DECLARAMOS QUE CUMPRIMOS COM TODOS OS REQUISITOS DE EDITAL E TERMO DE REFERÊNCIA.</w:t>
      </w:r>
    </w:p>
    <w:p w:rsidR="009E4C54" w:rsidRDefault="009E4C54" w:rsidP="009E4C54">
      <w:pPr>
        <w:pStyle w:val="Corpodetexto"/>
        <w:jc w:val="center"/>
      </w:pPr>
      <w:r>
        <w:t>Santo Antônio das Missões-RS, ...</w:t>
      </w:r>
      <w:r w:rsidR="00DD76F0">
        <w:t>.. de .................. de 2025</w:t>
      </w:r>
      <w:r>
        <w:t>.</w:t>
      </w:r>
    </w:p>
    <w:p w:rsidR="009E4C54" w:rsidRDefault="009E4C54" w:rsidP="009E4C54">
      <w:pPr>
        <w:pStyle w:val="Corpodetexto"/>
        <w:jc w:val="center"/>
      </w:pPr>
      <w:r>
        <w:t>_________________________________</w:t>
      </w:r>
    </w:p>
    <w:p w:rsidR="009E4C54" w:rsidRDefault="009E4C54" w:rsidP="009E4C54">
      <w:pPr>
        <w:pStyle w:val="Corpodetexto"/>
        <w:jc w:val="center"/>
      </w:pPr>
    </w:p>
    <w:p w:rsidR="009E4C54" w:rsidRDefault="009E4C54" w:rsidP="009E4C54">
      <w:pPr>
        <w:pStyle w:val="Corpodetexto"/>
        <w:rPr>
          <w:sz w:val="20"/>
        </w:rPr>
      </w:pPr>
      <w:r>
        <w:rPr>
          <w:sz w:val="20"/>
        </w:rPr>
        <w:t xml:space="preserve">                                                           Assinatura e carimbo da empresa</w:t>
      </w:r>
    </w:p>
    <w:p w:rsidR="009E4C54" w:rsidRPr="0013641B" w:rsidRDefault="009E4C54" w:rsidP="009E4C54">
      <w:pPr>
        <w:pStyle w:val="Corpodetexto"/>
        <w:jc w:val="center"/>
        <w:rPr>
          <w:sz w:val="20"/>
        </w:rPr>
      </w:pPr>
      <w:r>
        <w:rPr>
          <w:sz w:val="20"/>
        </w:rPr>
        <w:t>CNPJ -</w:t>
      </w:r>
    </w:p>
    <w:p w:rsidR="009E4C54" w:rsidRDefault="009E4C54" w:rsidP="009E4C54"/>
    <w:p w:rsidR="008F7D31" w:rsidRDefault="008F7D31"/>
    <w:sectPr w:rsidR="008F7D31"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739" w:rsidRDefault="00327739" w:rsidP="009E4C54">
      <w:r>
        <w:separator/>
      </w:r>
    </w:p>
  </w:endnote>
  <w:endnote w:type="continuationSeparator" w:id="0">
    <w:p w:rsidR="00327739" w:rsidRDefault="00327739" w:rsidP="009E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E01F37"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739" w:rsidRDefault="00327739" w:rsidP="009E4C54">
      <w:r>
        <w:separator/>
      </w:r>
    </w:p>
  </w:footnote>
  <w:footnote w:type="continuationSeparator" w:id="0">
    <w:p w:rsidR="00327739" w:rsidRDefault="00327739" w:rsidP="009E4C54">
      <w:r>
        <w:continuationSeparator/>
      </w:r>
    </w:p>
  </w:footnote>
  <w:footnote w:id="1">
    <w:p w:rsidR="009E4C54" w:rsidRPr="00867411" w:rsidRDefault="009E4C54" w:rsidP="009E4C54">
      <w:pPr>
        <w:pStyle w:val="Textodenotaderodap"/>
        <w:rPr>
          <w:rFonts w:ascii="Arial" w:hAnsi="Arial" w:cs="Arial"/>
          <w:lang w:val="en-US"/>
        </w:rPr>
      </w:pPr>
    </w:p>
  </w:footnote>
  <w:footnote w:id="2">
    <w:p w:rsidR="009E4C54" w:rsidRPr="00867411" w:rsidRDefault="009E4C54" w:rsidP="009E4C54">
      <w:pPr>
        <w:pStyle w:val="Textodenotaderodap"/>
        <w:rPr>
          <w:rFonts w:ascii="Arial" w:hAnsi="Arial" w:cs="Arial"/>
          <w:color w:val="FF0000"/>
          <w:lang w:val="en-US"/>
        </w:rPr>
      </w:pPr>
    </w:p>
  </w:footnote>
  <w:footnote w:id="3">
    <w:p w:rsidR="009E4C54" w:rsidRDefault="009E4C54" w:rsidP="009E4C54">
      <w:pPr>
        <w:pStyle w:val="Textodenotaderodap"/>
        <w:rPr>
          <w:rFonts w:ascii="Arial" w:hAnsi="Arial" w:cs="Arial"/>
        </w:rPr>
      </w:pPr>
    </w:p>
    <w:p w:rsidR="009E4C54" w:rsidRPr="00CA3062" w:rsidRDefault="009E4C54" w:rsidP="009E4C54">
      <w:pPr>
        <w:pStyle w:val="Textodenotaderodap"/>
        <w:rPr>
          <w:sz w:val="16"/>
          <w:szCs w:val="16"/>
        </w:rPr>
      </w:pPr>
    </w:p>
  </w:footnote>
  <w:footnote w:id="4">
    <w:p w:rsidR="009E4C54" w:rsidRPr="00867411" w:rsidRDefault="009E4C54" w:rsidP="009E4C54">
      <w:pPr>
        <w:pStyle w:val="Textodenotaderodap"/>
        <w:rPr>
          <w:rFonts w:ascii="Arial" w:hAnsi="Arial" w:cs="Arial"/>
          <w:lang w:val="en-US"/>
        </w:rPr>
      </w:pPr>
    </w:p>
  </w:footnote>
  <w:footnote w:id="5">
    <w:p w:rsidR="009E4C54" w:rsidRPr="00867411" w:rsidRDefault="009E4C54" w:rsidP="009E4C54">
      <w:pPr>
        <w:pStyle w:val="Textodenotaderodap"/>
        <w:rPr>
          <w:rFonts w:ascii="Arial" w:hAnsi="Arial" w:cs="Arial"/>
          <w:color w:val="FF0000"/>
          <w:lang w:val="en-US"/>
        </w:rPr>
      </w:pPr>
    </w:p>
  </w:footnote>
  <w:footnote w:id="6">
    <w:p w:rsidR="009E4C54" w:rsidRPr="00175344" w:rsidRDefault="009E4C54" w:rsidP="009E4C54">
      <w:pPr>
        <w:pStyle w:val="Textodenotaderodap"/>
        <w:rPr>
          <w:rFonts w:ascii="Arial" w:hAnsi="Arial" w:cs="Arial"/>
        </w:rPr>
      </w:pPr>
    </w:p>
  </w:footnote>
  <w:footnote w:id="7">
    <w:p w:rsidR="009E4C54" w:rsidRPr="006E0831" w:rsidRDefault="009E4C54" w:rsidP="009E4C5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9E4C54" w:rsidRPr="00011134" w:rsidRDefault="009E4C54" w:rsidP="009E4C5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C0" w:rsidRDefault="005931C0">
    <w:pPr>
      <w:pStyle w:val="Cabealho"/>
    </w:pPr>
  </w:p>
  <w:p w:rsidR="005931C0" w:rsidRPr="00192798" w:rsidRDefault="005931C0" w:rsidP="005931C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5638181" wp14:editId="756BF9CB">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31C0" w:rsidRDefault="005931C0" w:rsidP="005931C0">
                          <w:pPr>
                            <w:jc w:val="center"/>
                          </w:pPr>
                        </w:p>
                        <w:p w:rsidR="005931C0" w:rsidRPr="00553BF7" w:rsidRDefault="005931C0" w:rsidP="005931C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931C0" w:rsidRDefault="005931C0" w:rsidP="005931C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3818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5931C0" w:rsidRDefault="005931C0" w:rsidP="005931C0">
                    <w:pPr>
                      <w:jc w:val="center"/>
                    </w:pPr>
                  </w:p>
                  <w:p w:rsidR="005931C0" w:rsidRPr="00553BF7" w:rsidRDefault="005931C0" w:rsidP="005931C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931C0" w:rsidRDefault="005931C0" w:rsidP="005931C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798951984" r:id="rId2"/>
      </w:object>
    </w:r>
  </w:p>
  <w:p w:rsidR="004E02C9" w:rsidRDefault="003277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54"/>
    <w:rsid w:val="00327739"/>
    <w:rsid w:val="005931C0"/>
    <w:rsid w:val="007F1E79"/>
    <w:rsid w:val="008841E3"/>
    <w:rsid w:val="008F7D31"/>
    <w:rsid w:val="009E4C54"/>
    <w:rsid w:val="00DD76F0"/>
    <w:rsid w:val="00E01F37"/>
    <w:rsid w:val="00F90B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CAC801-FBF6-434E-9038-4AEA9B43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C5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E4C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9E4C54"/>
    <w:rPr>
      <w:vertAlign w:val="superscript"/>
    </w:rPr>
  </w:style>
  <w:style w:type="paragraph" w:styleId="Corpodetexto">
    <w:name w:val="Body Text"/>
    <w:basedOn w:val="Normal"/>
    <w:link w:val="CorpodetextoChar"/>
    <w:rsid w:val="009E4C54"/>
    <w:pPr>
      <w:spacing w:after="120"/>
    </w:pPr>
  </w:style>
  <w:style w:type="character" w:customStyle="1" w:styleId="CorpodetextoChar">
    <w:name w:val="Corpo de texto Char"/>
    <w:basedOn w:val="Fontepargpadro"/>
    <w:link w:val="Corpodetexto"/>
    <w:rsid w:val="009E4C54"/>
    <w:rPr>
      <w:rFonts w:ascii="Arial" w:eastAsia="Times New Roman" w:hAnsi="Arial" w:cs="Times New Roman"/>
      <w:szCs w:val="20"/>
    </w:rPr>
  </w:style>
  <w:style w:type="paragraph" w:styleId="Rodap">
    <w:name w:val="footer"/>
    <w:basedOn w:val="Normal"/>
    <w:link w:val="RodapChar"/>
    <w:rsid w:val="009E4C54"/>
    <w:pPr>
      <w:tabs>
        <w:tab w:val="center" w:pos="4419"/>
        <w:tab w:val="right" w:pos="8838"/>
      </w:tabs>
    </w:pPr>
  </w:style>
  <w:style w:type="character" w:customStyle="1" w:styleId="RodapChar">
    <w:name w:val="Rodapé Char"/>
    <w:basedOn w:val="Fontepargpadro"/>
    <w:link w:val="Rodap"/>
    <w:rsid w:val="009E4C54"/>
    <w:rPr>
      <w:rFonts w:ascii="Arial" w:eastAsia="Times New Roman" w:hAnsi="Arial" w:cs="Times New Roman"/>
      <w:szCs w:val="20"/>
    </w:rPr>
  </w:style>
  <w:style w:type="paragraph" w:customStyle="1" w:styleId="Textoembloco1">
    <w:name w:val="Texto em bloco1"/>
    <w:basedOn w:val="Normal"/>
    <w:rsid w:val="009E4C54"/>
    <w:pPr>
      <w:ind w:left="4253" w:right="57" w:firstLine="1134"/>
      <w:jc w:val="both"/>
    </w:pPr>
    <w:rPr>
      <w:i/>
      <w:spacing w:val="14"/>
    </w:rPr>
  </w:style>
  <w:style w:type="paragraph" w:styleId="Textodenotaderodap">
    <w:name w:val="footnote text"/>
    <w:basedOn w:val="Normal"/>
    <w:link w:val="TextodenotaderodapChar"/>
    <w:rsid w:val="009E4C54"/>
    <w:rPr>
      <w:rFonts w:ascii="Times New Roman" w:hAnsi="Times New Roman"/>
      <w:sz w:val="20"/>
    </w:rPr>
  </w:style>
  <w:style w:type="character" w:customStyle="1" w:styleId="TextodenotaderodapChar">
    <w:name w:val="Texto de nota de rodapé Char"/>
    <w:basedOn w:val="Fontepargpadro"/>
    <w:link w:val="Textodenotaderodap"/>
    <w:rsid w:val="009E4C5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E4C54"/>
    <w:pPr>
      <w:spacing w:before="120" w:line="360" w:lineRule="auto"/>
      <w:ind w:firstLine="1134"/>
      <w:jc w:val="both"/>
    </w:pPr>
  </w:style>
  <w:style w:type="character" w:customStyle="1" w:styleId="RecuodecorpodetextoChar">
    <w:name w:val="Recuo de corpo de texto Char"/>
    <w:basedOn w:val="Fontepargpadro"/>
    <w:link w:val="Recuodecorpodetexto"/>
    <w:rsid w:val="009E4C54"/>
    <w:rPr>
      <w:rFonts w:ascii="Arial" w:eastAsia="Times New Roman" w:hAnsi="Arial" w:cs="Times New Roman"/>
      <w:szCs w:val="20"/>
    </w:rPr>
  </w:style>
  <w:style w:type="character" w:styleId="Hyperlink">
    <w:name w:val="Hyperlink"/>
    <w:uiPriority w:val="99"/>
    <w:unhideWhenUsed/>
    <w:rsid w:val="009E4C54"/>
    <w:rPr>
      <w:color w:val="0000FF"/>
      <w:u w:val="single"/>
    </w:rPr>
  </w:style>
  <w:style w:type="paragraph" w:customStyle="1" w:styleId="Default">
    <w:name w:val="Default"/>
    <w:rsid w:val="009E4C54"/>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9E4C54"/>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9E4C5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9E4C5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9E4C5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9E4C54"/>
    <w:pPr>
      <w:numPr>
        <w:ilvl w:val="3"/>
      </w:numPr>
      <w:ind w:left="851" w:firstLine="0"/>
    </w:pPr>
    <w:rPr>
      <w:color w:val="auto"/>
    </w:rPr>
  </w:style>
  <w:style w:type="paragraph" w:customStyle="1" w:styleId="Nivel5">
    <w:name w:val="Nivel 5"/>
    <w:basedOn w:val="Nivel4"/>
    <w:qFormat/>
    <w:rsid w:val="009E4C54"/>
    <w:pPr>
      <w:numPr>
        <w:ilvl w:val="4"/>
      </w:numPr>
      <w:tabs>
        <w:tab w:val="num" w:pos="0"/>
      </w:tabs>
      <w:ind w:left="1276" w:firstLine="0"/>
    </w:pPr>
  </w:style>
  <w:style w:type="character" w:customStyle="1" w:styleId="Nivel2Char">
    <w:name w:val="Nivel 2 Char"/>
    <w:link w:val="Nivel2"/>
    <w:locked/>
    <w:rsid w:val="009E4C54"/>
    <w:rPr>
      <w:rFonts w:ascii="Arial" w:eastAsia="MS Mincho" w:hAnsi="Arial" w:cs="Arial"/>
      <w:color w:val="000000"/>
      <w:sz w:val="20"/>
      <w:szCs w:val="20"/>
      <w:lang w:eastAsia="pt-BR"/>
    </w:rPr>
  </w:style>
  <w:style w:type="table" w:styleId="Tabelacomgrade">
    <w:name w:val="Table Grid"/>
    <w:basedOn w:val="Tabelanormal"/>
    <w:uiPriority w:val="39"/>
    <w:rsid w:val="009E4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E4C54"/>
    <w:pPr>
      <w:tabs>
        <w:tab w:val="center" w:pos="4252"/>
        <w:tab w:val="right" w:pos="8504"/>
      </w:tabs>
    </w:pPr>
  </w:style>
  <w:style w:type="character" w:customStyle="1" w:styleId="CabealhoChar">
    <w:name w:val="Cabeçalho Char"/>
    <w:basedOn w:val="Fontepargpadro"/>
    <w:link w:val="Cabealho"/>
    <w:uiPriority w:val="99"/>
    <w:rsid w:val="009E4C54"/>
    <w:rPr>
      <w:rFonts w:ascii="Arial" w:eastAsia="Times New Roman" w:hAnsi="Arial" w:cs="Times New Roman"/>
      <w:szCs w:val="20"/>
    </w:rPr>
  </w:style>
  <w:style w:type="character" w:customStyle="1" w:styleId="Ttulo1Char">
    <w:name w:val="Título 1 Char"/>
    <w:basedOn w:val="Fontepargpadro"/>
    <w:link w:val="Ttulo1"/>
    <w:uiPriority w:val="9"/>
    <w:rsid w:val="009E4C54"/>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F90B16"/>
    <w:rPr>
      <w:rFonts w:ascii="Segoe UI" w:hAnsi="Segoe UI" w:cs="Segoe UI"/>
      <w:sz w:val="18"/>
      <w:szCs w:val="18"/>
    </w:rPr>
  </w:style>
  <w:style w:type="character" w:customStyle="1" w:styleId="TextodebaloChar">
    <w:name w:val="Texto de balão Char"/>
    <w:basedOn w:val="Fontepargpadro"/>
    <w:link w:val="Textodebalo"/>
    <w:uiPriority w:val="99"/>
    <w:semiHidden/>
    <w:rsid w:val="00F90B1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6553</Words>
  <Characters>35389</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2025-01-20T13:34:00Z</cp:lastPrinted>
  <dcterms:created xsi:type="dcterms:W3CDTF">2025-01-20T13:19:00Z</dcterms:created>
  <dcterms:modified xsi:type="dcterms:W3CDTF">2025-01-21T11:07:00Z</dcterms:modified>
</cp:coreProperties>
</file>