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C3B" w:rsidRPr="008E6487" w:rsidRDefault="003D1C3B" w:rsidP="003D1C3B">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009/2054</w:t>
      </w:r>
    </w:p>
    <w:p w:rsidR="003D1C3B" w:rsidRDefault="003D1C3B" w:rsidP="003D1C3B">
      <w:pPr>
        <w:spacing w:line="360" w:lineRule="auto"/>
        <w:rPr>
          <w:rFonts w:cs="Arial"/>
          <w:sz w:val="18"/>
          <w:szCs w:val="18"/>
        </w:rPr>
      </w:pPr>
    </w:p>
    <w:p w:rsidR="003D1C3B" w:rsidRDefault="003D1C3B" w:rsidP="003D1C3B">
      <w:pPr>
        <w:spacing w:line="360" w:lineRule="auto"/>
        <w:rPr>
          <w:rFonts w:cs="Arial"/>
          <w:sz w:val="18"/>
          <w:szCs w:val="18"/>
        </w:rPr>
      </w:pPr>
    </w:p>
    <w:p w:rsidR="003D1C3B" w:rsidRPr="008E6487" w:rsidRDefault="003D1C3B" w:rsidP="003D1C3B">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3D1C3B" w:rsidRPr="008E6487" w:rsidRDefault="003D1C3B" w:rsidP="003D1C3B">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009/2025</w:t>
      </w:r>
    </w:p>
    <w:p w:rsidR="003D1C3B" w:rsidRPr="008E6487" w:rsidRDefault="003D1C3B" w:rsidP="003D1C3B">
      <w:pPr>
        <w:spacing w:line="360" w:lineRule="auto"/>
        <w:jc w:val="both"/>
        <w:rPr>
          <w:rFonts w:cs="Arial"/>
          <w:sz w:val="24"/>
          <w:szCs w:val="24"/>
        </w:rPr>
      </w:pPr>
      <w:r w:rsidRPr="008E6487">
        <w:rPr>
          <w:rFonts w:cs="Arial"/>
          <w:sz w:val="24"/>
          <w:szCs w:val="24"/>
        </w:rPr>
        <w:t>Tipo de julgamento: menor preço por item</w:t>
      </w:r>
    </w:p>
    <w:p w:rsidR="003D1C3B" w:rsidRPr="008E6487" w:rsidRDefault="003D1C3B" w:rsidP="003D1C3B">
      <w:pPr>
        <w:spacing w:line="360" w:lineRule="auto"/>
        <w:jc w:val="both"/>
        <w:rPr>
          <w:rFonts w:cs="Arial"/>
          <w:sz w:val="24"/>
          <w:szCs w:val="24"/>
        </w:rPr>
      </w:pPr>
      <w:r w:rsidRPr="008E6487">
        <w:rPr>
          <w:rFonts w:cs="Arial"/>
          <w:sz w:val="24"/>
          <w:szCs w:val="24"/>
        </w:rPr>
        <w:t>Modo de disputa: aberto</w:t>
      </w:r>
    </w:p>
    <w:p w:rsidR="003D1C3B" w:rsidRPr="008E6487" w:rsidRDefault="003D1C3B" w:rsidP="003D1C3B">
      <w:pPr>
        <w:spacing w:line="360" w:lineRule="auto"/>
        <w:jc w:val="both"/>
        <w:rPr>
          <w:rFonts w:cs="Arial"/>
          <w:b/>
          <w:bCs/>
          <w:sz w:val="24"/>
          <w:szCs w:val="24"/>
        </w:rPr>
      </w:pPr>
      <w:r w:rsidRPr="008E6487">
        <w:rPr>
          <w:rFonts w:cs="Arial"/>
          <w:b/>
          <w:bCs/>
          <w:sz w:val="24"/>
          <w:szCs w:val="24"/>
        </w:rPr>
        <w:t>Orçamento sigiloso</w:t>
      </w:r>
      <w:bookmarkStart w:id="0" w:name="_GoBack"/>
      <w:bookmarkEnd w:id="0"/>
    </w:p>
    <w:p w:rsidR="003D1C3B" w:rsidRPr="008E6487" w:rsidRDefault="003D1C3B" w:rsidP="003D1C3B">
      <w:pPr>
        <w:spacing w:line="360" w:lineRule="auto"/>
        <w:ind w:firstLine="1134"/>
        <w:jc w:val="both"/>
        <w:rPr>
          <w:rFonts w:cs="Arial"/>
          <w:b/>
          <w:bCs/>
          <w:sz w:val="24"/>
          <w:szCs w:val="24"/>
        </w:rPr>
      </w:pPr>
    </w:p>
    <w:p w:rsidR="003D1C3B" w:rsidRPr="008E6487" w:rsidRDefault="003D1C3B" w:rsidP="003D1C3B">
      <w:pPr>
        <w:spacing w:line="360" w:lineRule="auto"/>
        <w:jc w:val="both"/>
        <w:rPr>
          <w:rFonts w:cs="Arial"/>
          <w:sz w:val="24"/>
          <w:szCs w:val="24"/>
        </w:rPr>
      </w:pPr>
      <w:r w:rsidRPr="008E6487">
        <w:rPr>
          <w:rFonts w:cs="Arial"/>
          <w:sz w:val="24"/>
          <w:szCs w:val="24"/>
        </w:rPr>
        <w:t xml:space="preserve">Processo nº </w:t>
      </w:r>
      <w:r>
        <w:rPr>
          <w:rFonts w:cs="Arial"/>
          <w:sz w:val="24"/>
          <w:szCs w:val="24"/>
        </w:rPr>
        <w:t>009/2025</w:t>
      </w:r>
    </w:p>
    <w:p w:rsidR="003D1C3B" w:rsidRPr="00303411" w:rsidRDefault="003D1C3B" w:rsidP="003D1C3B">
      <w:pPr>
        <w:spacing w:line="360" w:lineRule="auto"/>
        <w:ind w:firstLine="1134"/>
        <w:jc w:val="both"/>
        <w:rPr>
          <w:rFonts w:cs="Arial"/>
          <w:sz w:val="18"/>
          <w:szCs w:val="18"/>
        </w:rPr>
      </w:pPr>
    </w:p>
    <w:p w:rsidR="003D1C3B" w:rsidRPr="008E6487" w:rsidRDefault="003D1C3B" w:rsidP="003D1C3B">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 xml:space="preserve">registro de preço unitário para  futura aquisição de 01 ( uma ) </w:t>
      </w:r>
      <w:r w:rsidRPr="00A62401">
        <w:rPr>
          <w:rFonts w:cs="Arial"/>
          <w:b/>
        </w:rPr>
        <w:t>CARRETA AGRÍCOLA</w:t>
      </w:r>
      <w:r w:rsidRPr="008E6487">
        <w:rPr>
          <w:rFonts w:cs="Arial"/>
          <w:i w:val="0"/>
          <w:spacing w:val="0"/>
          <w:sz w:val="24"/>
          <w:szCs w:val="24"/>
        </w:rPr>
        <w:t>.</w:t>
      </w:r>
    </w:p>
    <w:p w:rsidR="003D1C3B" w:rsidRPr="00303411" w:rsidRDefault="003D1C3B" w:rsidP="003D1C3B">
      <w:pPr>
        <w:spacing w:line="360" w:lineRule="auto"/>
        <w:jc w:val="both"/>
        <w:rPr>
          <w:rFonts w:cs="Arial"/>
          <w:sz w:val="18"/>
          <w:szCs w:val="18"/>
        </w:rPr>
      </w:pPr>
    </w:p>
    <w:p w:rsidR="003D1C3B" w:rsidRDefault="003D1C3B" w:rsidP="003D1C3B">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w:t>
      </w:r>
      <w:r>
        <w:rPr>
          <w:rFonts w:cs="Arial"/>
          <w:i/>
          <w:sz w:val="24"/>
          <w:szCs w:val="24"/>
        </w:rPr>
        <w:t>registro de preço unitário para  futura aquisição</w:t>
      </w:r>
      <w:r>
        <w:rPr>
          <w:rFonts w:cs="Arial"/>
          <w:sz w:val="24"/>
          <w:szCs w:val="24"/>
        </w:rPr>
        <w:t xml:space="preserve"> de</w:t>
      </w:r>
      <w:r>
        <w:rPr>
          <w:rFonts w:cs="Arial"/>
          <w:i/>
          <w:sz w:val="24"/>
          <w:szCs w:val="24"/>
        </w:rPr>
        <w:t xml:space="preserve"> 01 ( uma ) </w:t>
      </w:r>
      <w:r w:rsidRPr="00A62401">
        <w:rPr>
          <w:rFonts w:cs="Arial"/>
          <w:b/>
        </w:rPr>
        <w:t>CARRETA AGRÍCOLA</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3D1C3B" w:rsidRPr="00303411" w:rsidRDefault="003D1C3B" w:rsidP="003D1C3B">
      <w:pPr>
        <w:spacing w:line="360" w:lineRule="auto"/>
        <w:jc w:val="both"/>
        <w:rPr>
          <w:rFonts w:cs="Arial"/>
          <w:sz w:val="18"/>
          <w:szCs w:val="18"/>
        </w:rPr>
      </w:pPr>
    </w:p>
    <w:p w:rsidR="003D1C3B" w:rsidRPr="008E6487" w:rsidRDefault="003D1C3B" w:rsidP="003D1C3B">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
          <w:bCs/>
          <w:sz w:val="24"/>
          <w:szCs w:val="24"/>
          <w:u w:val="single"/>
        </w:rPr>
        <w:t>31</w:t>
      </w:r>
      <w:r w:rsidRPr="008B6489">
        <w:rPr>
          <w:rFonts w:cs="Arial"/>
          <w:b/>
          <w:bCs/>
          <w:sz w:val="24"/>
          <w:szCs w:val="24"/>
          <w:u w:val="single"/>
        </w:rPr>
        <w:t xml:space="preserve"> de </w:t>
      </w:r>
      <w:r>
        <w:rPr>
          <w:rFonts w:cs="Arial"/>
          <w:b/>
          <w:bCs/>
          <w:sz w:val="24"/>
          <w:szCs w:val="24"/>
          <w:u w:val="single"/>
        </w:rPr>
        <w:t>janeiro de 2025</w:t>
      </w:r>
      <w:r>
        <w:rPr>
          <w:rFonts w:cs="Arial"/>
          <w:bCs/>
          <w:sz w:val="24"/>
          <w:szCs w:val="24"/>
        </w:rPr>
        <w:t>,</w:t>
      </w:r>
      <w:r w:rsidRPr="008E6487">
        <w:rPr>
          <w:rFonts w:cs="Arial"/>
          <w:bCs/>
          <w:sz w:val="24"/>
          <w:szCs w:val="24"/>
        </w:rPr>
        <w:t xml:space="preserve"> às </w:t>
      </w:r>
      <w:r>
        <w:rPr>
          <w:rFonts w:cs="Arial"/>
          <w:bCs/>
          <w:sz w:val="24"/>
          <w:szCs w:val="24"/>
        </w:rPr>
        <w:t>11:30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3D1C3B" w:rsidRDefault="003D1C3B" w:rsidP="003D1C3B">
      <w:pPr>
        <w:spacing w:line="360" w:lineRule="auto"/>
        <w:jc w:val="both"/>
        <w:rPr>
          <w:rFonts w:cs="Arial"/>
          <w:bCs/>
          <w:sz w:val="24"/>
          <w:szCs w:val="24"/>
        </w:rPr>
      </w:pPr>
      <w:r w:rsidRPr="008E6487">
        <w:rPr>
          <w:rFonts w:cs="Arial"/>
          <w:bCs/>
          <w:sz w:val="24"/>
          <w:szCs w:val="24"/>
        </w:rPr>
        <w:lastRenderedPageBreak/>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3D1C3B" w:rsidRDefault="003D1C3B" w:rsidP="003D1C3B">
      <w:pPr>
        <w:spacing w:line="360" w:lineRule="auto"/>
        <w:jc w:val="both"/>
        <w:rPr>
          <w:rFonts w:cs="Arial"/>
          <w:b/>
          <w:sz w:val="24"/>
          <w:szCs w:val="24"/>
        </w:rPr>
      </w:pPr>
    </w:p>
    <w:p w:rsidR="003D1C3B" w:rsidRPr="008E6487" w:rsidRDefault="003D1C3B" w:rsidP="003D1C3B">
      <w:pPr>
        <w:spacing w:line="360" w:lineRule="auto"/>
        <w:jc w:val="both"/>
        <w:rPr>
          <w:rFonts w:cs="Arial"/>
          <w:sz w:val="24"/>
          <w:szCs w:val="24"/>
        </w:rPr>
      </w:pPr>
      <w:r w:rsidRPr="008E6487">
        <w:rPr>
          <w:rFonts w:cs="Arial"/>
          <w:b/>
          <w:sz w:val="24"/>
          <w:szCs w:val="24"/>
        </w:rPr>
        <w:t>1. DO OBJETO:</w:t>
      </w:r>
    </w:p>
    <w:p w:rsidR="003D1C3B" w:rsidRDefault="003D1C3B" w:rsidP="003D1C3B">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w:t>
      </w:r>
      <w:r>
        <w:rPr>
          <w:rFonts w:cs="Arial"/>
          <w:i/>
          <w:sz w:val="24"/>
          <w:szCs w:val="24"/>
        </w:rPr>
        <w:t>registro de preço unitário para  futura aquisição</w:t>
      </w:r>
      <w:r>
        <w:rPr>
          <w:rFonts w:cs="Arial"/>
          <w:sz w:val="24"/>
          <w:szCs w:val="24"/>
        </w:rPr>
        <w:t xml:space="preserve"> de</w:t>
      </w:r>
      <w:r>
        <w:rPr>
          <w:rFonts w:cs="Arial"/>
          <w:i/>
          <w:sz w:val="24"/>
          <w:szCs w:val="24"/>
        </w:rPr>
        <w:t xml:space="preserve"> 01 ( uma ) </w:t>
      </w:r>
      <w:r w:rsidRPr="00A62401">
        <w:rPr>
          <w:rFonts w:cs="Arial"/>
          <w:b/>
        </w:rPr>
        <w:t>CARRETA AGRÍCOLA</w:t>
      </w:r>
      <w:r>
        <w:rPr>
          <w:rFonts w:cs="Arial"/>
          <w:b/>
        </w:rPr>
        <w:t>, conforme segue:</w:t>
      </w:r>
    </w:p>
    <w:p w:rsidR="003D1C3B" w:rsidRDefault="003D1C3B" w:rsidP="003D1C3B">
      <w:pPr>
        <w:spacing w:line="360" w:lineRule="auto"/>
        <w:jc w:val="both"/>
        <w:rPr>
          <w:rFonts w:cs="Arial"/>
          <w:sz w:val="24"/>
          <w:szCs w:val="24"/>
        </w:rPr>
      </w:pPr>
    </w:p>
    <w:tbl>
      <w:tblPr>
        <w:tblStyle w:val="Tabelacomgrade"/>
        <w:tblW w:w="7804" w:type="dxa"/>
        <w:tblInd w:w="0" w:type="dxa"/>
        <w:tblLook w:val="04A0" w:firstRow="1" w:lastRow="0" w:firstColumn="1" w:lastColumn="0" w:noHBand="0" w:noVBand="1"/>
      </w:tblPr>
      <w:tblGrid>
        <w:gridCol w:w="927"/>
        <w:gridCol w:w="2871"/>
        <w:gridCol w:w="1050"/>
        <w:gridCol w:w="1478"/>
        <w:gridCol w:w="1478"/>
      </w:tblGrid>
      <w:tr w:rsidR="003D1C3B" w:rsidTr="00EE10FD">
        <w:tc>
          <w:tcPr>
            <w:tcW w:w="835"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jc w:val="center"/>
              <w:rPr>
                <w:rFonts w:cs="Arial"/>
              </w:rPr>
            </w:pPr>
            <w:r>
              <w:rPr>
                <w:rFonts w:cs="Arial"/>
              </w:rPr>
              <w:t>Item</w:t>
            </w:r>
          </w:p>
        </w:tc>
        <w:tc>
          <w:tcPr>
            <w:tcW w:w="3408"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jc w:val="center"/>
              <w:rPr>
                <w:rFonts w:cs="Arial"/>
              </w:rPr>
            </w:pPr>
            <w:r>
              <w:rPr>
                <w:rFonts w:cs="Arial"/>
              </w:rPr>
              <w:t>Descrição</w:t>
            </w:r>
          </w:p>
        </w:tc>
        <w:tc>
          <w:tcPr>
            <w:tcW w:w="1126"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jc w:val="center"/>
              <w:rPr>
                <w:rFonts w:cs="Arial"/>
              </w:rPr>
            </w:pPr>
            <w:r>
              <w:rPr>
                <w:rFonts w:cs="Arial"/>
              </w:rPr>
              <w:t>Qtd</w:t>
            </w:r>
          </w:p>
        </w:tc>
        <w:tc>
          <w:tcPr>
            <w:tcW w:w="1151"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jc w:val="center"/>
              <w:rPr>
                <w:rFonts w:cs="Arial"/>
              </w:rPr>
            </w:pPr>
            <w:r>
              <w:rPr>
                <w:rFonts w:cs="Arial"/>
              </w:rPr>
              <w:t>V. unit Ref.</w:t>
            </w:r>
          </w:p>
        </w:tc>
        <w:tc>
          <w:tcPr>
            <w:tcW w:w="1284"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jc w:val="center"/>
              <w:rPr>
                <w:rFonts w:cs="Arial"/>
              </w:rPr>
            </w:pPr>
            <w:r>
              <w:rPr>
                <w:rFonts w:cs="Arial"/>
              </w:rPr>
              <w:t>V. Total</w:t>
            </w:r>
          </w:p>
          <w:p w:rsidR="003D1C3B" w:rsidRDefault="003D1C3B" w:rsidP="00EE10FD">
            <w:pPr>
              <w:pStyle w:val="Recuodecorpodetexto2"/>
              <w:jc w:val="center"/>
              <w:rPr>
                <w:rFonts w:cs="Arial"/>
              </w:rPr>
            </w:pPr>
            <w:r>
              <w:rPr>
                <w:rFonts w:cs="Arial"/>
              </w:rPr>
              <w:t>Ref.</w:t>
            </w:r>
          </w:p>
        </w:tc>
      </w:tr>
      <w:tr w:rsidR="003D1C3B" w:rsidTr="00EE10FD">
        <w:tc>
          <w:tcPr>
            <w:tcW w:w="835" w:type="dxa"/>
            <w:tcBorders>
              <w:top w:val="single" w:sz="4" w:space="0" w:color="auto"/>
              <w:left w:val="single" w:sz="4" w:space="0" w:color="auto"/>
              <w:bottom w:val="single" w:sz="4" w:space="0" w:color="auto"/>
              <w:right w:val="single" w:sz="4" w:space="0" w:color="auto"/>
            </w:tcBorders>
            <w:hideMark/>
          </w:tcPr>
          <w:p w:rsidR="003D1C3B" w:rsidRDefault="003D1C3B" w:rsidP="00EE10FD">
            <w:pPr>
              <w:pStyle w:val="Recuodecorpodetexto2"/>
              <w:rPr>
                <w:rFonts w:cs="Arial"/>
              </w:rPr>
            </w:pPr>
            <w:r>
              <w:rPr>
                <w:rFonts w:cs="Arial"/>
              </w:rPr>
              <w:t>01</w:t>
            </w:r>
          </w:p>
        </w:tc>
        <w:tc>
          <w:tcPr>
            <w:tcW w:w="3408" w:type="dxa"/>
            <w:tcBorders>
              <w:top w:val="single" w:sz="4" w:space="0" w:color="auto"/>
              <w:left w:val="single" w:sz="4" w:space="0" w:color="auto"/>
              <w:bottom w:val="single" w:sz="4" w:space="0" w:color="auto"/>
              <w:right w:val="single" w:sz="4" w:space="0" w:color="auto"/>
            </w:tcBorders>
          </w:tcPr>
          <w:p w:rsidR="003D1C3B" w:rsidRDefault="003D1C3B" w:rsidP="00EE10FD">
            <w:pPr>
              <w:jc w:val="both"/>
              <w:rPr>
                <w:rFonts w:cs="Arial"/>
              </w:rPr>
            </w:pPr>
            <w:r w:rsidRPr="00532AC0">
              <w:rPr>
                <w:rFonts w:cs="Arial"/>
                <w:b/>
                <w:i/>
                <w:u w:val="single"/>
              </w:rPr>
              <w:t>CARRETA AGRÍCOLA</w:t>
            </w:r>
            <w:r>
              <w:rPr>
                <w:rFonts w:cs="Arial"/>
              </w:rPr>
              <w:t>, eixo dirigível na frente, com tanden atrás, tampa traseira com trava, abertura lateral e horizontal, caçamba de no mínimo 10m³, capacidade de carga mínima 6.000kg, 06 pneus 750.16 10 lonas, liso, comprimento mínimo 05mt e largura mínima de 2,16mt.</w:t>
            </w:r>
          </w:p>
          <w:p w:rsidR="003D1C3B" w:rsidRDefault="003D1C3B" w:rsidP="00EE10FD">
            <w:pPr>
              <w:jc w:val="both"/>
              <w:rPr>
                <w:rFonts w:cs="Arial"/>
              </w:rPr>
            </w:pPr>
            <w:r>
              <w:rPr>
                <w:rFonts w:cs="Arial"/>
              </w:rPr>
              <w:t>- Medidas mínima da caçamba: 3,6 x 2,10 x 1,40m.</w:t>
            </w:r>
          </w:p>
        </w:tc>
        <w:tc>
          <w:tcPr>
            <w:tcW w:w="1126" w:type="dxa"/>
            <w:tcBorders>
              <w:top w:val="single" w:sz="4" w:space="0" w:color="auto"/>
              <w:left w:val="single" w:sz="4" w:space="0" w:color="auto"/>
              <w:bottom w:val="single" w:sz="4" w:space="0" w:color="auto"/>
              <w:right w:val="single" w:sz="4" w:space="0" w:color="auto"/>
            </w:tcBorders>
          </w:tcPr>
          <w:p w:rsidR="003D1C3B" w:rsidRDefault="003D1C3B" w:rsidP="00EE10FD">
            <w:pPr>
              <w:rPr>
                <w:rFonts w:cs="Arial"/>
              </w:rPr>
            </w:pPr>
            <w:r>
              <w:rPr>
                <w:rFonts w:cs="Arial"/>
              </w:rPr>
              <w:t>01 unid</w:t>
            </w:r>
          </w:p>
        </w:tc>
        <w:tc>
          <w:tcPr>
            <w:tcW w:w="1151" w:type="dxa"/>
            <w:tcBorders>
              <w:top w:val="single" w:sz="4" w:space="0" w:color="auto"/>
              <w:left w:val="single" w:sz="4" w:space="0" w:color="auto"/>
              <w:bottom w:val="single" w:sz="4" w:space="0" w:color="auto"/>
              <w:right w:val="single" w:sz="4" w:space="0" w:color="auto"/>
            </w:tcBorders>
          </w:tcPr>
          <w:p w:rsidR="003D1C3B" w:rsidRDefault="003D1C3B" w:rsidP="00EE10FD">
            <w:pPr>
              <w:pStyle w:val="Recuodecorpodetexto2"/>
              <w:rPr>
                <w:rFonts w:cs="Arial"/>
                <w:szCs w:val="24"/>
              </w:rPr>
            </w:pPr>
            <w:r>
              <w:rPr>
                <w:rFonts w:cs="Arial"/>
              </w:rPr>
              <w:t>56.466,66</w:t>
            </w:r>
          </w:p>
        </w:tc>
        <w:tc>
          <w:tcPr>
            <w:tcW w:w="1284" w:type="dxa"/>
            <w:tcBorders>
              <w:top w:val="single" w:sz="4" w:space="0" w:color="auto"/>
              <w:left w:val="single" w:sz="4" w:space="0" w:color="auto"/>
              <w:bottom w:val="single" w:sz="4" w:space="0" w:color="auto"/>
              <w:right w:val="single" w:sz="4" w:space="0" w:color="auto"/>
            </w:tcBorders>
          </w:tcPr>
          <w:p w:rsidR="003D1C3B" w:rsidRDefault="003D1C3B" w:rsidP="00EE10FD">
            <w:pPr>
              <w:pStyle w:val="Recuodecorpodetexto2"/>
              <w:rPr>
                <w:rFonts w:cs="Arial"/>
              </w:rPr>
            </w:pPr>
            <w:r>
              <w:rPr>
                <w:rFonts w:cs="Arial"/>
              </w:rPr>
              <w:t>56.466,66</w:t>
            </w:r>
          </w:p>
        </w:tc>
      </w:tr>
    </w:tbl>
    <w:p w:rsidR="003D1C3B" w:rsidRDefault="003D1C3B" w:rsidP="003D1C3B">
      <w:pPr>
        <w:spacing w:line="360" w:lineRule="auto"/>
        <w:jc w:val="both"/>
        <w:rPr>
          <w:rFonts w:cs="Arial"/>
          <w:sz w:val="24"/>
          <w:szCs w:val="24"/>
        </w:rPr>
      </w:pPr>
    </w:p>
    <w:p w:rsidR="003D1C3B" w:rsidRPr="008E6487" w:rsidRDefault="003D1C3B" w:rsidP="003D1C3B">
      <w:pPr>
        <w:spacing w:line="360" w:lineRule="auto"/>
        <w:jc w:val="both"/>
        <w:rPr>
          <w:rFonts w:cs="Arial"/>
          <w:sz w:val="24"/>
          <w:szCs w:val="24"/>
        </w:rPr>
      </w:pPr>
      <w:r>
        <w:rPr>
          <w:rFonts w:cs="Arial"/>
          <w:sz w:val="24"/>
          <w:szCs w:val="24"/>
        </w:rPr>
        <w:t>- D</w:t>
      </w:r>
      <w:r w:rsidRPr="008E6487">
        <w:rPr>
          <w:rFonts w:cs="Arial"/>
          <w:sz w:val="24"/>
          <w:szCs w:val="24"/>
        </w:rPr>
        <w:t>escrições e condições de entrega estão detalhadas no Termo de Referência (Anexo I):</w:t>
      </w:r>
    </w:p>
    <w:p w:rsidR="003D1C3B" w:rsidRPr="008E6487" w:rsidRDefault="003D1C3B" w:rsidP="003D1C3B">
      <w:pPr>
        <w:pStyle w:val="Recuodecorpodetexto"/>
        <w:spacing w:before="0"/>
        <w:ind w:firstLine="0"/>
        <w:rPr>
          <w:rFonts w:cs="Arial"/>
          <w:sz w:val="24"/>
          <w:szCs w:val="24"/>
        </w:rPr>
      </w:pPr>
    </w:p>
    <w:p w:rsidR="003D1C3B" w:rsidRDefault="003D1C3B" w:rsidP="003D1C3B">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60 ( sessenta )</w:t>
      </w:r>
      <w:r w:rsidRPr="008E6487">
        <w:rPr>
          <w:rFonts w:cs="Arial"/>
          <w:sz w:val="24"/>
          <w:szCs w:val="24"/>
        </w:rPr>
        <w:t xml:space="preserve"> dias úteis da ordem de fornecimento, em horário de </w:t>
      </w:r>
      <w:r w:rsidRPr="008E6487">
        <w:rPr>
          <w:rFonts w:cs="Arial"/>
          <w:sz w:val="24"/>
          <w:szCs w:val="24"/>
        </w:rPr>
        <w:lastRenderedPageBreak/>
        <w:t>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3D1C3B" w:rsidRDefault="003D1C3B" w:rsidP="003D1C3B">
      <w:pPr>
        <w:spacing w:line="360" w:lineRule="auto"/>
        <w:jc w:val="both"/>
        <w:rPr>
          <w:rFonts w:cs="Arial"/>
          <w:sz w:val="24"/>
          <w:szCs w:val="24"/>
        </w:rPr>
      </w:pPr>
    </w:p>
    <w:p w:rsidR="003D1C3B" w:rsidRPr="008E6487" w:rsidRDefault="003D1C3B" w:rsidP="003D1C3B">
      <w:pPr>
        <w:spacing w:line="360" w:lineRule="auto"/>
        <w:jc w:val="both"/>
        <w:rPr>
          <w:rFonts w:cs="Arial"/>
          <w:b/>
          <w:sz w:val="24"/>
          <w:szCs w:val="24"/>
        </w:rPr>
      </w:pPr>
      <w:r w:rsidRPr="008E6487">
        <w:rPr>
          <w:rFonts w:cs="Arial"/>
          <w:b/>
          <w:sz w:val="24"/>
          <w:szCs w:val="24"/>
        </w:rPr>
        <w:t>2. CREDENCIAMENTO E PARTICIPAÇÃO DO CERTAME</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3D1C3B" w:rsidRPr="008E6487" w:rsidRDefault="003D1C3B" w:rsidP="003D1C3B">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D1C3B" w:rsidRPr="008E6487" w:rsidRDefault="003D1C3B" w:rsidP="003D1C3B">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D1C3B" w:rsidRPr="008E6487" w:rsidRDefault="003D1C3B" w:rsidP="003D1C3B">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3D1C3B" w:rsidRPr="008E6487" w:rsidRDefault="003D1C3B" w:rsidP="003D1C3B">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3D1C3B" w:rsidRDefault="003D1C3B" w:rsidP="003D1C3B">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3D1C3B" w:rsidRPr="008E6487" w:rsidRDefault="003D1C3B" w:rsidP="003D1C3B">
      <w:pPr>
        <w:spacing w:line="360" w:lineRule="auto"/>
        <w:jc w:val="both"/>
        <w:rPr>
          <w:rFonts w:cs="Arial"/>
          <w:sz w:val="24"/>
          <w:szCs w:val="24"/>
        </w:rPr>
      </w:pPr>
    </w:p>
    <w:p w:rsidR="003D1C3B" w:rsidRPr="008E6487" w:rsidRDefault="003D1C3B" w:rsidP="003D1C3B">
      <w:pPr>
        <w:spacing w:line="360" w:lineRule="auto"/>
        <w:jc w:val="both"/>
        <w:rPr>
          <w:rFonts w:cs="Arial"/>
          <w:b/>
          <w:sz w:val="24"/>
          <w:szCs w:val="24"/>
        </w:rPr>
      </w:pPr>
      <w:r w:rsidRPr="008E6487">
        <w:rPr>
          <w:rFonts w:cs="Arial"/>
          <w:b/>
          <w:sz w:val="24"/>
          <w:szCs w:val="24"/>
        </w:rPr>
        <w:t>3. ENVIO DAS PROPOSTAS</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3D1C3B" w:rsidRPr="008E6487" w:rsidRDefault="003D1C3B" w:rsidP="003D1C3B">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3D1C3B" w:rsidRPr="008E6487" w:rsidRDefault="003D1C3B" w:rsidP="003D1C3B">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3D1C3B" w:rsidRPr="008E6487" w:rsidRDefault="003D1C3B" w:rsidP="003D1C3B">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3D1C3B" w:rsidRPr="008E6487" w:rsidRDefault="003D1C3B" w:rsidP="003D1C3B">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3D1C3B" w:rsidRDefault="003D1C3B" w:rsidP="003D1C3B">
      <w:pPr>
        <w:pStyle w:val="Default"/>
        <w:spacing w:line="360" w:lineRule="auto"/>
        <w:jc w:val="both"/>
        <w:rPr>
          <w:color w:val="auto"/>
        </w:rPr>
      </w:pPr>
      <w:r w:rsidRPr="008E6487">
        <w:rPr>
          <w:b/>
          <w:bCs/>
          <w:color w:val="auto"/>
        </w:rPr>
        <w:lastRenderedPageBreak/>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3D1C3B" w:rsidRPr="005D26BD" w:rsidRDefault="003D1C3B" w:rsidP="003D1C3B">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3D1C3B" w:rsidRDefault="003D1C3B" w:rsidP="003D1C3B">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3D1C3B" w:rsidRDefault="003D1C3B" w:rsidP="003D1C3B">
      <w:pPr>
        <w:spacing w:line="360" w:lineRule="auto"/>
        <w:jc w:val="both"/>
        <w:rPr>
          <w:rFonts w:cs="Arial"/>
          <w:b/>
          <w:sz w:val="24"/>
          <w:szCs w:val="24"/>
        </w:rPr>
      </w:pPr>
    </w:p>
    <w:p w:rsidR="003D1C3B" w:rsidRPr="008E6487" w:rsidRDefault="003D1C3B" w:rsidP="003D1C3B">
      <w:pPr>
        <w:spacing w:line="360" w:lineRule="auto"/>
        <w:jc w:val="both"/>
        <w:rPr>
          <w:rFonts w:cs="Arial"/>
          <w:b/>
          <w:sz w:val="24"/>
          <w:szCs w:val="24"/>
        </w:rPr>
      </w:pPr>
    </w:p>
    <w:p w:rsidR="003D1C3B" w:rsidRPr="008E6487" w:rsidRDefault="003D1C3B" w:rsidP="003D1C3B">
      <w:pPr>
        <w:spacing w:line="360" w:lineRule="auto"/>
        <w:jc w:val="both"/>
        <w:rPr>
          <w:rFonts w:cs="Arial"/>
          <w:b/>
          <w:sz w:val="24"/>
          <w:szCs w:val="24"/>
        </w:rPr>
      </w:pPr>
      <w:r w:rsidRPr="008E6487">
        <w:rPr>
          <w:rFonts w:cs="Arial"/>
          <w:b/>
          <w:sz w:val="24"/>
          <w:szCs w:val="24"/>
        </w:rPr>
        <w:t>4. PROPOSTA</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3D1C3B" w:rsidRPr="008E6487" w:rsidRDefault="003D1C3B" w:rsidP="003D1C3B">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3D1C3B" w:rsidRPr="008E6487" w:rsidRDefault="003D1C3B" w:rsidP="003D1C3B">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 xml:space="preserve">Qualquer elemento que possa identificar o licitante importará na desclassificação da proposta, razão pela qual os licitantes não poderão encaminhar documentos com timbre ou logomarca da empresa, assinatura ou </w:t>
      </w:r>
      <w:r w:rsidRPr="008E6487">
        <w:rPr>
          <w:rFonts w:cs="Arial"/>
          <w:bCs/>
          <w:sz w:val="24"/>
          <w:szCs w:val="24"/>
        </w:rPr>
        <w:lastRenderedPageBreak/>
        <w:t>carimbo de sócios ou outra informação que possa levar a sua identificação, até que se encerre a etapa de lances.</w:t>
      </w:r>
    </w:p>
    <w:p w:rsidR="003D1C3B" w:rsidRDefault="003D1C3B" w:rsidP="003D1C3B">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3D1C3B" w:rsidRPr="008E6487" w:rsidRDefault="003D1C3B" w:rsidP="003D1C3B">
      <w:pPr>
        <w:spacing w:line="360" w:lineRule="auto"/>
        <w:jc w:val="both"/>
        <w:rPr>
          <w:rFonts w:cs="Arial"/>
          <w:bCs/>
          <w:sz w:val="24"/>
          <w:szCs w:val="24"/>
        </w:rPr>
      </w:pPr>
    </w:p>
    <w:p w:rsidR="003D1C3B" w:rsidRPr="008E6487" w:rsidRDefault="003D1C3B" w:rsidP="003D1C3B">
      <w:pPr>
        <w:spacing w:line="360" w:lineRule="auto"/>
        <w:jc w:val="both"/>
        <w:rPr>
          <w:rFonts w:cs="Arial"/>
          <w:b/>
          <w:sz w:val="24"/>
          <w:szCs w:val="24"/>
        </w:rPr>
      </w:pPr>
      <w:r w:rsidRPr="008E6487">
        <w:rPr>
          <w:rFonts w:cs="Arial"/>
          <w:b/>
          <w:sz w:val="24"/>
          <w:szCs w:val="24"/>
        </w:rPr>
        <w:t>5. DOCUMENTOS DE HABILITAÇÃO</w:t>
      </w:r>
    </w:p>
    <w:p w:rsidR="003D1C3B" w:rsidRDefault="003D1C3B" w:rsidP="003D1C3B">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3D1C3B" w:rsidRPr="008E6487" w:rsidRDefault="003D1C3B" w:rsidP="003D1C3B">
      <w:pPr>
        <w:tabs>
          <w:tab w:val="left" w:pos="1134"/>
        </w:tabs>
        <w:spacing w:line="360" w:lineRule="auto"/>
        <w:jc w:val="both"/>
        <w:rPr>
          <w:rFonts w:cs="Arial"/>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5.1. HABILITAÇÃO JURÍDICA</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D1C3B" w:rsidRPr="002C61F7" w:rsidRDefault="003D1C3B" w:rsidP="003D1C3B">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D1C3B" w:rsidRDefault="003D1C3B" w:rsidP="003D1C3B">
      <w:pPr>
        <w:tabs>
          <w:tab w:val="left" w:pos="1134"/>
        </w:tabs>
        <w:spacing w:line="360" w:lineRule="auto"/>
        <w:jc w:val="both"/>
        <w:rPr>
          <w:rFonts w:cs="Arial"/>
          <w:b/>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lastRenderedPageBreak/>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D1C3B" w:rsidRDefault="003D1C3B" w:rsidP="003D1C3B">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w:t>
      </w:r>
    </w:p>
    <w:p w:rsidR="003D1C3B" w:rsidRPr="008E6487" w:rsidRDefault="003D1C3B" w:rsidP="003D1C3B">
      <w:pPr>
        <w:pStyle w:val="NormalWeb"/>
        <w:spacing w:before="0" w:beforeAutospacing="0" w:after="0" w:afterAutospacing="0" w:line="360" w:lineRule="auto"/>
        <w:jc w:val="both"/>
        <w:rPr>
          <w:rFonts w:ascii="Arial" w:hAnsi="Arial" w:cs="Arial"/>
        </w:rPr>
      </w:pPr>
      <w:r w:rsidRPr="003D1C3B">
        <w:rPr>
          <w:rFonts w:ascii="Arial" w:hAnsi="Arial" w:cs="Arial"/>
          <w:b/>
        </w:rPr>
        <w:t>c)</w:t>
      </w:r>
      <w:r>
        <w:rPr>
          <w:rFonts w:ascii="Arial" w:hAnsi="Arial" w:cs="Arial"/>
        </w:rPr>
        <w:t xml:space="preserve"> Certidão Negativa de Débitos do município de Santo Antônio das Missões-RS</w:t>
      </w:r>
      <w:r w:rsidRPr="008E6487">
        <w:rPr>
          <w:rFonts w:ascii="Arial" w:hAnsi="Arial" w:cs="Arial"/>
        </w:rPr>
        <w:t>, nos termos do art. 193 do Código Tributário Nacional, ou outra equivalente, na forma da lei;</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3D1C3B" w:rsidRDefault="003D1C3B" w:rsidP="003D1C3B">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3D1C3B" w:rsidRPr="008E6487" w:rsidRDefault="003D1C3B" w:rsidP="003D1C3B">
      <w:pPr>
        <w:pStyle w:val="NormalWeb"/>
        <w:spacing w:before="0" w:beforeAutospacing="0" w:after="0" w:afterAutospacing="0" w:line="360" w:lineRule="auto"/>
        <w:jc w:val="both"/>
        <w:rPr>
          <w:rFonts w:ascii="Arial" w:hAnsi="Arial" w:cs="Arial"/>
        </w:rPr>
      </w:pPr>
    </w:p>
    <w:p w:rsidR="003D1C3B" w:rsidRPr="008E6487" w:rsidRDefault="003D1C3B" w:rsidP="003D1C3B">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3D1C3B" w:rsidRPr="008E6487" w:rsidRDefault="003D1C3B" w:rsidP="003D1C3B">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3D1C3B" w:rsidRDefault="003D1C3B" w:rsidP="003D1C3B">
      <w:pPr>
        <w:pStyle w:val="Default"/>
        <w:spacing w:line="360" w:lineRule="auto"/>
        <w:jc w:val="both"/>
        <w:rPr>
          <w:b/>
          <w:bCs/>
          <w:color w:val="FF0000"/>
        </w:rPr>
      </w:pPr>
    </w:p>
    <w:p w:rsidR="003D1C3B" w:rsidRPr="008E6487" w:rsidRDefault="003D1C3B" w:rsidP="003D1C3B">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3D1C3B" w:rsidRPr="008E6487" w:rsidRDefault="003D1C3B" w:rsidP="003D1C3B">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3D1C3B" w:rsidRPr="008E6487" w:rsidRDefault="003D1C3B" w:rsidP="003D1C3B">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w:t>
      </w:r>
      <w:r w:rsidRPr="008E6487">
        <w:rPr>
          <w:rFonts w:ascii="Arial" w:hAnsi="Arial" w:cs="Arial"/>
        </w:rPr>
        <w:lastRenderedPageBreak/>
        <w:t>cônjuge, companheiro ou parente em linha reta, colateral ou por afinidade, até o terceiro grau;</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3D1C3B" w:rsidRPr="008E6487"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D1C3B" w:rsidRDefault="003D1C3B" w:rsidP="003D1C3B">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3D1C3B" w:rsidRPr="008E6487" w:rsidRDefault="003D1C3B" w:rsidP="003D1C3B">
      <w:pPr>
        <w:tabs>
          <w:tab w:val="left" w:pos="1134"/>
        </w:tabs>
        <w:spacing w:line="360" w:lineRule="auto"/>
        <w:jc w:val="both"/>
        <w:rPr>
          <w:rFonts w:cs="Arial"/>
          <w:sz w:val="24"/>
          <w:szCs w:val="24"/>
        </w:rPr>
      </w:pPr>
    </w:p>
    <w:p w:rsidR="003D1C3B" w:rsidRPr="008E6487" w:rsidRDefault="003D1C3B" w:rsidP="003D1C3B">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3D1C3B" w:rsidRDefault="003D1C3B" w:rsidP="003D1C3B">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3D1C3B" w:rsidRPr="008E6487" w:rsidRDefault="003D1C3B" w:rsidP="003D1C3B">
      <w:pPr>
        <w:tabs>
          <w:tab w:val="left" w:pos="1134"/>
        </w:tabs>
        <w:spacing w:line="360" w:lineRule="auto"/>
        <w:jc w:val="both"/>
        <w:rPr>
          <w:rFonts w:cs="Arial"/>
          <w:bCs/>
          <w:sz w:val="24"/>
          <w:szCs w:val="24"/>
        </w:rPr>
      </w:pPr>
    </w:p>
    <w:p w:rsidR="003D1C3B" w:rsidRPr="008E6487" w:rsidRDefault="003D1C3B" w:rsidP="003D1C3B">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3D1C3B" w:rsidRPr="008E6487"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3D1C3B" w:rsidRPr="008E6487" w:rsidRDefault="003D1C3B" w:rsidP="003D1C3B">
      <w:pPr>
        <w:tabs>
          <w:tab w:val="left" w:pos="1134"/>
        </w:tabs>
        <w:spacing w:line="360" w:lineRule="auto"/>
        <w:jc w:val="both"/>
        <w:rPr>
          <w:rFonts w:cs="Arial"/>
          <w:sz w:val="24"/>
          <w:szCs w:val="24"/>
        </w:rPr>
      </w:pPr>
      <w:bookmarkStart w:id="16" w:name="art59§2"/>
      <w:bookmarkEnd w:id="16"/>
      <w:r>
        <w:rPr>
          <w:rFonts w:cs="Arial"/>
          <w:b/>
          <w:bCs/>
          <w:sz w:val="24"/>
          <w:szCs w:val="24"/>
        </w:rPr>
        <w:lastRenderedPageBreak/>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3D1C3B" w:rsidRPr="008E6487" w:rsidRDefault="003D1C3B" w:rsidP="003D1C3B">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3D1C3B" w:rsidRPr="008E6487" w:rsidRDefault="003D1C3B" w:rsidP="003D1C3B">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3D1C3B" w:rsidRPr="008E6487" w:rsidRDefault="003D1C3B" w:rsidP="003D1C3B">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sidR="00F3554C">
        <w:rPr>
          <w:rFonts w:cs="Arial"/>
          <w:sz w:val="24"/>
          <w:szCs w:val="24"/>
        </w:rPr>
        <w:t>20</w:t>
      </w:r>
      <w:r>
        <w:rPr>
          <w:rFonts w:cs="Arial"/>
          <w:sz w:val="24"/>
          <w:szCs w:val="24"/>
        </w:rPr>
        <w:t xml:space="preserve">,00 ( </w:t>
      </w:r>
      <w:r w:rsidR="00F3554C">
        <w:rPr>
          <w:rFonts w:cs="Arial"/>
          <w:sz w:val="24"/>
          <w:szCs w:val="24"/>
        </w:rPr>
        <w:t>vinte</w:t>
      </w:r>
      <w:r>
        <w:rPr>
          <w:rFonts w:cs="Arial"/>
          <w:sz w:val="24"/>
          <w:szCs w:val="24"/>
        </w:rPr>
        <w:t xml:space="preserve"> reais ),</w:t>
      </w:r>
      <w:r w:rsidRPr="008E6487">
        <w:rPr>
          <w:rFonts w:cs="Arial"/>
          <w:sz w:val="24"/>
          <w:szCs w:val="24"/>
        </w:rPr>
        <w:t xml:space="preserve"> que incidirá tanto em relação aos lances intermediários, quanto em relação do lance que cobrir a melhor oferta.</w:t>
      </w:r>
    </w:p>
    <w:p w:rsidR="003D1C3B" w:rsidRPr="008E6487"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D1C3B"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lastRenderedPageBreak/>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3D1C3B" w:rsidRPr="00AC4C81" w:rsidRDefault="003D1C3B" w:rsidP="003D1C3B">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3D1C3B" w:rsidRPr="00B96B95" w:rsidRDefault="003D1C3B" w:rsidP="003D1C3B">
      <w:pPr>
        <w:pStyle w:val="NormalWeb"/>
        <w:spacing w:before="0" w:beforeAutospacing="0" w:after="0" w:afterAutospacing="0" w:line="360" w:lineRule="auto"/>
        <w:jc w:val="both"/>
        <w:rPr>
          <w:rFonts w:ascii="Arial" w:hAnsi="Arial" w:cs="Arial"/>
          <w:b/>
          <w:sz w:val="22"/>
          <w:szCs w:val="22"/>
        </w:rPr>
      </w:pPr>
    </w:p>
    <w:p w:rsidR="003D1C3B" w:rsidRPr="008E6487" w:rsidRDefault="003D1C3B" w:rsidP="003D1C3B">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3D1C3B" w:rsidRPr="008E6487" w:rsidRDefault="003D1C3B" w:rsidP="003D1C3B">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3D1C3B" w:rsidRPr="008E6487" w:rsidRDefault="003D1C3B" w:rsidP="003D1C3B">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3D1C3B" w:rsidRPr="008E6487" w:rsidRDefault="003D1C3B" w:rsidP="003D1C3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3D1C3B" w:rsidRPr="008E6487" w:rsidRDefault="003D1C3B" w:rsidP="003D1C3B">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D1C3B" w:rsidRDefault="003D1C3B" w:rsidP="003D1C3B">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xml:space="preserve">) minutos, a sessão pública será suspensa e </w:t>
      </w:r>
      <w:r w:rsidRPr="008E6487">
        <w:rPr>
          <w:rFonts w:cs="Arial"/>
          <w:sz w:val="24"/>
          <w:szCs w:val="24"/>
        </w:rPr>
        <w:lastRenderedPageBreak/>
        <w:t>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3D1C3B" w:rsidRPr="008E6487" w:rsidRDefault="003D1C3B" w:rsidP="003D1C3B">
      <w:pPr>
        <w:tabs>
          <w:tab w:val="left" w:pos="1134"/>
        </w:tabs>
        <w:spacing w:line="360" w:lineRule="auto"/>
        <w:jc w:val="both"/>
        <w:rPr>
          <w:rFonts w:cs="Arial"/>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3D1C3B" w:rsidRPr="008E6487" w:rsidRDefault="003D1C3B" w:rsidP="003D1C3B">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3D1C3B" w:rsidRPr="008E6487" w:rsidRDefault="003D1C3B" w:rsidP="003D1C3B">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3D1C3B" w:rsidRDefault="003D1C3B" w:rsidP="003D1C3B">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3D1C3B" w:rsidRDefault="003D1C3B" w:rsidP="003D1C3B">
      <w:pPr>
        <w:tabs>
          <w:tab w:val="left" w:pos="1134"/>
        </w:tabs>
        <w:spacing w:line="360" w:lineRule="auto"/>
        <w:jc w:val="both"/>
        <w:rPr>
          <w:rFonts w:cs="Arial"/>
          <w:b/>
          <w:sz w:val="24"/>
          <w:szCs w:val="24"/>
        </w:rPr>
      </w:pPr>
    </w:p>
    <w:p w:rsidR="003D1C3B"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3D1C3B" w:rsidRPr="008E6487" w:rsidRDefault="003D1C3B" w:rsidP="003D1C3B">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D1C3B" w:rsidRPr="008E6487" w:rsidRDefault="003D1C3B" w:rsidP="003D1C3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D1C3B" w:rsidRPr="008E6487" w:rsidRDefault="003D1C3B" w:rsidP="003D1C3B">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D1C3B" w:rsidRDefault="003D1C3B" w:rsidP="003D1C3B">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3D1C3B" w:rsidRPr="008E6487" w:rsidRDefault="003D1C3B" w:rsidP="003D1C3B">
      <w:pPr>
        <w:spacing w:line="360" w:lineRule="auto"/>
        <w:jc w:val="both"/>
        <w:rPr>
          <w:rFonts w:cs="Arial"/>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3D1C3B" w:rsidRDefault="003D1C3B" w:rsidP="003D1C3B">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3D1C3B" w:rsidRPr="00435011" w:rsidRDefault="003D1C3B" w:rsidP="003D1C3B">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3D1C3B" w:rsidRPr="00435011" w:rsidRDefault="003D1C3B" w:rsidP="003D1C3B">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3D1C3B" w:rsidRPr="00435011" w:rsidRDefault="003D1C3B" w:rsidP="003D1C3B">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3D1C3B" w:rsidRPr="00435011" w:rsidRDefault="003D1C3B" w:rsidP="003D1C3B">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D1C3B" w:rsidRDefault="003D1C3B" w:rsidP="003D1C3B">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3D1C3B" w:rsidRPr="008E6487" w:rsidRDefault="003D1C3B" w:rsidP="003D1C3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3D1C3B" w:rsidRDefault="003D1C3B" w:rsidP="003D1C3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3D1C3B" w:rsidRPr="00BC7A89" w:rsidRDefault="003D1C3B" w:rsidP="003D1C3B">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3D1C3B" w:rsidRDefault="003D1C3B" w:rsidP="003D1C3B">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3D1C3B" w:rsidRDefault="003D1C3B" w:rsidP="003D1C3B">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3D1C3B" w:rsidRDefault="003D1C3B" w:rsidP="003D1C3B">
      <w:pPr>
        <w:spacing w:line="360" w:lineRule="auto"/>
        <w:jc w:val="both"/>
        <w:rPr>
          <w:rFonts w:cs="Arial"/>
          <w:b/>
          <w:bCs/>
          <w:sz w:val="24"/>
          <w:szCs w:val="24"/>
        </w:rPr>
      </w:pPr>
    </w:p>
    <w:p w:rsidR="003D1C3B"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3D1C3B" w:rsidRPr="00496C41" w:rsidRDefault="003D1C3B" w:rsidP="003D1C3B">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lastRenderedPageBreak/>
        <w:t>b)</w:t>
      </w:r>
      <w:r w:rsidRPr="008E6487">
        <w:rPr>
          <w:rFonts w:ascii="Arial" w:hAnsi="Arial" w:cs="Arial"/>
        </w:rPr>
        <w:t xml:space="preserve"> julgamento das propostas;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3D1C3B" w:rsidRPr="008E6487" w:rsidRDefault="003D1C3B" w:rsidP="003D1C3B">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3D1C3B"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3D1C3B" w:rsidRDefault="003D1C3B" w:rsidP="003D1C3B">
      <w:pPr>
        <w:pStyle w:val="NormalWeb"/>
        <w:spacing w:before="0" w:beforeAutospacing="0" w:after="0" w:afterAutospacing="0" w:line="360" w:lineRule="auto"/>
        <w:jc w:val="both"/>
        <w:rPr>
          <w:rFonts w:ascii="Arial" w:hAnsi="Arial" w:cs="Arial"/>
        </w:rPr>
      </w:pPr>
    </w:p>
    <w:p w:rsidR="003D1C3B" w:rsidRPr="008E6487" w:rsidRDefault="003D1C3B" w:rsidP="003D1C3B">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3D1C3B" w:rsidRDefault="003D1C3B" w:rsidP="003D1C3B">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3D1C3B" w:rsidRDefault="003D1C3B" w:rsidP="003D1C3B">
      <w:pPr>
        <w:tabs>
          <w:tab w:val="left" w:pos="1134"/>
        </w:tabs>
        <w:spacing w:line="360" w:lineRule="auto"/>
        <w:jc w:val="both"/>
        <w:rPr>
          <w:rFonts w:cs="Arial"/>
          <w:b/>
          <w:sz w:val="24"/>
          <w:szCs w:val="24"/>
        </w:rPr>
      </w:pPr>
      <w:bookmarkStart w:id="45" w:name="art71§1"/>
      <w:bookmarkEnd w:id="45"/>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3D1C3B" w:rsidRPr="008E6487" w:rsidRDefault="003D1C3B" w:rsidP="003D1C3B">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lastRenderedPageBreak/>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3D1C3B" w:rsidRDefault="003D1C3B" w:rsidP="003D1C3B">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D1C3B" w:rsidRDefault="003D1C3B" w:rsidP="003D1C3B">
      <w:pPr>
        <w:pStyle w:val="NormalWeb"/>
        <w:spacing w:before="0" w:beforeAutospacing="0" w:after="0" w:afterAutospacing="0" w:line="360" w:lineRule="auto"/>
        <w:jc w:val="both"/>
        <w:rPr>
          <w:rFonts w:ascii="Arial" w:hAnsi="Arial" w:cs="Arial"/>
        </w:rPr>
      </w:pPr>
    </w:p>
    <w:p w:rsidR="003D1C3B" w:rsidRDefault="003D1C3B" w:rsidP="003D1C3B">
      <w:pPr>
        <w:pStyle w:val="NormalWeb"/>
        <w:spacing w:before="0" w:beforeAutospacing="0" w:after="0" w:afterAutospacing="0" w:line="360" w:lineRule="auto"/>
        <w:jc w:val="both"/>
        <w:rPr>
          <w:rFonts w:ascii="Arial" w:hAnsi="Arial" w:cs="Arial"/>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3D1C3B" w:rsidRPr="009D4CF3" w:rsidRDefault="003D1C3B" w:rsidP="003D1C3B">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3D1C3B" w:rsidRPr="009D4CF3" w:rsidRDefault="003D1C3B" w:rsidP="003D1C3B">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3D1C3B" w:rsidRPr="008E6487" w:rsidRDefault="003D1C3B" w:rsidP="003D1C3B">
      <w:pPr>
        <w:spacing w:line="360" w:lineRule="auto"/>
        <w:rPr>
          <w:rFonts w:cs="Arial"/>
          <w:b/>
          <w:sz w:val="24"/>
          <w:szCs w:val="24"/>
        </w:rPr>
      </w:pPr>
    </w:p>
    <w:p w:rsidR="003D1C3B" w:rsidRPr="006F345F" w:rsidRDefault="003D1C3B" w:rsidP="003D1C3B">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3D1C3B" w:rsidRDefault="003D1C3B" w:rsidP="003D1C3B">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3D1C3B" w:rsidRDefault="003D1C3B" w:rsidP="003D1C3B">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D1C3B" w:rsidRDefault="003D1C3B" w:rsidP="003D1C3B">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w:t>
      </w:r>
      <w:r>
        <w:rPr>
          <w:rFonts w:cs="Arial"/>
          <w:sz w:val="24"/>
          <w:szCs w:val="24"/>
        </w:rPr>
        <w:lastRenderedPageBreak/>
        <w:t xml:space="preserve">continuidade do fornecimento, sem prejuízo de aplicação das sanções dispostas no item 13 deste edital. </w:t>
      </w:r>
    </w:p>
    <w:p w:rsidR="003D1C3B" w:rsidRDefault="003D1C3B" w:rsidP="003D1C3B">
      <w:pPr>
        <w:spacing w:line="360" w:lineRule="auto"/>
        <w:jc w:val="both"/>
        <w:rPr>
          <w:rFonts w:cs="Arial"/>
          <w:sz w:val="24"/>
          <w:szCs w:val="24"/>
        </w:rPr>
      </w:pPr>
    </w:p>
    <w:p w:rsidR="003D1C3B" w:rsidRPr="006F345F" w:rsidRDefault="003D1C3B" w:rsidP="003D1C3B">
      <w:pPr>
        <w:spacing w:line="360" w:lineRule="auto"/>
        <w:jc w:val="both"/>
        <w:rPr>
          <w:rFonts w:cs="Arial"/>
          <w:b/>
          <w:bCs/>
          <w:sz w:val="24"/>
          <w:szCs w:val="24"/>
        </w:rPr>
      </w:pPr>
      <w:r w:rsidRPr="006F345F">
        <w:rPr>
          <w:rFonts w:cs="Arial"/>
          <w:b/>
          <w:bCs/>
          <w:sz w:val="24"/>
          <w:szCs w:val="24"/>
        </w:rPr>
        <w:t>18. DAS CONDIÇÕES PARA ALTERAÇÃO DOS PREÇOS REGISTRADOS:</w:t>
      </w:r>
    </w:p>
    <w:p w:rsidR="003D1C3B" w:rsidRDefault="003D1C3B" w:rsidP="003D1C3B">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3D1C3B" w:rsidRDefault="003D1C3B" w:rsidP="003D1C3B">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D1C3B" w:rsidRDefault="003D1C3B" w:rsidP="003D1C3B">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3D1C3B" w:rsidRDefault="003D1C3B" w:rsidP="003D1C3B">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3D1C3B" w:rsidRPr="006F345F" w:rsidRDefault="003D1C3B" w:rsidP="003D1C3B">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D1C3B" w:rsidRDefault="003D1C3B" w:rsidP="003D1C3B">
      <w:pPr>
        <w:spacing w:line="360" w:lineRule="auto"/>
        <w:jc w:val="both"/>
        <w:rPr>
          <w:rFonts w:cs="Arial"/>
          <w:sz w:val="24"/>
          <w:szCs w:val="24"/>
        </w:rPr>
      </w:pPr>
    </w:p>
    <w:p w:rsidR="003D1C3B" w:rsidRDefault="003D1C3B" w:rsidP="003D1C3B">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3D1C3B" w:rsidRPr="00A53A21" w:rsidRDefault="003D1C3B" w:rsidP="003D1C3B">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3D1C3B" w:rsidRPr="00A53A21" w:rsidRDefault="003D1C3B" w:rsidP="003D1C3B">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D1C3B" w:rsidRPr="00A53A21" w:rsidRDefault="003D1C3B" w:rsidP="003D1C3B">
      <w:pPr>
        <w:jc w:val="both"/>
        <w:rPr>
          <w:rFonts w:cs="Arial"/>
          <w:color w:val="000000"/>
          <w:sz w:val="24"/>
          <w:szCs w:val="24"/>
          <w:lang w:eastAsia="pt-BR"/>
        </w:rPr>
      </w:pPr>
      <w:r w:rsidRPr="00A53A21">
        <w:rPr>
          <w:rFonts w:cs="Arial"/>
          <w:b/>
          <w:bCs/>
          <w:color w:val="000000"/>
          <w:sz w:val="24"/>
          <w:szCs w:val="24"/>
          <w:lang w:eastAsia="pt-BR"/>
        </w:rPr>
        <w:lastRenderedPageBreak/>
        <w:t>b)</w:t>
      </w:r>
      <w:r w:rsidRPr="00A53A21">
        <w:rPr>
          <w:rFonts w:cs="Arial"/>
          <w:color w:val="000000"/>
          <w:sz w:val="24"/>
          <w:szCs w:val="24"/>
          <w:lang w:eastAsia="pt-BR"/>
        </w:rPr>
        <w:t xml:space="preserve"> dos licitantes ou dos fornecedores que mantiverem sua proposta original.</w:t>
      </w:r>
    </w:p>
    <w:p w:rsidR="003D1C3B" w:rsidRPr="00A53A21" w:rsidRDefault="003D1C3B" w:rsidP="003D1C3B">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3D1C3B" w:rsidRPr="00A53A21" w:rsidRDefault="003D1C3B" w:rsidP="003D1C3B">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3D1C3B" w:rsidRDefault="003D1C3B" w:rsidP="003D1C3B">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3D1C3B" w:rsidRPr="00904D75" w:rsidRDefault="003D1C3B" w:rsidP="003D1C3B">
      <w:pPr>
        <w:spacing w:before="100" w:beforeAutospacing="1" w:line="360" w:lineRule="auto"/>
        <w:jc w:val="both"/>
        <w:rPr>
          <w:rFonts w:cs="Arial"/>
          <w:color w:val="000000"/>
          <w:sz w:val="16"/>
          <w:szCs w:val="16"/>
          <w:lang w:eastAsia="pt-BR"/>
        </w:rPr>
      </w:pPr>
    </w:p>
    <w:p w:rsidR="003D1C3B" w:rsidRPr="009D4CF3" w:rsidRDefault="003D1C3B" w:rsidP="003D1C3B">
      <w:pPr>
        <w:spacing w:line="360" w:lineRule="auto"/>
        <w:jc w:val="both"/>
        <w:rPr>
          <w:rFonts w:cs="Arial"/>
          <w:b/>
          <w:bCs/>
          <w:sz w:val="24"/>
          <w:szCs w:val="24"/>
        </w:rPr>
      </w:pPr>
      <w:r w:rsidRPr="009D4CF3">
        <w:rPr>
          <w:rFonts w:cs="Arial"/>
          <w:b/>
          <w:bCs/>
          <w:sz w:val="24"/>
          <w:szCs w:val="24"/>
        </w:rPr>
        <w:t>20. DA CARONA:</w:t>
      </w:r>
    </w:p>
    <w:p w:rsidR="003D1C3B" w:rsidRPr="00700A89" w:rsidRDefault="003D1C3B" w:rsidP="003D1C3B">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3D1C3B" w:rsidRPr="00700A89" w:rsidRDefault="003D1C3B" w:rsidP="003D1C3B">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3D1C3B" w:rsidRPr="00700A89" w:rsidRDefault="003D1C3B" w:rsidP="003D1C3B">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3D1C3B" w:rsidRPr="00700A89" w:rsidRDefault="003D1C3B" w:rsidP="003D1C3B">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3D1C3B" w:rsidRPr="009D4CF3" w:rsidRDefault="003D1C3B" w:rsidP="003D1C3B">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3D1C3B" w:rsidRDefault="003D1C3B" w:rsidP="003D1C3B">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lastRenderedPageBreak/>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3D1C3B" w:rsidRDefault="003D1C3B" w:rsidP="003D1C3B">
      <w:pPr>
        <w:pStyle w:val="NormalWeb"/>
        <w:spacing w:before="0" w:beforeAutospacing="0" w:after="0" w:afterAutospacing="0" w:line="360" w:lineRule="auto"/>
        <w:jc w:val="both"/>
        <w:rPr>
          <w:rFonts w:ascii="Arial" w:hAnsi="Arial" w:cs="Arial"/>
          <w:color w:val="000000"/>
        </w:rPr>
      </w:pPr>
    </w:p>
    <w:p w:rsidR="003D1C3B" w:rsidRPr="008E6487" w:rsidRDefault="003D1C3B" w:rsidP="003D1C3B">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O prazo de entrega integral do</w:t>
      </w:r>
      <w:r w:rsidR="00F3554C">
        <w:rPr>
          <w:rFonts w:cs="Arial"/>
          <w:sz w:val="24"/>
          <w:szCs w:val="24"/>
        </w:rPr>
        <w:t xml:space="preserve"> Equipamento </w:t>
      </w:r>
      <w:r w:rsidRPr="008E6487">
        <w:rPr>
          <w:rFonts w:cs="Arial"/>
          <w:sz w:val="24"/>
          <w:szCs w:val="24"/>
        </w:rPr>
        <w:t>é de</w:t>
      </w:r>
      <w:r>
        <w:rPr>
          <w:rFonts w:cs="Arial"/>
          <w:sz w:val="24"/>
          <w:szCs w:val="24"/>
        </w:rPr>
        <w:t xml:space="preserve"> 60 ( sessenta )</w:t>
      </w:r>
      <w:r w:rsidRPr="008E6487">
        <w:rPr>
          <w:rFonts w:cs="Arial"/>
          <w:sz w:val="24"/>
          <w:szCs w:val="24"/>
        </w:rPr>
        <w:t xml:space="preserve"> dias úteis, a contar da emissão da ordem de fornecimento.</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w:t>
      </w:r>
      <w:r w:rsidR="00F3554C">
        <w:rPr>
          <w:rFonts w:cs="Arial"/>
          <w:sz w:val="24"/>
          <w:szCs w:val="24"/>
        </w:rPr>
        <w:t xml:space="preserve"> Equipamento deverá</w:t>
      </w:r>
      <w:r w:rsidRPr="008E6487">
        <w:rPr>
          <w:rFonts w:cs="Arial"/>
          <w:sz w:val="24"/>
          <w:szCs w:val="24"/>
        </w:rPr>
        <w:t xml:space="preserve"> ser</w:t>
      </w:r>
      <w:r w:rsidR="00F3554C">
        <w:rPr>
          <w:rFonts w:cs="Arial"/>
          <w:sz w:val="24"/>
          <w:szCs w:val="24"/>
        </w:rPr>
        <w:t xml:space="preserve"> entregue</w:t>
      </w:r>
      <w:r w:rsidRPr="008E6487">
        <w:rPr>
          <w:rFonts w:cs="Arial"/>
          <w:sz w:val="24"/>
          <w:szCs w:val="24"/>
        </w:rPr>
        <w:t xml:space="preserve">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3D1C3B" w:rsidRDefault="003D1C3B" w:rsidP="003D1C3B">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3D1C3B" w:rsidRPr="008E6487" w:rsidRDefault="003D1C3B" w:rsidP="003D1C3B">
      <w:pPr>
        <w:spacing w:line="360" w:lineRule="auto"/>
        <w:rPr>
          <w:rFonts w:cs="Arial"/>
          <w:b/>
          <w:sz w:val="24"/>
          <w:szCs w:val="24"/>
        </w:rPr>
      </w:pPr>
    </w:p>
    <w:p w:rsidR="003D1C3B" w:rsidRPr="008E6487" w:rsidRDefault="003D1C3B" w:rsidP="003D1C3B">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3D1C3B" w:rsidRDefault="003D1C3B" w:rsidP="003D1C3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D1C3B" w:rsidRPr="008E6487" w:rsidRDefault="003D1C3B" w:rsidP="003D1C3B">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sidR="00F3554C">
        <w:rPr>
          <w:rFonts w:cs="Arial"/>
          <w:sz w:val="24"/>
          <w:szCs w:val="24"/>
        </w:rPr>
        <w:t xml:space="preserve"> 30</w:t>
      </w:r>
      <w:r>
        <w:rPr>
          <w:rFonts w:cs="Arial"/>
          <w:sz w:val="24"/>
          <w:szCs w:val="24"/>
        </w:rPr>
        <w:t xml:space="preserve"> ( </w:t>
      </w:r>
      <w:r w:rsidR="00F3554C">
        <w:rPr>
          <w:rFonts w:cs="Arial"/>
          <w:sz w:val="24"/>
          <w:szCs w:val="24"/>
        </w:rPr>
        <w:t>trinta</w:t>
      </w:r>
      <w:r>
        <w:rPr>
          <w:rFonts w:cs="Arial"/>
          <w:sz w:val="24"/>
          <w:szCs w:val="24"/>
        </w:rPr>
        <w:t xml:space="preserve"> )</w:t>
      </w:r>
      <w:r w:rsidRPr="008E6487">
        <w:rPr>
          <w:rFonts w:cs="Arial"/>
          <w:sz w:val="24"/>
          <w:szCs w:val="24"/>
        </w:rPr>
        <w:t xml:space="preserve"> dias úteis da entrega </w:t>
      </w:r>
      <w:r w:rsidR="00F3554C">
        <w:rPr>
          <w:rFonts w:cs="Arial"/>
          <w:sz w:val="24"/>
          <w:szCs w:val="24"/>
        </w:rPr>
        <w:t>do Equipamento</w:t>
      </w:r>
      <w:r w:rsidRPr="008E6487">
        <w:rPr>
          <w:rFonts w:cs="Arial"/>
          <w:sz w:val="24"/>
          <w:szCs w:val="24"/>
        </w:rPr>
        <w:t>.</w:t>
      </w:r>
    </w:p>
    <w:p w:rsidR="003D1C3B" w:rsidRDefault="003D1C3B" w:rsidP="003D1C3B">
      <w:pPr>
        <w:tabs>
          <w:tab w:val="left" w:pos="1134"/>
        </w:tabs>
        <w:spacing w:line="360" w:lineRule="auto"/>
        <w:jc w:val="both"/>
        <w:rPr>
          <w:rFonts w:cs="Arial"/>
          <w:b/>
          <w:sz w:val="24"/>
          <w:szCs w:val="24"/>
        </w:rPr>
      </w:pPr>
      <w:r>
        <w:rPr>
          <w:rFonts w:cs="Arial"/>
          <w:b/>
          <w:sz w:val="24"/>
          <w:szCs w:val="24"/>
        </w:rPr>
        <w:lastRenderedPageBreak/>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3D1C3B" w:rsidRPr="008E6487" w:rsidRDefault="003D1C3B" w:rsidP="003D1C3B">
      <w:pPr>
        <w:tabs>
          <w:tab w:val="left" w:pos="1134"/>
        </w:tabs>
        <w:spacing w:line="360" w:lineRule="auto"/>
        <w:jc w:val="both"/>
        <w:rPr>
          <w:rFonts w:cs="Arial"/>
          <w:sz w:val="24"/>
          <w:szCs w:val="24"/>
        </w:rPr>
      </w:pPr>
    </w:p>
    <w:p w:rsidR="003D1C3B" w:rsidRPr="008E6487" w:rsidRDefault="003D1C3B" w:rsidP="003D1C3B">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3D1C3B" w:rsidRPr="008E6487" w:rsidRDefault="003D1C3B" w:rsidP="003D1C3B">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lastRenderedPageBreak/>
        <w:t>j)</w:t>
      </w:r>
      <w:r w:rsidRPr="008E6487">
        <w:rPr>
          <w:rFonts w:ascii="Arial" w:hAnsi="Arial" w:cs="Arial"/>
        </w:rPr>
        <w:t xml:space="preserve"> comportar-se de modo inidôneo ou cometer fraude de qualquer natureza;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3D1C3B" w:rsidRPr="008E6487" w:rsidRDefault="003D1C3B" w:rsidP="003D1C3B">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5"/>
      </w:r>
      <w:r w:rsidRPr="008E6487">
        <w:rPr>
          <w:rFonts w:ascii="Arial" w:hAnsi="Arial" w:cs="Arial"/>
        </w:rPr>
        <w:t>:</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3D1C3B" w:rsidRPr="008E6487"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lastRenderedPageBreak/>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3D1C3B" w:rsidRPr="008E6487" w:rsidRDefault="003D1C3B" w:rsidP="003D1C3B">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lastRenderedPageBreak/>
        <w:t>b)</w:t>
      </w:r>
      <w:r w:rsidRPr="008E6487">
        <w:rPr>
          <w:rFonts w:ascii="Arial" w:hAnsi="Arial" w:cs="Arial"/>
        </w:rPr>
        <w:t xml:space="preserve"> pagamento da multa;</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3D1C3B" w:rsidRPr="008E6487" w:rsidRDefault="003D1C3B" w:rsidP="003D1C3B">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3D1C3B" w:rsidRDefault="003D1C3B" w:rsidP="003D1C3B">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3D1C3B" w:rsidRDefault="003D1C3B" w:rsidP="003D1C3B">
      <w:pPr>
        <w:tabs>
          <w:tab w:val="left" w:pos="1134"/>
        </w:tabs>
        <w:spacing w:line="360" w:lineRule="auto"/>
        <w:jc w:val="both"/>
        <w:rPr>
          <w:rFonts w:cs="Arial"/>
          <w:b/>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3D1C3B" w:rsidRPr="008E6487" w:rsidRDefault="003D1C3B" w:rsidP="003D1C3B">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3D1C3B" w:rsidRDefault="003D1C3B" w:rsidP="003D1C3B">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3D1C3B" w:rsidRPr="008E6487" w:rsidRDefault="003D1C3B" w:rsidP="003D1C3B">
      <w:pPr>
        <w:spacing w:line="360" w:lineRule="auto"/>
        <w:jc w:val="both"/>
        <w:rPr>
          <w:rFonts w:cs="Arial"/>
          <w:sz w:val="24"/>
          <w:szCs w:val="24"/>
        </w:rPr>
      </w:pPr>
    </w:p>
    <w:p w:rsidR="003D1C3B" w:rsidRPr="008E6487" w:rsidRDefault="003D1C3B" w:rsidP="003D1C3B">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3D1C3B" w:rsidRPr="008E6487" w:rsidRDefault="003D1C3B" w:rsidP="003D1C3B">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3D1C3B" w:rsidRDefault="003D1C3B" w:rsidP="003D1C3B">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3D1C3B" w:rsidRPr="0035609E" w:rsidRDefault="003D1C3B" w:rsidP="003D1C3B">
      <w:pPr>
        <w:pStyle w:val="Nivel2"/>
        <w:numPr>
          <w:ilvl w:val="0"/>
          <w:numId w:val="0"/>
        </w:numPr>
        <w:spacing w:before="0" w:after="0" w:line="360" w:lineRule="auto"/>
        <w:rPr>
          <w:b/>
          <w:sz w:val="24"/>
          <w:szCs w:val="24"/>
        </w:rPr>
      </w:pPr>
      <w:r>
        <w:rPr>
          <w:b/>
          <w:sz w:val="24"/>
          <w:szCs w:val="24"/>
        </w:rPr>
        <w:lastRenderedPageBreak/>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D1C3B" w:rsidRPr="006B792B" w:rsidRDefault="003D1C3B" w:rsidP="003D1C3B">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D1C3B" w:rsidRPr="006B792B" w:rsidRDefault="003D1C3B" w:rsidP="003D1C3B">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3D1C3B" w:rsidRPr="006B792B" w:rsidRDefault="003D1C3B" w:rsidP="003D1C3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3D1C3B" w:rsidRPr="006B792B" w:rsidRDefault="003D1C3B" w:rsidP="003D1C3B">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3D1C3B" w:rsidRPr="006B792B" w:rsidRDefault="003D1C3B" w:rsidP="003D1C3B">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3D1C3B" w:rsidRPr="009C7412" w:rsidRDefault="003D1C3B" w:rsidP="003D1C3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3D1C3B" w:rsidRDefault="003D1C3B" w:rsidP="003D1C3B">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3D1C3B" w:rsidRDefault="003D1C3B" w:rsidP="003D1C3B">
      <w:pPr>
        <w:pStyle w:val="Nivel2"/>
        <w:numPr>
          <w:ilvl w:val="0"/>
          <w:numId w:val="0"/>
        </w:numPr>
        <w:spacing w:before="0" w:after="0" w:line="360" w:lineRule="auto"/>
        <w:rPr>
          <w:sz w:val="24"/>
          <w:szCs w:val="24"/>
        </w:rPr>
      </w:pPr>
      <w:r>
        <w:rPr>
          <w:b/>
          <w:bCs/>
          <w:sz w:val="24"/>
          <w:szCs w:val="24"/>
        </w:rPr>
        <w:lastRenderedPageBreak/>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3D1C3B" w:rsidRDefault="003D1C3B" w:rsidP="003D1C3B">
      <w:pPr>
        <w:pStyle w:val="Nivel2"/>
        <w:numPr>
          <w:ilvl w:val="0"/>
          <w:numId w:val="0"/>
        </w:numPr>
        <w:spacing w:before="0" w:after="0" w:line="360" w:lineRule="auto"/>
        <w:rPr>
          <w:sz w:val="24"/>
          <w:szCs w:val="24"/>
        </w:rPr>
      </w:pPr>
    </w:p>
    <w:p w:rsidR="003D1C3B" w:rsidRPr="00696975" w:rsidRDefault="00F3554C" w:rsidP="003D1C3B">
      <w:pPr>
        <w:tabs>
          <w:tab w:val="left" w:pos="1134"/>
        </w:tabs>
        <w:spacing w:line="360" w:lineRule="auto"/>
        <w:jc w:val="center"/>
        <w:rPr>
          <w:rFonts w:cs="Arial"/>
          <w:b/>
          <w:bCs/>
          <w:sz w:val="24"/>
          <w:szCs w:val="24"/>
        </w:rPr>
      </w:pPr>
      <w:r>
        <w:rPr>
          <w:rFonts w:cs="Arial"/>
          <w:b/>
          <w:bCs/>
          <w:sz w:val="24"/>
          <w:szCs w:val="24"/>
        </w:rPr>
        <w:t>Santo Antônio das Missões-RS, 20</w:t>
      </w:r>
      <w:r w:rsidR="003D1C3B">
        <w:rPr>
          <w:rFonts w:cs="Arial"/>
          <w:b/>
          <w:bCs/>
          <w:sz w:val="24"/>
          <w:szCs w:val="24"/>
        </w:rPr>
        <w:t xml:space="preserve"> de </w:t>
      </w:r>
      <w:r>
        <w:rPr>
          <w:rFonts w:cs="Arial"/>
          <w:b/>
          <w:bCs/>
          <w:sz w:val="24"/>
          <w:szCs w:val="24"/>
        </w:rPr>
        <w:t>janeiro de 2025</w:t>
      </w:r>
      <w:r w:rsidR="003D1C3B">
        <w:rPr>
          <w:rFonts w:cs="Arial"/>
          <w:b/>
          <w:bCs/>
          <w:sz w:val="24"/>
          <w:szCs w:val="24"/>
        </w:rPr>
        <w:t>.</w:t>
      </w:r>
    </w:p>
    <w:p w:rsidR="003D1C3B" w:rsidRPr="00696975" w:rsidRDefault="003D1C3B" w:rsidP="003D1C3B">
      <w:pPr>
        <w:tabs>
          <w:tab w:val="left" w:pos="1134"/>
        </w:tabs>
        <w:spacing w:line="360" w:lineRule="auto"/>
        <w:jc w:val="both"/>
        <w:rPr>
          <w:rFonts w:cs="Arial"/>
          <w:b/>
          <w:bCs/>
          <w:sz w:val="24"/>
          <w:szCs w:val="24"/>
        </w:rPr>
      </w:pPr>
    </w:p>
    <w:p w:rsidR="003D1C3B" w:rsidRPr="000C06AA" w:rsidRDefault="003D1C3B" w:rsidP="003D1C3B">
      <w:pPr>
        <w:pStyle w:val="Corpodetexto"/>
        <w:jc w:val="center"/>
        <w:rPr>
          <w:sz w:val="24"/>
          <w:szCs w:val="24"/>
        </w:rPr>
      </w:pPr>
      <w:r w:rsidRPr="000C06AA">
        <w:rPr>
          <w:sz w:val="24"/>
          <w:szCs w:val="24"/>
        </w:rPr>
        <w:t>_________________________________________</w:t>
      </w:r>
    </w:p>
    <w:p w:rsidR="003D1C3B" w:rsidRPr="000C06AA" w:rsidRDefault="00F3554C" w:rsidP="003D1C3B">
      <w:pPr>
        <w:pStyle w:val="Corpodetexto"/>
        <w:jc w:val="center"/>
        <w:rPr>
          <w:sz w:val="24"/>
          <w:szCs w:val="24"/>
        </w:rPr>
      </w:pPr>
      <w:r>
        <w:rPr>
          <w:sz w:val="24"/>
          <w:szCs w:val="24"/>
        </w:rPr>
        <w:t>GLASFIRA BARCELLOS DO AMARANTE</w:t>
      </w:r>
    </w:p>
    <w:p w:rsidR="003D1C3B" w:rsidRDefault="003D1C3B" w:rsidP="003D1C3B">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110FD15A" wp14:editId="26DF2F0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D1C3B" w:rsidRDefault="003D1C3B" w:rsidP="003D1C3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D1C3B" w:rsidRDefault="003D1C3B" w:rsidP="003D1C3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D1C3B" w:rsidRDefault="003D1C3B" w:rsidP="003D1C3B">
                            <w:pPr>
                              <w:pStyle w:val="Corpodetexto"/>
                              <w:rPr>
                                <w:sz w:val="24"/>
                              </w:rPr>
                            </w:pPr>
                          </w:p>
                          <w:p w:rsidR="003D1C3B" w:rsidRDefault="003D1C3B" w:rsidP="003D1C3B">
                            <w:pPr>
                              <w:pStyle w:val="Corpodetexto"/>
                              <w:rPr>
                                <w:sz w:val="24"/>
                              </w:rPr>
                            </w:pPr>
                          </w:p>
                          <w:p w:rsidR="003D1C3B" w:rsidRDefault="003D1C3B" w:rsidP="003D1C3B">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FD15A"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3D1C3B" w:rsidRDefault="003D1C3B" w:rsidP="003D1C3B">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D1C3B" w:rsidRDefault="003D1C3B" w:rsidP="003D1C3B">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D1C3B" w:rsidRDefault="003D1C3B" w:rsidP="003D1C3B">
                      <w:pPr>
                        <w:pStyle w:val="Corpodetexto"/>
                        <w:rPr>
                          <w:sz w:val="24"/>
                        </w:rPr>
                      </w:pPr>
                    </w:p>
                    <w:p w:rsidR="003D1C3B" w:rsidRDefault="003D1C3B" w:rsidP="003D1C3B">
                      <w:pPr>
                        <w:pStyle w:val="Corpodetexto"/>
                        <w:rPr>
                          <w:sz w:val="24"/>
                        </w:rPr>
                      </w:pPr>
                    </w:p>
                    <w:p w:rsidR="003D1C3B" w:rsidRDefault="003D1C3B" w:rsidP="003D1C3B">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00F3554C">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B1B13E0" wp14:editId="38D6626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A68CDF"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F3554C">
        <w:rPr>
          <w:sz w:val="24"/>
          <w:szCs w:val="24"/>
        </w:rPr>
        <w:t xml:space="preserve"> em Exercício</w:t>
      </w:r>
    </w:p>
    <w:p w:rsidR="003D1C3B" w:rsidRPr="000C06AA" w:rsidRDefault="003D1C3B" w:rsidP="003D1C3B">
      <w:pPr>
        <w:pStyle w:val="Corpodetexto"/>
        <w:jc w:val="center"/>
        <w:rPr>
          <w:sz w:val="24"/>
          <w:szCs w:val="24"/>
        </w:rPr>
      </w:pPr>
    </w:p>
    <w:p w:rsidR="003D1C3B" w:rsidRPr="000C06AA" w:rsidRDefault="003D1C3B" w:rsidP="003D1C3B">
      <w:pPr>
        <w:pStyle w:val="Corpodetexto"/>
        <w:rPr>
          <w:sz w:val="24"/>
          <w:szCs w:val="24"/>
        </w:rPr>
      </w:pPr>
    </w:p>
    <w:p w:rsidR="003D1C3B" w:rsidRPr="006B792B" w:rsidRDefault="003D1C3B" w:rsidP="003D1C3B">
      <w:pPr>
        <w:pStyle w:val="Nivel2"/>
        <w:numPr>
          <w:ilvl w:val="0"/>
          <w:numId w:val="0"/>
        </w:numPr>
        <w:spacing w:before="0" w:after="0" w:line="360" w:lineRule="auto"/>
        <w:rPr>
          <w:rFonts w:eastAsia="Times New Roman"/>
          <w:sz w:val="24"/>
          <w:szCs w:val="24"/>
        </w:rPr>
      </w:pPr>
    </w:p>
    <w:p w:rsidR="003D1C3B" w:rsidRDefault="003D1C3B" w:rsidP="003D1C3B">
      <w:pPr>
        <w:tabs>
          <w:tab w:val="left" w:pos="1134"/>
        </w:tabs>
        <w:spacing w:line="360" w:lineRule="auto"/>
        <w:jc w:val="both"/>
        <w:rPr>
          <w:rFonts w:cs="Arial"/>
          <w:sz w:val="24"/>
          <w:szCs w:val="24"/>
        </w:rPr>
      </w:pPr>
    </w:p>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Default="003D1C3B" w:rsidP="003D1C3B"/>
    <w:p w:rsidR="003D1C3B" w:rsidRPr="000408AD" w:rsidRDefault="003D1C3B" w:rsidP="003D1C3B">
      <w:pPr>
        <w:rPr>
          <w:b/>
        </w:rPr>
      </w:pPr>
      <w:r w:rsidRPr="000408AD">
        <w:rPr>
          <w:b/>
        </w:rPr>
        <w:t xml:space="preserve">ANEXO  II </w:t>
      </w:r>
    </w:p>
    <w:p w:rsidR="003D1C3B" w:rsidRPr="000408AD" w:rsidRDefault="003D1C3B" w:rsidP="003D1C3B">
      <w:pPr>
        <w:rPr>
          <w:b/>
        </w:rPr>
      </w:pPr>
    </w:p>
    <w:p w:rsidR="003D1C3B" w:rsidRPr="000408AD" w:rsidRDefault="003D1C3B" w:rsidP="003D1C3B">
      <w:pPr>
        <w:rPr>
          <w:b/>
        </w:rPr>
      </w:pPr>
      <w:r>
        <w:rPr>
          <w:b/>
        </w:rPr>
        <w:t xml:space="preserve">PREGÃO ELETRÔNICO </w:t>
      </w:r>
      <w:r w:rsidR="00F3554C">
        <w:rPr>
          <w:b/>
        </w:rPr>
        <w:t>009-2025</w:t>
      </w:r>
      <w:r w:rsidRPr="000408AD">
        <w:rPr>
          <w:b/>
        </w:rPr>
        <w:t>.</w:t>
      </w:r>
    </w:p>
    <w:p w:rsidR="003D1C3B" w:rsidRDefault="003D1C3B" w:rsidP="003D1C3B"/>
    <w:p w:rsidR="00F3554C" w:rsidRDefault="003D1C3B" w:rsidP="00F3554C">
      <w:pPr>
        <w:jc w:val="both"/>
        <w:rPr>
          <w:rFonts w:cs="Arial"/>
        </w:rPr>
      </w:pPr>
      <w:r w:rsidRPr="000408AD">
        <w:rPr>
          <w:b/>
        </w:rPr>
        <w:t>OBJETO :</w:t>
      </w:r>
      <w:r>
        <w:rPr>
          <w:b/>
        </w:rPr>
        <w:t xml:space="preserve"> </w:t>
      </w:r>
      <w:r w:rsidR="00F3554C" w:rsidRPr="00532AC0">
        <w:rPr>
          <w:rFonts w:cs="Arial"/>
          <w:b/>
          <w:i/>
          <w:u w:val="single"/>
        </w:rPr>
        <w:t>CARRETA AGRÍCOLA</w:t>
      </w:r>
      <w:r w:rsidR="00F3554C">
        <w:rPr>
          <w:rFonts w:cs="Arial"/>
        </w:rPr>
        <w:t>, eixo dirigível na frente, com tanden atrás, tampa traseira com trava, abertura lateral e horizontal, caçamba de no mínimo 10m³, capacidade de carga mínima 6.000kg, 06 pneus 750.16 10 lonas, liso, comprimento mínimo 05mt e largura mínima de 2,16mt.</w:t>
      </w:r>
    </w:p>
    <w:p w:rsidR="003D1C3B" w:rsidRDefault="00F3554C" w:rsidP="00F3554C">
      <w:pPr>
        <w:jc w:val="both"/>
        <w:rPr>
          <w:i/>
        </w:rPr>
      </w:pPr>
      <w:r>
        <w:rPr>
          <w:rFonts w:cs="Arial"/>
        </w:rPr>
        <w:t>- Medidas mínima da caçamba: 3,6 x 2,10 x 1,40m.</w:t>
      </w:r>
    </w:p>
    <w:p w:rsidR="003D1C3B" w:rsidRDefault="003D1C3B" w:rsidP="003D1C3B">
      <w:pPr>
        <w:rPr>
          <w:i/>
        </w:rPr>
      </w:pPr>
    </w:p>
    <w:p w:rsidR="003D1C3B" w:rsidRDefault="003D1C3B" w:rsidP="003D1C3B">
      <w:pPr>
        <w:jc w:val="both"/>
        <w:rPr>
          <w:b/>
        </w:rPr>
      </w:pPr>
      <w:r>
        <w:rPr>
          <w:i/>
        </w:rPr>
        <w:t>GARANTIA MÍNIMA DE 12 MESES</w:t>
      </w:r>
      <w:r w:rsidRPr="000408AD">
        <w:rPr>
          <w:b/>
        </w:rPr>
        <w:t xml:space="preserve"> </w:t>
      </w:r>
    </w:p>
    <w:p w:rsidR="003D1C3B" w:rsidRDefault="003D1C3B" w:rsidP="003D1C3B">
      <w:pPr>
        <w:jc w:val="both"/>
        <w:rPr>
          <w:b/>
        </w:rPr>
      </w:pPr>
    </w:p>
    <w:p w:rsidR="003D1C3B" w:rsidRDefault="003D1C3B" w:rsidP="003D1C3B">
      <w:pPr>
        <w:jc w:val="both"/>
        <w:rPr>
          <w:b/>
        </w:rPr>
      </w:pPr>
    </w:p>
    <w:p w:rsidR="003D1C3B" w:rsidRDefault="003D1C3B" w:rsidP="003D1C3B">
      <w:pPr>
        <w:jc w:val="both"/>
        <w:rPr>
          <w:b/>
        </w:rPr>
      </w:pPr>
    </w:p>
    <w:p w:rsidR="003D1C3B" w:rsidRDefault="003D1C3B" w:rsidP="003D1C3B">
      <w:pPr>
        <w:jc w:val="both"/>
        <w:rPr>
          <w:rFonts w:cs="Arial"/>
        </w:rPr>
      </w:pPr>
      <w:r>
        <w:rPr>
          <w:rFonts w:cs="Arial"/>
        </w:rPr>
        <w:t>Empresa:...........................................................................................................................</w:t>
      </w:r>
    </w:p>
    <w:p w:rsidR="003D1C3B" w:rsidRDefault="003D1C3B" w:rsidP="003D1C3B">
      <w:pPr>
        <w:jc w:val="both"/>
        <w:rPr>
          <w:rFonts w:cs="Arial"/>
        </w:rPr>
      </w:pPr>
    </w:p>
    <w:p w:rsidR="003D1C3B" w:rsidRDefault="003D1C3B" w:rsidP="003D1C3B">
      <w:pPr>
        <w:jc w:val="both"/>
        <w:rPr>
          <w:rFonts w:cs="Arial"/>
        </w:rPr>
      </w:pPr>
      <w:r>
        <w:rPr>
          <w:rFonts w:cs="Arial"/>
        </w:rPr>
        <w:t>CNPJ - ..............................................................................................................................</w:t>
      </w: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r>
        <w:rPr>
          <w:rFonts w:cs="Arial"/>
        </w:rPr>
        <w:t>Valor R$ -..................................................................................................................</w:t>
      </w: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r>
        <w:rPr>
          <w:rFonts w:cs="Arial"/>
        </w:rPr>
        <w:t>Data:</w:t>
      </w: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p>
    <w:p w:rsidR="003D1C3B" w:rsidRDefault="003D1C3B" w:rsidP="003D1C3B">
      <w:pPr>
        <w:jc w:val="both"/>
        <w:rPr>
          <w:rFonts w:cs="Arial"/>
        </w:rPr>
      </w:pPr>
      <w:r>
        <w:rPr>
          <w:rFonts w:cs="Arial"/>
        </w:rPr>
        <w:t>______________________________</w:t>
      </w:r>
    </w:p>
    <w:p w:rsidR="003D1C3B" w:rsidRDefault="003D1C3B" w:rsidP="003D1C3B"/>
    <w:p w:rsidR="003D1C3B" w:rsidRDefault="003D1C3B" w:rsidP="003D1C3B"/>
    <w:p w:rsidR="008F7D31" w:rsidRDefault="008F7D31"/>
    <w:sectPr w:rsidR="008F7D31" w:rsidSect="006A2582">
      <w:headerReference w:type="default" r:id="rId11"/>
      <w:pgSz w:w="11906" w:h="16838"/>
      <w:pgMar w:top="397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7E53" w:rsidRDefault="00537E53" w:rsidP="003D1C3B">
      <w:r>
        <w:separator/>
      </w:r>
    </w:p>
  </w:endnote>
  <w:endnote w:type="continuationSeparator" w:id="0">
    <w:p w:rsidR="00537E53" w:rsidRDefault="00537E53" w:rsidP="003D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7E53" w:rsidRDefault="00537E53" w:rsidP="003D1C3B">
      <w:r>
        <w:separator/>
      </w:r>
    </w:p>
  </w:footnote>
  <w:footnote w:type="continuationSeparator" w:id="0">
    <w:p w:rsidR="00537E53" w:rsidRDefault="00537E53" w:rsidP="003D1C3B">
      <w:r>
        <w:continuationSeparator/>
      </w:r>
    </w:p>
  </w:footnote>
  <w:footnote w:id="1">
    <w:p w:rsidR="003D1C3B" w:rsidRPr="00867411" w:rsidRDefault="003D1C3B" w:rsidP="003D1C3B">
      <w:pPr>
        <w:pStyle w:val="Textodenotaderodap"/>
        <w:rPr>
          <w:rFonts w:ascii="Arial" w:hAnsi="Arial" w:cs="Arial"/>
          <w:color w:val="FF0000"/>
          <w:lang w:val="en-US"/>
        </w:rPr>
      </w:pPr>
    </w:p>
  </w:footnote>
  <w:footnote w:id="2">
    <w:p w:rsidR="003D1C3B" w:rsidRPr="00867411" w:rsidRDefault="003D1C3B" w:rsidP="003D1C3B">
      <w:pPr>
        <w:pStyle w:val="Textodenotaderodap"/>
        <w:rPr>
          <w:rFonts w:ascii="Arial" w:hAnsi="Arial" w:cs="Arial"/>
          <w:lang w:val="en-US"/>
        </w:rPr>
      </w:pPr>
    </w:p>
    <w:p w:rsidR="003D1C3B" w:rsidRPr="00867411" w:rsidRDefault="003D1C3B" w:rsidP="003D1C3B">
      <w:pPr>
        <w:pStyle w:val="Textodenotaderodap"/>
        <w:rPr>
          <w:rFonts w:ascii="Arial" w:hAnsi="Arial" w:cs="Arial"/>
          <w:sz w:val="16"/>
          <w:szCs w:val="16"/>
          <w:lang w:val="en-US"/>
        </w:rPr>
      </w:pPr>
    </w:p>
  </w:footnote>
  <w:footnote w:id="3">
    <w:p w:rsidR="003D1C3B" w:rsidRDefault="003D1C3B" w:rsidP="003D1C3B">
      <w:pPr>
        <w:pStyle w:val="Textodenotaderodap"/>
        <w:rPr>
          <w:rFonts w:ascii="Arial" w:hAnsi="Arial" w:cs="Arial"/>
        </w:rPr>
      </w:pPr>
    </w:p>
    <w:p w:rsidR="003D1C3B" w:rsidRPr="00CA3062" w:rsidRDefault="003D1C3B" w:rsidP="003D1C3B">
      <w:pPr>
        <w:pStyle w:val="Textodenotaderodap"/>
        <w:rPr>
          <w:sz w:val="16"/>
          <w:szCs w:val="16"/>
        </w:rPr>
      </w:pPr>
    </w:p>
  </w:footnote>
  <w:footnote w:id="4">
    <w:p w:rsidR="003D1C3B" w:rsidRPr="00867411" w:rsidRDefault="003D1C3B" w:rsidP="003D1C3B">
      <w:pPr>
        <w:pStyle w:val="Textodenotaderodap"/>
        <w:rPr>
          <w:rFonts w:ascii="Arial" w:hAnsi="Arial" w:cs="Arial"/>
          <w:color w:val="FF0000"/>
          <w:lang w:val="en-US"/>
        </w:rPr>
      </w:pPr>
    </w:p>
  </w:footnote>
  <w:footnote w:id="5">
    <w:p w:rsidR="003D1C3B" w:rsidRPr="006E0831" w:rsidRDefault="003D1C3B" w:rsidP="003D1C3B">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D1C3B" w:rsidRPr="00011134" w:rsidRDefault="003D1C3B" w:rsidP="003D1C3B">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7CC6" w:rsidRPr="00192798" w:rsidRDefault="00F97CC6" w:rsidP="00F97CC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2A69E426" wp14:editId="3B62505C">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97CC6" w:rsidRDefault="00F97CC6" w:rsidP="00F97CC6">
                          <w:pPr>
                            <w:jc w:val="center"/>
                          </w:pPr>
                        </w:p>
                        <w:p w:rsidR="00F97CC6" w:rsidRPr="00553BF7" w:rsidRDefault="00F97CC6" w:rsidP="00F97CC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97CC6" w:rsidRDefault="00F97CC6" w:rsidP="00F97CC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9E426"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F97CC6" w:rsidRDefault="00F97CC6" w:rsidP="00F97CC6">
                    <w:pPr>
                      <w:jc w:val="center"/>
                    </w:pPr>
                  </w:p>
                  <w:p w:rsidR="00F97CC6" w:rsidRPr="00553BF7" w:rsidRDefault="00F97CC6" w:rsidP="00F97CC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F97CC6" w:rsidRDefault="00F97CC6" w:rsidP="00F97CC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798951923" r:id="rId2"/>
      </w:object>
    </w:r>
  </w:p>
  <w:p w:rsidR="00F97CC6" w:rsidRDefault="00F97CC6">
    <w:pPr>
      <w:pStyle w:val="Cabealho"/>
    </w:pPr>
  </w:p>
  <w:p w:rsidR="00F97CC6" w:rsidRDefault="00F97CC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C3B"/>
    <w:rsid w:val="003918E4"/>
    <w:rsid w:val="003D1C3B"/>
    <w:rsid w:val="00537E53"/>
    <w:rsid w:val="008F7D31"/>
    <w:rsid w:val="00F3554C"/>
    <w:rsid w:val="00F97C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0F721A-AC6B-43E4-BE69-9069E551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C3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D1C3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3D1C3B"/>
    <w:rPr>
      <w:vertAlign w:val="superscript"/>
    </w:rPr>
  </w:style>
  <w:style w:type="paragraph" w:styleId="Corpodetexto">
    <w:name w:val="Body Text"/>
    <w:basedOn w:val="Normal"/>
    <w:link w:val="CorpodetextoChar"/>
    <w:rsid w:val="003D1C3B"/>
    <w:pPr>
      <w:spacing w:after="120"/>
    </w:pPr>
  </w:style>
  <w:style w:type="character" w:customStyle="1" w:styleId="CorpodetextoChar">
    <w:name w:val="Corpo de texto Char"/>
    <w:basedOn w:val="Fontepargpadro"/>
    <w:link w:val="Corpodetexto"/>
    <w:rsid w:val="003D1C3B"/>
    <w:rPr>
      <w:rFonts w:ascii="Arial" w:eastAsia="Times New Roman" w:hAnsi="Arial" w:cs="Times New Roman"/>
      <w:szCs w:val="20"/>
    </w:rPr>
  </w:style>
  <w:style w:type="paragraph" w:customStyle="1" w:styleId="Textoembloco1">
    <w:name w:val="Texto em bloco1"/>
    <w:basedOn w:val="Normal"/>
    <w:rsid w:val="003D1C3B"/>
    <w:pPr>
      <w:ind w:left="4253" w:right="57" w:firstLine="1134"/>
      <w:jc w:val="both"/>
    </w:pPr>
    <w:rPr>
      <w:i/>
      <w:spacing w:val="14"/>
    </w:rPr>
  </w:style>
  <w:style w:type="paragraph" w:styleId="Textodenotaderodap">
    <w:name w:val="footnote text"/>
    <w:basedOn w:val="Normal"/>
    <w:link w:val="TextodenotaderodapChar"/>
    <w:rsid w:val="003D1C3B"/>
    <w:rPr>
      <w:rFonts w:ascii="Times New Roman" w:hAnsi="Times New Roman"/>
      <w:sz w:val="20"/>
    </w:rPr>
  </w:style>
  <w:style w:type="character" w:customStyle="1" w:styleId="TextodenotaderodapChar">
    <w:name w:val="Texto de nota de rodapé Char"/>
    <w:basedOn w:val="Fontepargpadro"/>
    <w:link w:val="Textodenotaderodap"/>
    <w:rsid w:val="003D1C3B"/>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3D1C3B"/>
    <w:pPr>
      <w:spacing w:before="120" w:line="360" w:lineRule="auto"/>
      <w:ind w:firstLine="1134"/>
      <w:jc w:val="both"/>
    </w:pPr>
  </w:style>
  <w:style w:type="character" w:customStyle="1" w:styleId="RecuodecorpodetextoChar">
    <w:name w:val="Recuo de corpo de texto Char"/>
    <w:basedOn w:val="Fontepargpadro"/>
    <w:link w:val="Recuodecorpodetexto"/>
    <w:rsid w:val="003D1C3B"/>
    <w:rPr>
      <w:rFonts w:ascii="Arial" w:eastAsia="Times New Roman" w:hAnsi="Arial" w:cs="Times New Roman"/>
      <w:szCs w:val="20"/>
    </w:rPr>
  </w:style>
  <w:style w:type="character" w:styleId="Hyperlink">
    <w:name w:val="Hyperlink"/>
    <w:uiPriority w:val="99"/>
    <w:unhideWhenUsed/>
    <w:rsid w:val="003D1C3B"/>
    <w:rPr>
      <w:color w:val="0000FF"/>
      <w:u w:val="single"/>
    </w:rPr>
  </w:style>
  <w:style w:type="paragraph" w:customStyle="1" w:styleId="Default">
    <w:name w:val="Default"/>
    <w:rsid w:val="003D1C3B"/>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3D1C3B"/>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3D1C3B"/>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3D1C3B"/>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3D1C3B"/>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3D1C3B"/>
    <w:pPr>
      <w:numPr>
        <w:ilvl w:val="3"/>
      </w:numPr>
      <w:ind w:left="851" w:firstLine="0"/>
    </w:pPr>
    <w:rPr>
      <w:color w:val="auto"/>
    </w:rPr>
  </w:style>
  <w:style w:type="paragraph" w:customStyle="1" w:styleId="Nivel5">
    <w:name w:val="Nivel 5"/>
    <w:basedOn w:val="Nivel4"/>
    <w:qFormat/>
    <w:rsid w:val="003D1C3B"/>
    <w:pPr>
      <w:numPr>
        <w:ilvl w:val="4"/>
      </w:numPr>
      <w:tabs>
        <w:tab w:val="num" w:pos="0"/>
      </w:tabs>
      <w:ind w:left="1276" w:firstLine="0"/>
    </w:pPr>
  </w:style>
  <w:style w:type="character" w:customStyle="1" w:styleId="Nivel2Char">
    <w:name w:val="Nivel 2 Char"/>
    <w:link w:val="Nivel2"/>
    <w:locked/>
    <w:rsid w:val="003D1C3B"/>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3D1C3B"/>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uiPriority w:val="99"/>
    <w:semiHidden/>
    <w:unhideWhenUsed/>
    <w:rsid w:val="003D1C3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3D1C3B"/>
    <w:rPr>
      <w:rFonts w:ascii="Arial" w:eastAsia="Times New Roman" w:hAnsi="Arial" w:cs="Times New Roman"/>
      <w:szCs w:val="20"/>
    </w:rPr>
  </w:style>
  <w:style w:type="table" w:styleId="Tabelacomgrade">
    <w:name w:val="Table Grid"/>
    <w:basedOn w:val="Tabelanormal"/>
    <w:uiPriority w:val="39"/>
    <w:rsid w:val="003D1C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97CC6"/>
    <w:pPr>
      <w:tabs>
        <w:tab w:val="center" w:pos="4252"/>
        <w:tab w:val="right" w:pos="8504"/>
      </w:tabs>
    </w:pPr>
  </w:style>
  <w:style w:type="character" w:customStyle="1" w:styleId="CabealhoChar">
    <w:name w:val="Cabeçalho Char"/>
    <w:basedOn w:val="Fontepargpadro"/>
    <w:link w:val="Cabealho"/>
    <w:uiPriority w:val="99"/>
    <w:rsid w:val="00F97CC6"/>
    <w:rPr>
      <w:rFonts w:ascii="Arial" w:eastAsia="Times New Roman" w:hAnsi="Arial" w:cs="Times New Roman"/>
      <w:szCs w:val="20"/>
    </w:rPr>
  </w:style>
  <w:style w:type="paragraph" w:styleId="Rodap">
    <w:name w:val="footer"/>
    <w:basedOn w:val="Normal"/>
    <w:link w:val="RodapChar"/>
    <w:uiPriority w:val="99"/>
    <w:unhideWhenUsed/>
    <w:rsid w:val="00F97CC6"/>
    <w:pPr>
      <w:tabs>
        <w:tab w:val="center" w:pos="4252"/>
        <w:tab w:val="right" w:pos="8504"/>
      </w:tabs>
    </w:pPr>
  </w:style>
  <w:style w:type="character" w:customStyle="1" w:styleId="RodapChar">
    <w:name w:val="Rodapé Char"/>
    <w:basedOn w:val="Fontepargpadro"/>
    <w:link w:val="Rodap"/>
    <w:uiPriority w:val="99"/>
    <w:rsid w:val="00F97CC6"/>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28</Pages>
  <Words>6594</Words>
  <Characters>35608</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2025-01-20T14:29:00Z</dcterms:created>
  <dcterms:modified xsi:type="dcterms:W3CDTF">2025-01-21T11:06:00Z</dcterms:modified>
</cp:coreProperties>
</file>