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677" w:rsidRDefault="005B7677" w:rsidP="005B7677">
      <w:pPr>
        <w:pStyle w:val="Corpodetexto"/>
        <w:spacing w:after="0" w:line="360" w:lineRule="auto"/>
        <w:jc w:val="center"/>
        <w:rPr>
          <w:rFonts w:cs="Arial"/>
          <w:sz w:val="24"/>
          <w:szCs w:val="24"/>
        </w:rPr>
      </w:pPr>
      <w:r>
        <w:rPr>
          <w:rFonts w:cs="Arial"/>
          <w:b/>
          <w:bCs/>
          <w:sz w:val="24"/>
          <w:szCs w:val="24"/>
        </w:rPr>
        <w:t>EDITAL DE PREGÃO ELETRÔNICO PARA REGISTRO DE PREÇOS Nº 013/2025</w:t>
      </w:r>
    </w:p>
    <w:p w:rsidR="005B7677" w:rsidRDefault="005B7677" w:rsidP="005B7677">
      <w:pPr>
        <w:spacing w:line="360" w:lineRule="auto"/>
        <w:rPr>
          <w:rFonts w:cs="Arial"/>
          <w:sz w:val="18"/>
          <w:szCs w:val="18"/>
        </w:rPr>
      </w:pPr>
    </w:p>
    <w:p w:rsidR="005B7677" w:rsidRDefault="005B7677" w:rsidP="005B7677">
      <w:pPr>
        <w:spacing w:line="360" w:lineRule="auto"/>
        <w:rPr>
          <w:rFonts w:cs="Arial"/>
          <w:sz w:val="18"/>
          <w:szCs w:val="18"/>
        </w:rPr>
      </w:pPr>
    </w:p>
    <w:p w:rsidR="005B7677" w:rsidRDefault="005B7677" w:rsidP="005B7677">
      <w:pPr>
        <w:spacing w:line="360" w:lineRule="auto"/>
        <w:jc w:val="both"/>
        <w:rPr>
          <w:rFonts w:cs="Arial"/>
          <w:sz w:val="24"/>
          <w:szCs w:val="24"/>
        </w:rPr>
      </w:pPr>
      <w:r>
        <w:rPr>
          <w:rFonts w:cs="Arial"/>
          <w:sz w:val="24"/>
          <w:szCs w:val="24"/>
        </w:rPr>
        <w:t>Município de Santo Antônio das Missões-RS.</w:t>
      </w:r>
    </w:p>
    <w:p w:rsidR="005B7677" w:rsidRDefault="005B7677" w:rsidP="005B7677">
      <w:pPr>
        <w:spacing w:line="360" w:lineRule="auto"/>
        <w:jc w:val="both"/>
        <w:rPr>
          <w:rFonts w:cs="Arial"/>
          <w:sz w:val="24"/>
          <w:szCs w:val="24"/>
        </w:rPr>
      </w:pPr>
      <w:r>
        <w:rPr>
          <w:rFonts w:cs="Arial"/>
          <w:sz w:val="24"/>
          <w:szCs w:val="24"/>
        </w:rPr>
        <w:t>Edital de Pregão Eletrônico para Registro de Preços nº 013/2025</w:t>
      </w:r>
    </w:p>
    <w:p w:rsidR="005B7677" w:rsidRDefault="005B7677" w:rsidP="005B7677">
      <w:pPr>
        <w:spacing w:line="360" w:lineRule="auto"/>
        <w:jc w:val="both"/>
        <w:rPr>
          <w:rFonts w:cs="Arial"/>
          <w:sz w:val="24"/>
          <w:szCs w:val="24"/>
        </w:rPr>
      </w:pPr>
      <w:r>
        <w:rPr>
          <w:rFonts w:cs="Arial"/>
          <w:sz w:val="24"/>
          <w:szCs w:val="24"/>
        </w:rPr>
        <w:t>Tipo de julgamento: menor preço por item</w:t>
      </w:r>
    </w:p>
    <w:p w:rsidR="005B7677" w:rsidRDefault="005B7677" w:rsidP="005B7677">
      <w:pPr>
        <w:spacing w:line="360" w:lineRule="auto"/>
        <w:jc w:val="both"/>
        <w:rPr>
          <w:rFonts w:cs="Arial"/>
          <w:sz w:val="24"/>
          <w:szCs w:val="24"/>
        </w:rPr>
      </w:pPr>
      <w:r>
        <w:rPr>
          <w:rFonts w:cs="Arial"/>
          <w:sz w:val="24"/>
          <w:szCs w:val="24"/>
        </w:rPr>
        <w:t>Modo de disputa: aberto</w:t>
      </w:r>
    </w:p>
    <w:p w:rsidR="005B7677" w:rsidRDefault="005B7677" w:rsidP="005B7677">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5B7677" w:rsidRDefault="005B7677" w:rsidP="005B7677">
      <w:pPr>
        <w:spacing w:line="360" w:lineRule="auto"/>
        <w:ind w:firstLine="1134"/>
        <w:jc w:val="both"/>
        <w:rPr>
          <w:rFonts w:cs="Arial"/>
          <w:sz w:val="18"/>
          <w:szCs w:val="18"/>
        </w:rPr>
      </w:pPr>
    </w:p>
    <w:p w:rsidR="005B7677" w:rsidRDefault="005B7677" w:rsidP="005B7677">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Materiais Odontológicos.</w:t>
      </w:r>
    </w:p>
    <w:p w:rsidR="005B7677" w:rsidRDefault="005B7677" w:rsidP="005B7677">
      <w:pPr>
        <w:pStyle w:val="Textoembloco1"/>
        <w:spacing w:line="360" w:lineRule="auto"/>
        <w:ind w:left="0" w:firstLine="5"/>
        <w:rPr>
          <w:rFonts w:cs="Arial"/>
          <w:sz w:val="18"/>
          <w:szCs w:val="18"/>
        </w:rPr>
      </w:pPr>
    </w:p>
    <w:p w:rsidR="005B7677" w:rsidRDefault="00CD6A7D" w:rsidP="005B7677">
      <w:pPr>
        <w:spacing w:line="360" w:lineRule="auto"/>
        <w:jc w:val="both"/>
        <w:rPr>
          <w:rFonts w:cs="Arial"/>
          <w:sz w:val="24"/>
          <w:szCs w:val="24"/>
        </w:rPr>
      </w:pPr>
      <w:r>
        <w:rPr>
          <w:rFonts w:cs="Arial"/>
          <w:b/>
          <w:sz w:val="24"/>
          <w:szCs w:val="24"/>
        </w:rPr>
        <w:t>A PREFEITA</w:t>
      </w:r>
      <w:r w:rsidR="005B7677">
        <w:rPr>
          <w:rFonts w:cs="Arial"/>
          <w:b/>
          <w:sz w:val="24"/>
          <w:szCs w:val="24"/>
        </w:rPr>
        <w:t xml:space="preserve"> MUNICIPAL</w:t>
      </w:r>
      <w:r>
        <w:rPr>
          <w:rFonts w:cs="Arial"/>
          <w:b/>
          <w:sz w:val="24"/>
          <w:szCs w:val="24"/>
        </w:rPr>
        <w:t xml:space="preserve"> EM EXERCÍCIO</w:t>
      </w:r>
      <w:r w:rsidR="005B7677">
        <w:rPr>
          <w:rFonts w:cs="Arial"/>
          <w:b/>
          <w:sz w:val="24"/>
          <w:szCs w:val="24"/>
        </w:rPr>
        <w:t xml:space="preserve"> DE SANTO ANTÔNIO DAS MISSÕES-RS</w:t>
      </w:r>
      <w:r w:rsidR="005B7677">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 Odontológicos, conforme descrito neste edital e seus anexos, e nos termos da Lei Federal nº 14.133, de 1º de abril de 2021, e do Decreto Municipal nº 5452/2023.</w:t>
      </w:r>
    </w:p>
    <w:p w:rsidR="005B7677" w:rsidRDefault="005B7677" w:rsidP="005B7677">
      <w:pPr>
        <w:spacing w:line="360" w:lineRule="auto"/>
        <w:jc w:val="both"/>
        <w:rPr>
          <w:rFonts w:cs="Arial"/>
          <w:sz w:val="18"/>
          <w:szCs w:val="18"/>
        </w:rPr>
      </w:pPr>
    </w:p>
    <w:p w:rsidR="005B7677" w:rsidRDefault="005B7677" w:rsidP="005B767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18 de fevereiro de 2025, às 09:30h, podendo as propostas serem enviadas até às 09:00h, sendo que todas as referências de tempo observam o horário de Brasília.</w:t>
      </w:r>
    </w:p>
    <w:p w:rsidR="005B7677" w:rsidRDefault="005B7677" w:rsidP="005B7677">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5B7677" w:rsidRDefault="005B7677" w:rsidP="005B7677">
      <w:pPr>
        <w:spacing w:line="360" w:lineRule="auto"/>
        <w:jc w:val="both"/>
        <w:rPr>
          <w:rFonts w:cs="Arial"/>
          <w:b/>
          <w:sz w:val="24"/>
          <w:szCs w:val="24"/>
        </w:rPr>
      </w:pPr>
    </w:p>
    <w:p w:rsidR="005B7677" w:rsidRDefault="005B7677" w:rsidP="005B7677">
      <w:pPr>
        <w:spacing w:line="360" w:lineRule="auto"/>
        <w:jc w:val="both"/>
        <w:rPr>
          <w:rFonts w:cs="Arial"/>
          <w:sz w:val="24"/>
          <w:szCs w:val="24"/>
        </w:rPr>
      </w:pPr>
      <w:r>
        <w:rPr>
          <w:rFonts w:cs="Arial"/>
          <w:b/>
          <w:sz w:val="24"/>
          <w:szCs w:val="24"/>
        </w:rPr>
        <w:t>1. DO OBJETO:</w:t>
      </w:r>
    </w:p>
    <w:p w:rsidR="005B7677" w:rsidRDefault="005B7677" w:rsidP="005B7677">
      <w:pPr>
        <w:spacing w:line="360" w:lineRule="auto"/>
        <w:jc w:val="both"/>
        <w:rPr>
          <w:rFonts w:cs="Arial"/>
          <w:sz w:val="24"/>
          <w:szCs w:val="24"/>
        </w:rPr>
      </w:pPr>
      <w:r>
        <w:rPr>
          <w:rFonts w:cs="Arial"/>
          <w:sz w:val="24"/>
          <w:szCs w:val="24"/>
        </w:rPr>
        <w:lastRenderedPageBreak/>
        <w:t>1.1 - Constitui objeto da presente licitação o registro de preços unitários para futuras aquisições de Materiais Odontológicos, cujas descrições e condições de entrega estão detalhadas no Termo de Referência (Anexo I):</w:t>
      </w:r>
    </w:p>
    <w:p w:rsidR="006D1D6A" w:rsidRDefault="00983CF8" w:rsidP="005B7677">
      <w:pPr>
        <w:spacing w:line="360" w:lineRule="auto"/>
        <w:jc w:val="both"/>
        <w:rPr>
          <w:rFonts w:cs="Arial"/>
          <w:sz w:val="24"/>
          <w:szCs w:val="24"/>
        </w:rPr>
      </w:pPr>
      <w:r>
        <w:rPr>
          <w:rFonts w:cs="Arial"/>
          <w:sz w:val="24"/>
          <w:szCs w:val="24"/>
        </w:rPr>
        <w:t>Itens relacionados:</w:t>
      </w:r>
    </w:p>
    <w:tbl>
      <w:tblPr>
        <w:tblW w:w="8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3544"/>
        <w:gridCol w:w="993"/>
        <w:gridCol w:w="992"/>
        <w:gridCol w:w="858"/>
      </w:tblGrid>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center"/>
              <w:textAlignment w:val="baseline"/>
              <w:rPr>
                <w:rFonts w:cs="Arial"/>
                <w:b/>
                <w:bCs/>
                <w:szCs w:val="22"/>
                <w:lang w:eastAsia="pt-BR"/>
              </w:rPr>
            </w:pPr>
            <w:r>
              <w:rPr>
                <w:rFonts w:cs="Arial"/>
                <w:b/>
                <w:bCs/>
                <w:szCs w:val="22"/>
                <w:lang w:eastAsia="pt-BR"/>
              </w:rPr>
              <w:t>ITEM</w:t>
            </w:r>
          </w:p>
        </w:tc>
        <w:tc>
          <w:tcPr>
            <w:tcW w:w="3544"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center"/>
              <w:textAlignment w:val="baseline"/>
              <w:rPr>
                <w:rFonts w:cs="Arial"/>
                <w:szCs w:val="22"/>
                <w:lang w:eastAsia="pt-BR"/>
              </w:rPr>
            </w:pPr>
            <w:r w:rsidRPr="006D1D6A">
              <w:rPr>
                <w:rFonts w:cs="Arial"/>
                <w:b/>
                <w:bCs/>
                <w:szCs w:val="22"/>
                <w:lang w:eastAsia="pt-BR"/>
              </w:rPr>
              <w:t>Material</w:t>
            </w:r>
            <w:r w:rsidRPr="006D1D6A">
              <w:rPr>
                <w:rFonts w:cs="Arial"/>
                <w:szCs w:val="22"/>
                <w:lang w:eastAsia="pt-BR"/>
              </w:rPr>
              <w:t> </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center"/>
              <w:textAlignment w:val="baseline"/>
              <w:rPr>
                <w:rFonts w:cs="Arial"/>
                <w:szCs w:val="22"/>
                <w:lang w:eastAsia="pt-BR"/>
              </w:rPr>
            </w:pPr>
            <w:r w:rsidRPr="006D1D6A">
              <w:rPr>
                <w:rFonts w:cs="Arial"/>
                <w:b/>
                <w:bCs/>
                <w:szCs w:val="22"/>
                <w:lang w:eastAsia="pt-BR"/>
              </w:rPr>
              <w:t>Qtd</w:t>
            </w:r>
            <w:r w:rsidRPr="006D1D6A">
              <w:rPr>
                <w:rFonts w:cs="Arial"/>
                <w:szCs w:val="22"/>
                <w:lang w:eastAsia="pt-BR"/>
              </w:rPr>
              <w:t xml:space="preserve"> </w:t>
            </w:r>
            <w:r w:rsidRPr="006D1D6A">
              <w:rPr>
                <w:rFonts w:cs="Arial"/>
                <w:b/>
                <w:szCs w:val="22"/>
                <w:lang w:eastAsia="pt-BR"/>
              </w:rPr>
              <w:t>min.</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center"/>
              <w:textAlignment w:val="baseline"/>
              <w:rPr>
                <w:rFonts w:cs="Arial"/>
                <w:b/>
                <w:bCs/>
                <w:szCs w:val="22"/>
                <w:lang w:eastAsia="pt-BR"/>
              </w:rPr>
            </w:pPr>
            <w:r w:rsidRPr="006D1D6A">
              <w:rPr>
                <w:rFonts w:cs="Arial"/>
                <w:b/>
                <w:bCs/>
                <w:szCs w:val="22"/>
                <w:lang w:eastAsia="pt-BR"/>
              </w:rPr>
              <w:t>Qtd. máx</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center"/>
              <w:textAlignment w:val="baseline"/>
              <w:rPr>
                <w:rFonts w:cs="Arial"/>
                <w:b/>
                <w:bCs/>
                <w:szCs w:val="22"/>
                <w:lang w:eastAsia="pt-BR"/>
              </w:rPr>
            </w:pPr>
            <w:r w:rsidRPr="006D1D6A">
              <w:rPr>
                <w:rFonts w:cs="Arial"/>
                <w:b/>
                <w:bCs/>
                <w:szCs w:val="22"/>
                <w:lang w:eastAsia="pt-BR"/>
              </w:rPr>
              <w:t>Total R$</w:t>
            </w: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t>01</w:t>
            </w:r>
          </w:p>
        </w:tc>
        <w:tc>
          <w:tcPr>
            <w:tcW w:w="3544"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sidRPr="00ED4807">
              <w:rPr>
                <w:rFonts w:cs="Arial"/>
                <w:b/>
                <w:color w:val="000000" w:themeColor="text1"/>
                <w:szCs w:val="22"/>
                <w:lang w:eastAsia="pt-BR"/>
              </w:rPr>
              <w:t>Luva de procedimento Tam M.</w:t>
            </w:r>
          </w:p>
          <w:p w:rsidR="008A4EB1" w:rsidRPr="00B06A51" w:rsidRDefault="008A4EB1" w:rsidP="00C90B82">
            <w:pPr>
              <w:jc w:val="both"/>
              <w:rPr>
                <w:rFonts w:asciiTheme="minorHAnsi" w:hAnsiTheme="minorHAnsi" w:cstheme="minorHAnsi"/>
                <w:i/>
                <w:szCs w:val="22"/>
              </w:rPr>
            </w:pPr>
            <w:r w:rsidRPr="00B06A51">
              <w:rPr>
                <w:rFonts w:asciiTheme="minorHAnsi" w:hAnsiTheme="minorHAnsi" w:cstheme="minorHAnsi"/>
                <w:i/>
                <w:szCs w:val="22"/>
              </w:rPr>
              <w:t xml:space="preserve">- Produto de látex ou material sintético de alta qualidade, resistente, sem pó, aprovado pela </w:t>
            </w:r>
            <w:r w:rsidRPr="00B06A51">
              <w:rPr>
                <w:rStyle w:val="Forte"/>
                <w:rFonts w:asciiTheme="minorHAnsi" w:hAnsiTheme="minorHAnsi" w:cstheme="minorHAnsi"/>
                <w:i/>
                <w:szCs w:val="22"/>
              </w:rPr>
              <w:t>ANVISA</w:t>
            </w:r>
            <w:r w:rsidRPr="00B06A51">
              <w:rPr>
                <w:rFonts w:asciiTheme="minorHAnsi" w:hAnsiTheme="minorHAnsi" w:cstheme="minorHAnsi"/>
                <w:i/>
                <w:szCs w:val="22"/>
              </w:rPr>
              <w:t>, com embalagem contendo 100 unidades.</w:t>
            </w:r>
          </w:p>
          <w:p w:rsidR="008A4EB1" w:rsidRPr="006D1D6A" w:rsidRDefault="008A4EB1" w:rsidP="00ED4807">
            <w:pPr>
              <w:jc w:val="both"/>
              <w:textAlignment w:val="baseline"/>
              <w:rPr>
                <w:rFonts w:cs="Arial"/>
                <w:color w:val="000000" w:themeColor="text1"/>
                <w:szCs w:val="22"/>
                <w:lang w:eastAsia="pt-BR"/>
              </w:rPr>
            </w:pP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 cx</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2000 cx</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t>02</w:t>
            </w:r>
          </w:p>
        </w:tc>
        <w:tc>
          <w:tcPr>
            <w:tcW w:w="3544"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sidRPr="00ED4807">
              <w:rPr>
                <w:rFonts w:cs="Arial"/>
                <w:b/>
                <w:color w:val="000000" w:themeColor="text1"/>
                <w:szCs w:val="22"/>
                <w:lang w:eastAsia="pt-BR"/>
              </w:rPr>
              <w:t>Luva de procedimento Tam P .</w:t>
            </w:r>
          </w:p>
          <w:p w:rsidR="008A4EB1" w:rsidRPr="00B06A51" w:rsidRDefault="008A4EB1" w:rsidP="00C90B82">
            <w:pPr>
              <w:jc w:val="both"/>
              <w:rPr>
                <w:rFonts w:asciiTheme="minorHAnsi" w:hAnsiTheme="minorHAnsi" w:cstheme="minorHAnsi"/>
                <w:i/>
                <w:szCs w:val="22"/>
              </w:rPr>
            </w:pPr>
            <w:r w:rsidRPr="00B06A51">
              <w:rPr>
                <w:rFonts w:asciiTheme="minorHAnsi" w:hAnsiTheme="minorHAnsi" w:cstheme="minorHAnsi"/>
                <w:i/>
                <w:szCs w:val="22"/>
              </w:rPr>
              <w:t xml:space="preserve">- Produto de látex ou material sintético de alta qualidade, resistente, sem pó, aprovado pela </w:t>
            </w:r>
            <w:r w:rsidRPr="00B06A51">
              <w:rPr>
                <w:rStyle w:val="Forte"/>
                <w:rFonts w:asciiTheme="minorHAnsi" w:hAnsiTheme="minorHAnsi" w:cstheme="minorHAnsi"/>
                <w:i/>
                <w:szCs w:val="22"/>
              </w:rPr>
              <w:t>ANVISA</w:t>
            </w:r>
            <w:r w:rsidRPr="00B06A51">
              <w:rPr>
                <w:rFonts w:asciiTheme="minorHAnsi" w:hAnsiTheme="minorHAnsi" w:cstheme="minorHAnsi"/>
                <w:i/>
                <w:szCs w:val="22"/>
              </w:rPr>
              <w:t>, com embalagem contendo 100 unidades.</w:t>
            </w:r>
          </w:p>
          <w:p w:rsidR="008A4EB1" w:rsidRPr="006D1D6A" w:rsidRDefault="008A4EB1" w:rsidP="00ED4807">
            <w:pPr>
              <w:jc w:val="both"/>
              <w:textAlignment w:val="baseline"/>
              <w:rPr>
                <w:rFonts w:cs="Arial"/>
                <w:color w:val="000000" w:themeColor="text1"/>
                <w:szCs w:val="22"/>
                <w:lang w:eastAsia="pt-BR"/>
              </w:rPr>
            </w:pP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60 cxs</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3000 cx</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t>03</w:t>
            </w:r>
          </w:p>
        </w:tc>
        <w:tc>
          <w:tcPr>
            <w:tcW w:w="3544" w:type="dxa"/>
            <w:tcBorders>
              <w:top w:val="single" w:sz="6" w:space="0" w:color="auto"/>
              <w:left w:val="single" w:sz="6" w:space="0" w:color="auto"/>
              <w:bottom w:val="single" w:sz="6" w:space="0" w:color="auto"/>
              <w:right w:val="single" w:sz="6" w:space="0" w:color="auto"/>
            </w:tcBorders>
          </w:tcPr>
          <w:p w:rsidR="008A4EB1" w:rsidRPr="00ED4807" w:rsidRDefault="007809D3" w:rsidP="00ED4807">
            <w:pPr>
              <w:jc w:val="both"/>
              <w:textAlignment w:val="baseline"/>
              <w:rPr>
                <w:rFonts w:cs="Arial"/>
                <w:b/>
                <w:color w:val="000000" w:themeColor="text1"/>
                <w:szCs w:val="22"/>
                <w:lang w:eastAsia="pt-BR"/>
              </w:rPr>
            </w:pPr>
            <w:r>
              <w:rPr>
                <w:rFonts w:cs="Arial"/>
                <w:b/>
                <w:color w:val="000000" w:themeColor="text1"/>
                <w:szCs w:val="22"/>
                <w:lang w:eastAsia="pt-BR"/>
              </w:rPr>
              <w:t xml:space="preserve">Resina </w:t>
            </w:r>
            <w:r w:rsidR="008A4EB1" w:rsidRPr="00ED4807">
              <w:rPr>
                <w:rFonts w:cs="Arial"/>
                <w:b/>
                <w:color w:val="000000" w:themeColor="text1"/>
                <w:szCs w:val="22"/>
                <w:lang w:eastAsia="pt-BR"/>
              </w:rPr>
              <w:t xml:space="preserve"> A2.</w:t>
            </w:r>
          </w:p>
          <w:p w:rsidR="008A4EB1" w:rsidRPr="00B06A51" w:rsidRDefault="008A4EB1" w:rsidP="00ED4807">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B06A51">
              <w:rPr>
                <w:rFonts w:asciiTheme="minorHAnsi" w:hAnsiTheme="minorHAnsi" w:cstheme="minorHAnsi"/>
                <w:i/>
                <w:szCs w:val="22"/>
              </w:rPr>
              <w:t xml:space="preserve">- Resinas compostas para restauração dentária, cor A2, de acordo com as normas da </w:t>
            </w:r>
            <w:r w:rsidRPr="00B06A51">
              <w:rPr>
                <w:rStyle w:val="Forte"/>
                <w:rFonts w:asciiTheme="minorHAnsi" w:hAnsiTheme="minorHAnsi" w:cstheme="minorHAnsi"/>
                <w:i/>
                <w:szCs w:val="22"/>
              </w:rPr>
              <w:t>ANVISA</w:t>
            </w:r>
            <w:r w:rsidRPr="00B06A51">
              <w:rPr>
                <w:rFonts w:asciiTheme="minorHAnsi" w:hAnsiTheme="minorHAnsi" w:cstheme="minorHAnsi"/>
                <w:i/>
                <w:szCs w:val="22"/>
              </w:rPr>
              <w:t>, com embalagem de 4g.</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t>04</w:t>
            </w:r>
          </w:p>
        </w:tc>
        <w:tc>
          <w:tcPr>
            <w:tcW w:w="3544"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sidRPr="00ED4807">
              <w:rPr>
                <w:rFonts w:cs="Arial"/>
                <w:b/>
                <w:color w:val="000000" w:themeColor="text1"/>
                <w:szCs w:val="22"/>
                <w:lang w:eastAsia="pt-BR"/>
              </w:rPr>
              <w:t>Resina A3.</w:t>
            </w:r>
          </w:p>
          <w:p w:rsidR="008A4EB1" w:rsidRPr="00ED4807" w:rsidRDefault="008A4EB1" w:rsidP="00B06A51">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ED4807">
              <w:rPr>
                <w:rFonts w:asciiTheme="minorHAnsi" w:hAnsiTheme="minorHAnsi" w:cstheme="minorHAnsi"/>
                <w:i/>
                <w:szCs w:val="22"/>
              </w:rPr>
              <w:t xml:space="preserve">- Resinas compostas para restauração dentária, cor  A3 , de acordo com as normas da </w:t>
            </w:r>
            <w:r w:rsidRPr="00ED4807">
              <w:rPr>
                <w:rStyle w:val="Forte"/>
                <w:rFonts w:asciiTheme="minorHAnsi" w:hAnsiTheme="minorHAnsi" w:cstheme="minorHAnsi"/>
                <w:i/>
                <w:szCs w:val="22"/>
              </w:rPr>
              <w:t>ANVISA</w:t>
            </w:r>
            <w:r w:rsidRPr="00ED4807">
              <w:rPr>
                <w:rFonts w:asciiTheme="minorHAnsi" w:hAnsiTheme="minorHAnsi" w:cstheme="minorHAnsi"/>
                <w:i/>
                <w:szCs w:val="22"/>
              </w:rPr>
              <w:t>, com embalagem de 4g.</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15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200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t>05</w:t>
            </w:r>
          </w:p>
        </w:tc>
        <w:tc>
          <w:tcPr>
            <w:tcW w:w="3544" w:type="dxa"/>
            <w:tcBorders>
              <w:top w:val="single" w:sz="6" w:space="0" w:color="auto"/>
              <w:left w:val="single" w:sz="6" w:space="0" w:color="auto"/>
              <w:bottom w:val="single" w:sz="6" w:space="0" w:color="auto"/>
              <w:right w:val="single" w:sz="6" w:space="0" w:color="auto"/>
            </w:tcBorders>
          </w:tcPr>
          <w:p w:rsidR="008A4EB1" w:rsidRPr="00ED4807" w:rsidRDefault="008A4EB1" w:rsidP="00ED4807">
            <w:pPr>
              <w:jc w:val="both"/>
              <w:textAlignment w:val="baseline"/>
              <w:rPr>
                <w:rFonts w:cs="Arial"/>
                <w:b/>
                <w:color w:val="000000" w:themeColor="text1"/>
                <w:szCs w:val="22"/>
                <w:lang w:eastAsia="pt-BR"/>
              </w:rPr>
            </w:pPr>
            <w:r w:rsidRPr="00ED4807">
              <w:rPr>
                <w:rFonts w:cs="Arial"/>
                <w:b/>
                <w:color w:val="000000" w:themeColor="text1"/>
                <w:szCs w:val="22"/>
                <w:lang w:eastAsia="pt-BR"/>
              </w:rPr>
              <w:t xml:space="preserve">Resina </w:t>
            </w:r>
            <w:bookmarkStart w:id="0" w:name="_GoBack"/>
            <w:bookmarkEnd w:id="0"/>
            <w:r w:rsidRPr="00ED4807">
              <w:rPr>
                <w:rFonts w:cs="Arial"/>
                <w:b/>
                <w:color w:val="000000" w:themeColor="text1"/>
                <w:szCs w:val="22"/>
                <w:lang w:eastAsia="pt-BR"/>
              </w:rPr>
              <w:t>A 3,5.</w:t>
            </w:r>
          </w:p>
          <w:p w:rsidR="008A4EB1" w:rsidRPr="00ED4807" w:rsidRDefault="008A4EB1" w:rsidP="00B06A51">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ED4807">
              <w:rPr>
                <w:rFonts w:asciiTheme="minorHAnsi" w:hAnsiTheme="minorHAnsi" w:cstheme="minorHAnsi"/>
                <w:i/>
                <w:szCs w:val="22"/>
              </w:rPr>
              <w:t xml:space="preserve">- Resinas compostas para restauração dentária, cor A3,5, de acordo com as normas da </w:t>
            </w:r>
            <w:r w:rsidRPr="00ED4807">
              <w:rPr>
                <w:rStyle w:val="Forte"/>
                <w:rFonts w:asciiTheme="minorHAnsi" w:hAnsiTheme="minorHAnsi" w:cstheme="minorHAnsi"/>
                <w:i/>
                <w:szCs w:val="22"/>
              </w:rPr>
              <w:t>ANVISA</w:t>
            </w:r>
            <w:r w:rsidRPr="00ED4807">
              <w:rPr>
                <w:rFonts w:asciiTheme="minorHAnsi" w:hAnsiTheme="minorHAnsi" w:cstheme="minorHAnsi"/>
                <w:i/>
                <w:szCs w:val="22"/>
              </w:rPr>
              <w:t>, com embalagem de 4g.</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07uni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5B524E" w:rsidRDefault="008A4EB1" w:rsidP="00ED4807">
            <w:pPr>
              <w:textAlignment w:val="baseline"/>
              <w:rPr>
                <w:rFonts w:cs="Arial"/>
                <w:b/>
                <w:bCs/>
                <w:color w:val="000000" w:themeColor="text1"/>
                <w:szCs w:val="22"/>
                <w:lang w:eastAsia="pt-BR"/>
              </w:rPr>
            </w:pPr>
            <w:r>
              <w:rPr>
                <w:rFonts w:cs="Arial"/>
                <w:b/>
                <w:bCs/>
                <w:color w:val="000000" w:themeColor="text1"/>
                <w:szCs w:val="22"/>
                <w:lang w:eastAsia="pt-BR"/>
              </w:rPr>
              <w:t>06</w:t>
            </w:r>
          </w:p>
        </w:tc>
        <w:tc>
          <w:tcPr>
            <w:tcW w:w="3544" w:type="dxa"/>
            <w:tcBorders>
              <w:top w:val="single" w:sz="6" w:space="0" w:color="auto"/>
              <w:left w:val="single" w:sz="6" w:space="0" w:color="auto"/>
              <w:bottom w:val="single" w:sz="6" w:space="0" w:color="auto"/>
              <w:right w:val="single" w:sz="6" w:space="0" w:color="auto"/>
            </w:tcBorders>
          </w:tcPr>
          <w:p w:rsidR="008A4EB1" w:rsidRPr="005B524E" w:rsidRDefault="008A4EB1" w:rsidP="00ED4807">
            <w:pPr>
              <w:textAlignment w:val="baseline"/>
              <w:rPr>
                <w:rFonts w:cs="Arial"/>
                <w:b/>
                <w:bCs/>
                <w:color w:val="000000" w:themeColor="text1"/>
                <w:szCs w:val="22"/>
                <w:lang w:eastAsia="pt-BR"/>
              </w:rPr>
            </w:pPr>
            <w:r w:rsidRPr="005B524E">
              <w:rPr>
                <w:rFonts w:cs="Arial"/>
                <w:b/>
                <w:bCs/>
                <w:color w:val="000000" w:themeColor="text1"/>
                <w:szCs w:val="22"/>
                <w:lang w:eastAsia="pt-BR"/>
              </w:rPr>
              <w:t>Hemospan.</w:t>
            </w:r>
          </w:p>
          <w:p w:rsidR="008A4EB1" w:rsidRPr="005B524E" w:rsidRDefault="008A4EB1" w:rsidP="00ED4807">
            <w:pPr>
              <w:textAlignment w:val="baseline"/>
              <w:rPr>
                <w:rFonts w:cs="Arial"/>
                <w:bCs/>
                <w:i/>
                <w:color w:val="000000" w:themeColor="text1"/>
                <w:szCs w:val="22"/>
                <w:lang w:eastAsia="pt-BR"/>
              </w:rPr>
            </w:pPr>
            <w:r>
              <w:rPr>
                <w:rFonts w:cs="Arial"/>
                <w:bCs/>
                <w:color w:val="000000" w:themeColor="text1"/>
                <w:szCs w:val="22"/>
                <w:lang w:eastAsia="pt-BR"/>
              </w:rPr>
              <w:t xml:space="preserve"> </w:t>
            </w:r>
            <w:r w:rsidRPr="005B524E">
              <w:rPr>
                <w:rFonts w:cs="Arial"/>
                <w:bCs/>
                <w:i/>
                <w:color w:val="000000" w:themeColor="text1"/>
                <w:szCs w:val="22"/>
                <w:lang w:eastAsia="pt-BR"/>
              </w:rPr>
              <w:t xml:space="preserve">- </w:t>
            </w:r>
            <w:r w:rsidRPr="005B524E">
              <w:rPr>
                <w:rFonts w:asciiTheme="minorHAnsi" w:hAnsiTheme="minorHAnsi" w:cstheme="minorHAnsi"/>
                <w:i/>
                <w:szCs w:val="22"/>
              </w:rPr>
              <w:t xml:space="preserve">Qualidade odontológica, com aprovação da </w:t>
            </w:r>
            <w:r w:rsidRPr="005B524E">
              <w:rPr>
                <w:rStyle w:val="Forte"/>
                <w:rFonts w:asciiTheme="minorHAnsi" w:hAnsiTheme="minorHAnsi" w:cstheme="minorHAnsi"/>
                <w:i/>
                <w:szCs w:val="22"/>
              </w:rPr>
              <w:t>ANVISA</w:t>
            </w:r>
            <w:r w:rsidRPr="005B524E">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bCs/>
                <w:color w:val="000000" w:themeColor="text1"/>
                <w:szCs w:val="22"/>
                <w:lang w:eastAsia="pt-BR"/>
              </w:rPr>
            </w:pPr>
            <w:r w:rsidRPr="006D1D6A">
              <w:rPr>
                <w:rFonts w:cs="Arial"/>
                <w:bCs/>
                <w:color w:val="000000" w:themeColor="text1"/>
                <w:szCs w:val="22"/>
                <w:lang w:eastAsia="pt-BR"/>
              </w:rPr>
              <w:t>50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bCs/>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5B524E"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t>07</w:t>
            </w:r>
          </w:p>
        </w:tc>
        <w:tc>
          <w:tcPr>
            <w:tcW w:w="3544" w:type="dxa"/>
            <w:tcBorders>
              <w:top w:val="single" w:sz="6" w:space="0" w:color="auto"/>
              <w:left w:val="single" w:sz="6" w:space="0" w:color="auto"/>
              <w:bottom w:val="single" w:sz="6" w:space="0" w:color="auto"/>
              <w:right w:val="single" w:sz="6" w:space="0" w:color="auto"/>
            </w:tcBorders>
          </w:tcPr>
          <w:p w:rsidR="008A4EB1" w:rsidRDefault="008A4EB1" w:rsidP="00ED4807">
            <w:pPr>
              <w:jc w:val="both"/>
              <w:textAlignment w:val="baseline"/>
              <w:rPr>
                <w:rFonts w:cs="Arial"/>
                <w:b/>
                <w:color w:val="000000" w:themeColor="text1"/>
                <w:szCs w:val="22"/>
                <w:lang w:eastAsia="pt-BR"/>
              </w:rPr>
            </w:pPr>
            <w:r w:rsidRPr="005B524E">
              <w:rPr>
                <w:rFonts w:cs="Arial"/>
                <w:b/>
                <w:color w:val="000000" w:themeColor="text1"/>
                <w:szCs w:val="22"/>
                <w:lang w:eastAsia="pt-BR"/>
              </w:rPr>
              <w:t>sugador odontológico</w:t>
            </w:r>
            <w:r>
              <w:rPr>
                <w:rFonts w:cs="Arial"/>
                <w:b/>
                <w:color w:val="000000" w:themeColor="text1"/>
                <w:szCs w:val="22"/>
                <w:lang w:eastAsia="pt-BR"/>
              </w:rPr>
              <w:t>.</w:t>
            </w:r>
          </w:p>
          <w:p w:rsidR="008A4EB1" w:rsidRPr="005B524E" w:rsidRDefault="008A4EB1" w:rsidP="00ED4807">
            <w:pPr>
              <w:jc w:val="both"/>
              <w:textAlignment w:val="baseline"/>
              <w:rPr>
                <w:rFonts w:cs="Arial"/>
                <w:b/>
                <w:i/>
                <w:color w:val="000000" w:themeColor="text1"/>
                <w:szCs w:val="22"/>
                <w:lang w:eastAsia="pt-BR"/>
              </w:rPr>
            </w:pPr>
            <w:r>
              <w:rPr>
                <w:rFonts w:asciiTheme="minorHAnsi" w:hAnsiTheme="minorHAnsi" w:cstheme="minorHAnsi"/>
                <w:i/>
                <w:szCs w:val="22"/>
              </w:rPr>
              <w:t>- Q</w:t>
            </w:r>
            <w:r w:rsidRPr="005B524E">
              <w:rPr>
                <w:rFonts w:asciiTheme="minorHAnsi" w:hAnsiTheme="minorHAnsi" w:cstheme="minorHAnsi"/>
                <w:i/>
                <w:szCs w:val="22"/>
              </w:rPr>
              <w:t xml:space="preserve">ualidade odontológica, com aprovação da </w:t>
            </w:r>
            <w:r w:rsidRPr="005B524E">
              <w:rPr>
                <w:rStyle w:val="Forte"/>
                <w:rFonts w:asciiTheme="minorHAnsi" w:hAnsiTheme="minorHAnsi" w:cstheme="minorHAnsi"/>
                <w:i/>
                <w:szCs w:val="22"/>
              </w:rPr>
              <w:t>ANVISA</w:t>
            </w:r>
            <w:r w:rsidRPr="005B524E">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150 pcts</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3000 pcts</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5B524E" w:rsidRDefault="008A4EB1" w:rsidP="00ED4807">
            <w:pPr>
              <w:jc w:val="both"/>
              <w:textAlignment w:val="baseline"/>
              <w:rPr>
                <w:rFonts w:cs="Arial"/>
                <w:b/>
                <w:color w:val="000000" w:themeColor="text1"/>
                <w:szCs w:val="22"/>
                <w:lang w:eastAsia="pt-BR"/>
              </w:rPr>
            </w:pPr>
            <w:r>
              <w:rPr>
                <w:rFonts w:cs="Arial"/>
                <w:b/>
                <w:color w:val="000000" w:themeColor="text1"/>
                <w:szCs w:val="22"/>
                <w:lang w:eastAsia="pt-BR"/>
              </w:rPr>
              <w:lastRenderedPageBreak/>
              <w:t>08</w:t>
            </w:r>
          </w:p>
        </w:tc>
        <w:tc>
          <w:tcPr>
            <w:tcW w:w="3544" w:type="dxa"/>
            <w:tcBorders>
              <w:top w:val="single" w:sz="6" w:space="0" w:color="auto"/>
              <w:left w:val="single" w:sz="6" w:space="0" w:color="auto"/>
              <w:bottom w:val="single" w:sz="6" w:space="0" w:color="auto"/>
              <w:right w:val="single" w:sz="6" w:space="0" w:color="auto"/>
            </w:tcBorders>
          </w:tcPr>
          <w:p w:rsidR="008A4EB1" w:rsidRPr="005B524E" w:rsidRDefault="008A4EB1" w:rsidP="00ED4807">
            <w:pPr>
              <w:jc w:val="both"/>
              <w:textAlignment w:val="baseline"/>
              <w:rPr>
                <w:rFonts w:cs="Arial"/>
                <w:b/>
                <w:color w:val="000000" w:themeColor="text1"/>
                <w:szCs w:val="22"/>
                <w:lang w:eastAsia="pt-BR"/>
              </w:rPr>
            </w:pPr>
            <w:r w:rsidRPr="005B524E">
              <w:rPr>
                <w:rFonts w:cs="Arial"/>
                <w:b/>
                <w:color w:val="000000" w:themeColor="text1"/>
                <w:szCs w:val="22"/>
                <w:lang w:eastAsia="pt-BR"/>
              </w:rPr>
              <w:t>Ionômero  de vidro (pó e liquido).</w:t>
            </w:r>
          </w:p>
          <w:p w:rsidR="008A4EB1" w:rsidRPr="005B524E" w:rsidRDefault="008A4EB1" w:rsidP="00ED4807">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5B524E">
              <w:rPr>
                <w:rFonts w:asciiTheme="minorHAnsi" w:hAnsiTheme="minorHAnsi" w:cstheme="minorHAnsi"/>
                <w:i/>
                <w:szCs w:val="22"/>
              </w:rPr>
              <w:t xml:space="preserve">- Qualidade odontológica, com aprovação da </w:t>
            </w:r>
            <w:r w:rsidRPr="005B524E">
              <w:rPr>
                <w:rStyle w:val="Forte"/>
                <w:rFonts w:asciiTheme="minorHAnsi" w:hAnsiTheme="minorHAnsi" w:cstheme="minorHAnsi"/>
                <w:i/>
                <w:szCs w:val="22"/>
              </w:rPr>
              <w:t>ANVISA</w:t>
            </w:r>
            <w:r w:rsidRPr="005B524E">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 xml:space="preserve">04 uni </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8A4EB1" w:rsidRDefault="00CE70AB" w:rsidP="00ED4807">
            <w:pPr>
              <w:jc w:val="both"/>
              <w:textAlignment w:val="baseline"/>
              <w:rPr>
                <w:rFonts w:cs="Arial"/>
                <w:b/>
                <w:i/>
                <w:color w:val="000000" w:themeColor="text1"/>
                <w:szCs w:val="22"/>
                <w:lang w:eastAsia="pt-BR"/>
              </w:rPr>
            </w:pPr>
            <w:r>
              <w:rPr>
                <w:rFonts w:cs="Arial"/>
                <w:b/>
                <w:i/>
                <w:color w:val="000000" w:themeColor="text1"/>
                <w:szCs w:val="22"/>
                <w:lang w:eastAsia="pt-BR"/>
              </w:rPr>
              <w:t>09</w:t>
            </w:r>
          </w:p>
        </w:tc>
        <w:tc>
          <w:tcPr>
            <w:tcW w:w="3544" w:type="dxa"/>
            <w:tcBorders>
              <w:top w:val="single" w:sz="6" w:space="0" w:color="auto"/>
              <w:left w:val="single" w:sz="6" w:space="0" w:color="auto"/>
              <w:bottom w:val="single" w:sz="6" w:space="0" w:color="auto"/>
              <w:right w:val="single" w:sz="6" w:space="0" w:color="auto"/>
            </w:tcBorders>
          </w:tcPr>
          <w:p w:rsidR="008A4EB1" w:rsidRPr="008A4EB1" w:rsidRDefault="008A4EB1" w:rsidP="00ED4807">
            <w:pPr>
              <w:jc w:val="both"/>
              <w:textAlignment w:val="baseline"/>
              <w:rPr>
                <w:rFonts w:cs="Arial"/>
                <w:b/>
                <w:i/>
                <w:color w:val="000000" w:themeColor="text1"/>
                <w:szCs w:val="22"/>
                <w:lang w:eastAsia="pt-BR"/>
              </w:rPr>
            </w:pPr>
            <w:r w:rsidRPr="008A4EB1">
              <w:rPr>
                <w:rFonts w:cs="Arial"/>
                <w:b/>
                <w:i/>
                <w:color w:val="000000" w:themeColor="text1"/>
                <w:szCs w:val="22"/>
                <w:lang w:eastAsia="pt-BR"/>
              </w:rPr>
              <w:t>IRM (pó e liquido).</w:t>
            </w:r>
          </w:p>
          <w:p w:rsidR="008A4EB1" w:rsidRPr="008A4EB1" w:rsidRDefault="008A4EB1" w:rsidP="00ED4807">
            <w:pPr>
              <w:jc w:val="both"/>
              <w:textAlignment w:val="baseline"/>
              <w:rPr>
                <w:rFonts w:cs="Arial"/>
                <w:i/>
                <w:color w:val="000000" w:themeColor="text1"/>
                <w:szCs w:val="22"/>
                <w:lang w:eastAsia="pt-BR"/>
              </w:rPr>
            </w:pPr>
            <w:r w:rsidRPr="008A4EB1">
              <w:rPr>
                <w:rFonts w:asciiTheme="minorHAnsi" w:hAnsiTheme="minorHAnsi" w:cstheme="minorHAnsi"/>
                <w:i/>
                <w:szCs w:val="22"/>
              </w:rPr>
              <w:t xml:space="preserve">- Qualidade odontológica, com aprovação da </w:t>
            </w:r>
            <w:r w:rsidRPr="008A4EB1">
              <w:rPr>
                <w:rStyle w:val="Forte"/>
                <w:rFonts w:asciiTheme="minorHAnsi" w:hAnsiTheme="minorHAnsi" w:cstheme="minorHAnsi"/>
                <w:i/>
                <w:szCs w:val="22"/>
              </w:rPr>
              <w:t>ANVISA</w:t>
            </w:r>
            <w:r w:rsidRPr="008A4EB1">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03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10</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Anestésico tópico</w:t>
            </w:r>
            <w:r w:rsidR="00CE70AB" w:rsidRPr="00CE70AB">
              <w:rPr>
                <w:rFonts w:cs="Arial"/>
                <w:b/>
                <w:color w:val="000000" w:themeColor="text1"/>
                <w:szCs w:val="22"/>
                <w:lang w:eastAsia="pt-BR"/>
              </w:rPr>
              <w:t>.</w:t>
            </w:r>
          </w:p>
          <w:p w:rsidR="00CE70AB" w:rsidRPr="00CE70AB" w:rsidRDefault="00CE70AB" w:rsidP="00ED4807">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 xml:space="preserve">20 uni </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200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11</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Fórceps Nº 16</w:t>
            </w:r>
            <w:r w:rsidR="00CE70AB" w:rsidRPr="00CE70AB">
              <w:rPr>
                <w:rFonts w:cs="Arial"/>
                <w:b/>
                <w:color w:val="000000" w:themeColor="text1"/>
                <w:szCs w:val="22"/>
                <w:lang w:eastAsia="pt-BR"/>
              </w:rPr>
              <w:t>.</w:t>
            </w:r>
          </w:p>
          <w:p w:rsidR="00CE70AB" w:rsidRPr="006D1D6A" w:rsidRDefault="00CE70AB" w:rsidP="00CE70AB">
            <w:pPr>
              <w:jc w:val="both"/>
              <w:textAlignment w:val="baseline"/>
              <w:rPr>
                <w:rFonts w:cs="Arial"/>
                <w:color w:val="000000" w:themeColor="text1"/>
                <w:szCs w:val="22"/>
                <w:lang w:eastAsia="pt-BR"/>
              </w:rPr>
            </w:pPr>
            <w:r>
              <w:rPr>
                <w:rFonts w:asciiTheme="minorHAnsi" w:hAnsiTheme="minorHAnsi" w:cstheme="minorHAnsi"/>
                <w:szCs w:val="22"/>
              </w:rPr>
              <w:t xml:space="preserve"> - Q</w:t>
            </w:r>
            <w:r w:rsidRPr="00757A1F">
              <w:rPr>
                <w:rFonts w:asciiTheme="minorHAnsi" w:hAnsiTheme="minorHAnsi" w:cstheme="minorHAnsi"/>
                <w:szCs w:val="22"/>
              </w:rPr>
              <w:t xml:space="preserve">ualidade odontológica, com aprovação da </w:t>
            </w:r>
            <w:r w:rsidRPr="00757A1F">
              <w:rPr>
                <w:rStyle w:val="Forte"/>
                <w:rFonts w:asciiTheme="minorHAnsi" w:hAnsiTheme="minorHAnsi" w:cstheme="minorHAnsi"/>
                <w:szCs w:val="22"/>
              </w:rPr>
              <w:t>ANVISA</w:t>
            </w:r>
            <w:r w:rsidRPr="00757A1F">
              <w:rPr>
                <w:rFonts w:asciiTheme="minorHAnsi" w:hAnsiTheme="minorHAnsi" w:cstheme="minorHAns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01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12</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Fórceps Nº 18 R</w:t>
            </w:r>
            <w:r w:rsidR="00CE70AB" w:rsidRPr="00CE70AB">
              <w:rPr>
                <w:rFonts w:cs="Arial"/>
                <w:b/>
                <w:color w:val="000000" w:themeColor="text1"/>
                <w:szCs w:val="22"/>
                <w:lang w:eastAsia="pt-BR"/>
              </w:rPr>
              <w:t>.</w:t>
            </w:r>
          </w:p>
          <w:p w:rsidR="00CE70AB" w:rsidRPr="00CE70AB" w:rsidRDefault="00CE70AB" w:rsidP="00ED4807">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01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13</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Fórceps Nº 18 L</w:t>
            </w:r>
            <w:r w:rsidR="00CE70AB" w:rsidRPr="00CE70AB">
              <w:rPr>
                <w:rFonts w:cs="Arial"/>
                <w:b/>
                <w:color w:val="000000" w:themeColor="text1"/>
                <w:szCs w:val="22"/>
                <w:lang w:eastAsia="pt-BR"/>
              </w:rPr>
              <w:t>.</w:t>
            </w:r>
          </w:p>
          <w:p w:rsidR="00CE70AB" w:rsidRPr="00CE70AB" w:rsidRDefault="00CE70AB" w:rsidP="00ED4807">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01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14</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 xml:space="preserve">Babeiros descartáveis </w:t>
            </w:r>
            <w:r w:rsidR="00CE70AB" w:rsidRPr="00CE70AB">
              <w:rPr>
                <w:rFonts w:cs="Arial"/>
                <w:b/>
                <w:color w:val="000000" w:themeColor="text1"/>
                <w:szCs w:val="22"/>
                <w:lang w:eastAsia="pt-BR"/>
              </w:rPr>
              <w:t>.</w:t>
            </w:r>
          </w:p>
          <w:p w:rsidR="00CE70AB" w:rsidRPr="00CE70AB" w:rsidRDefault="00CE70AB" w:rsidP="00ED4807">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120 pct</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5B524E" w:rsidRDefault="00CE70AB" w:rsidP="00ED4807">
            <w:pPr>
              <w:jc w:val="both"/>
              <w:textAlignment w:val="baseline"/>
              <w:rPr>
                <w:rFonts w:cs="Arial"/>
                <w:b/>
                <w:color w:val="000000" w:themeColor="text1"/>
                <w:szCs w:val="22"/>
                <w:lang w:eastAsia="pt-BR"/>
              </w:rPr>
            </w:pPr>
            <w:r>
              <w:rPr>
                <w:rFonts w:cs="Arial"/>
                <w:b/>
                <w:color w:val="000000" w:themeColor="text1"/>
                <w:szCs w:val="22"/>
                <w:lang w:eastAsia="pt-BR"/>
              </w:rPr>
              <w:t>15</w:t>
            </w:r>
          </w:p>
        </w:tc>
        <w:tc>
          <w:tcPr>
            <w:tcW w:w="3544" w:type="dxa"/>
            <w:tcBorders>
              <w:top w:val="single" w:sz="6" w:space="0" w:color="auto"/>
              <w:left w:val="single" w:sz="6" w:space="0" w:color="auto"/>
              <w:bottom w:val="single" w:sz="6" w:space="0" w:color="auto"/>
              <w:right w:val="single" w:sz="6" w:space="0" w:color="auto"/>
            </w:tcBorders>
          </w:tcPr>
          <w:p w:rsidR="008A4EB1" w:rsidRPr="005B524E" w:rsidRDefault="008A4EB1" w:rsidP="00ED4807">
            <w:pPr>
              <w:jc w:val="both"/>
              <w:textAlignment w:val="baseline"/>
              <w:rPr>
                <w:rFonts w:cs="Arial"/>
                <w:b/>
                <w:color w:val="000000" w:themeColor="text1"/>
                <w:szCs w:val="22"/>
                <w:lang w:eastAsia="pt-BR"/>
              </w:rPr>
            </w:pPr>
            <w:r w:rsidRPr="005B524E">
              <w:rPr>
                <w:rFonts w:cs="Arial"/>
                <w:b/>
                <w:color w:val="000000" w:themeColor="text1"/>
                <w:szCs w:val="22"/>
                <w:lang w:eastAsia="pt-BR"/>
              </w:rPr>
              <w:t>Anestésicos injetáveis Lidocaina 3%</w:t>
            </w:r>
          </w:p>
          <w:p w:rsidR="008A4EB1" w:rsidRPr="005B524E" w:rsidRDefault="008A4EB1" w:rsidP="005B524E">
            <w:pPr>
              <w:jc w:val="both"/>
              <w:rPr>
                <w:rFonts w:asciiTheme="minorHAnsi" w:hAnsiTheme="minorHAnsi" w:cstheme="minorHAnsi"/>
                <w:i/>
                <w:szCs w:val="22"/>
              </w:rPr>
            </w:pPr>
            <w:r w:rsidRPr="005B524E">
              <w:rPr>
                <w:rFonts w:asciiTheme="minorHAnsi" w:hAnsiTheme="minorHAnsi" w:cstheme="minorHAnsi"/>
                <w:i/>
                <w:szCs w:val="22"/>
              </w:rPr>
              <w:t xml:space="preserve"> - Anestésicos injetáveis, aprovados pela </w:t>
            </w:r>
            <w:r w:rsidRPr="005B524E">
              <w:rPr>
                <w:rStyle w:val="Forte"/>
                <w:rFonts w:asciiTheme="minorHAnsi" w:hAnsiTheme="minorHAnsi" w:cstheme="minorHAnsi"/>
                <w:i/>
                <w:szCs w:val="22"/>
              </w:rPr>
              <w:t>ANVISA</w:t>
            </w:r>
            <w:r w:rsidRPr="005B524E">
              <w:rPr>
                <w:rFonts w:asciiTheme="minorHAnsi" w:hAnsiTheme="minorHAnsi" w:cstheme="minorHAnsi"/>
                <w:i/>
                <w:szCs w:val="22"/>
              </w:rPr>
              <w:t>, com selo de qualidade e embalagens conforme especificação do fabricante.</w:t>
            </w:r>
          </w:p>
          <w:p w:rsidR="008A4EB1" w:rsidRPr="006D1D6A" w:rsidRDefault="008A4EB1" w:rsidP="00ED4807">
            <w:pPr>
              <w:jc w:val="both"/>
              <w:textAlignment w:val="baseline"/>
              <w:rPr>
                <w:rFonts w:cs="Arial"/>
                <w:color w:val="000000" w:themeColor="text1"/>
                <w:szCs w:val="22"/>
                <w:lang w:eastAsia="pt-BR"/>
              </w:rPr>
            </w:pP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100 cxs</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1.000 cxs</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16</w:t>
            </w:r>
          </w:p>
        </w:tc>
        <w:tc>
          <w:tcPr>
            <w:tcW w:w="3544" w:type="dxa"/>
            <w:tcBorders>
              <w:top w:val="single" w:sz="6" w:space="0" w:color="auto"/>
              <w:left w:val="single" w:sz="6" w:space="0" w:color="auto"/>
              <w:bottom w:val="single" w:sz="6" w:space="0" w:color="auto"/>
              <w:right w:val="single" w:sz="6" w:space="0" w:color="auto"/>
            </w:tcBorders>
          </w:tcPr>
          <w:p w:rsidR="008A4EB1"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Papel Carbono</w:t>
            </w:r>
            <w:r w:rsidR="00CE70AB">
              <w:rPr>
                <w:rFonts w:cs="Arial"/>
                <w:color w:val="000000" w:themeColor="text1"/>
                <w:szCs w:val="22"/>
                <w:lang w:eastAsia="pt-BR"/>
              </w:rPr>
              <w:t>.</w:t>
            </w:r>
          </w:p>
          <w:p w:rsidR="00CE70AB" w:rsidRPr="00CE70AB" w:rsidRDefault="00CE70AB" w:rsidP="00CE70AB">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w:t>
            </w:r>
            <w:r w:rsidRPr="00CE70AB">
              <w:rPr>
                <w:rFonts w:asciiTheme="minorHAnsi" w:hAnsiTheme="minorHAnsi" w:cstheme="minorHAnsi"/>
                <w:i/>
                <w:szCs w:val="22"/>
              </w:rPr>
              <w:lastRenderedPageBreak/>
              <w:t>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lastRenderedPageBreak/>
              <w:t>10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200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lastRenderedPageBreak/>
              <w:t>17</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Algodão rolete</w:t>
            </w:r>
            <w:r w:rsidR="00CE70AB" w:rsidRPr="00CE70AB">
              <w:rPr>
                <w:rFonts w:cs="Arial"/>
                <w:b/>
                <w:color w:val="000000" w:themeColor="text1"/>
                <w:szCs w:val="22"/>
                <w:lang w:eastAsia="pt-BR"/>
              </w:rPr>
              <w:t>.</w:t>
            </w:r>
          </w:p>
          <w:p w:rsidR="00CE70AB" w:rsidRPr="006D1D6A" w:rsidRDefault="00CE70AB" w:rsidP="00CE70AB">
            <w:pPr>
              <w:jc w:val="both"/>
              <w:textAlignment w:val="baseline"/>
              <w:rPr>
                <w:rFonts w:cs="Arial"/>
                <w:color w:val="000000" w:themeColor="text1"/>
                <w:szCs w:val="22"/>
                <w:lang w:eastAsia="pt-BR"/>
              </w:rPr>
            </w:pPr>
            <w:r>
              <w:rPr>
                <w:rFonts w:asciiTheme="minorHAnsi" w:hAnsiTheme="minorHAnsi" w:cstheme="minorHAnsi"/>
                <w:szCs w:val="22"/>
              </w:rPr>
              <w:t xml:space="preserve"> - </w:t>
            </w:r>
            <w:r w:rsidRPr="00CE70AB">
              <w:rPr>
                <w:rFonts w:asciiTheme="minorHAnsi" w:hAnsiTheme="minorHAnsi" w:cstheme="minorHAnsi"/>
                <w:i/>
                <w:szCs w:val="22"/>
              </w:rPr>
              <w:t xml:space="preserve">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100 pcts</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2000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18</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Compressa Est Eto 13F - 7,5X7,5   10un (gaze estéril)</w:t>
            </w:r>
            <w:r w:rsidR="00CE70AB" w:rsidRPr="00CE70AB">
              <w:rPr>
                <w:rFonts w:cs="Arial"/>
                <w:b/>
                <w:color w:val="000000" w:themeColor="text1"/>
                <w:szCs w:val="22"/>
                <w:lang w:eastAsia="pt-BR"/>
              </w:rPr>
              <w:t>.</w:t>
            </w:r>
          </w:p>
          <w:p w:rsidR="00CE70AB" w:rsidRPr="00CE70AB" w:rsidRDefault="00CE70AB" w:rsidP="00ED4807">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150 pcts</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19</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Cabo de espelho</w:t>
            </w:r>
            <w:r w:rsidR="00CE70AB" w:rsidRPr="00CE70AB">
              <w:rPr>
                <w:rFonts w:cs="Arial"/>
                <w:b/>
                <w:color w:val="000000" w:themeColor="text1"/>
                <w:szCs w:val="22"/>
                <w:lang w:eastAsia="pt-BR"/>
              </w:rPr>
              <w:t>.</w:t>
            </w:r>
          </w:p>
          <w:p w:rsidR="00CE70AB" w:rsidRPr="00CE70AB" w:rsidRDefault="00CE70AB" w:rsidP="00CE70AB">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06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20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20</w:t>
            </w:r>
          </w:p>
        </w:tc>
        <w:tc>
          <w:tcPr>
            <w:tcW w:w="3544" w:type="dxa"/>
            <w:tcBorders>
              <w:top w:val="single" w:sz="6" w:space="0" w:color="auto"/>
              <w:left w:val="single" w:sz="6" w:space="0" w:color="auto"/>
              <w:bottom w:val="single" w:sz="6" w:space="0" w:color="auto"/>
              <w:right w:val="single" w:sz="6" w:space="0" w:color="auto"/>
            </w:tcBorders>
          </w:tcPr>
          <w:p w:rsidR="008A4EB1" w:rsidRDefault="008A4EB1" w:rsidP="00ED4807">
            <w:pPr>
              <w:jc w:val="both"/>
              <w:textAlignment w:val="baseline"/>
              <w:rPr>
                <w:rFonts w:cs="Arial"/>
                <w:color w:val="000000" w:themeColor="text1"/>
                <w:szCs w:val="22"/>
                <w:lang w:eastAsia="pt-BR"/>
              </w:rPr>
            </w:pPr>
            <w:r w:rsidRPr="00CE70AB">
              <w:rPr>
                <w:rFonts w:cs="Arial"/>
                <w:b/>
                <w:color w:val="000000" w:themeColor="text1"/>
                <w:szCs w:val="22"/>
                <w:lang w:eastAsia="pt-BR"/>
              </w:rPr>
              <w:t>Agulhas curta ( 30G) 0.30X25</w:t>
            </w:r>
            <w:r w:rsidR="00CE70AB">
              <w:rPr>
                <w:rFonts w:cs="Arial"/>
                <w:color w:val="000000" w:themeColor="text1"/>
                <w:szCs w:val="22"/>
                <w:lang w:eastAsia="pt-BR"/>
              </w:rPr>
              <w:t>.</w:t>
            </w:r>
          </w:p>
          <w:p w:rsidR="00CE70AB" w:rsidRPr="00CE70AB" w:rsidRDefault="00CE70AB" w:rsidP="00ED4807">
            <w:pPr>
              <w:jc w:val="both"/>
              <w:textAlignment w:val="baseline"/>
              <w:rPr>
                <w:rFonts w:cs="Arial"/>
                <w:i/>
                <w:color w:val="000000" w:themeColor="text1"/>
                <w:szCs w:val="22"/>
                <w:lang w:eastAsia="pt-BR"/>
              </w:rPr>
            </w:pPr>
            <w:r w:rsidRPr="00CE70AB">
              <w:rPr>
                <w:rFonts w:asciiTheme="minorHAnsi" w:hAnsiTheme="minorHAnsi" w:cstheme="minorHAnsi"/>
                <w:i/>
                <w:szCs w:val="22"/>
              </w:rPr>
              <w:t xml:space="preserve">- Qualidade odontológica, com aprovação da </w:t>
            </w:r>
            <w:r w:rsidRPr="00CE70AB">
              <w:rPr>
                <w:rStyle w:val="Forte"/>
                <w:rFonts w:asciiTheme="minorHAnsi" w:hAnsiTheme="minorHAnsi" w:cstheme="minorHAnsi"/>
                <w:i/>
                <w:szCs w:val="22"/>
              </w:rPr>
              <w:t>ANVISA</w:t>
            </w:r>
            <w:r w:rsidRPr="00CE70AB">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 xml:space="preserve">100 cxs </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500 cxs</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21</w:t>
            </w:r>
          </w:p>
        </w:tc>
        <w:tc>
          <w:tcPr>
            <w:tcW w:w="3544" w:type="dxa"/>
            <w:tcBorders>
              <w:top w:val="single" w:sz="6" w:space="0" w:color="auto"/>
              <w:left w:val="single" w:sz="6" w:space="0" w:color="auto"/>
              <w:bottom w:val="single" w:sz="6" w:space="0" w:color="auto"/>
              <w:right w:val="single" w:sz="6" w:space="0" w:color="auto"/>
            </w:tcBorders>
          </w:tcPr>
          <w:p w:rsidR="008A4EB1" w:rsidRPr="00CE70AB" w:rsidRDefault="008A4EB1" w:rsidP="00ED4807">
            <w:pPr>
              <w:jc w:val="both"/>
              <w:textAlignment w:val="baseline"/>
              <w:rPr>
                <w:rFonts w:cs="Arial"/>
                <w:b/>
                <w:color w:val="000000" w:themeColor="text1"/>
                <w:szCs w:val="22"/>
                <w:lang w:eastAsia="pt-BR"/>
              </w:rPr>
            </w:pPr>
            <w:r w:rsidRPr="00CE70AB">
              <w:rPr>
                <w:rFonts w:cs="Arial"/>
                <w:b/>
                <w:color w:val="000000" w:themeColor="text1"/>
                <w:szCs w:val="22"/>
                <w:lang w:eastAsia="pt-BR"/>
              </w:rPr>
              <w:t xml:space="preserve">Espátula Dupla Cabo Oitavado </w:t>
            </w:r>
            <w:r w:rsidR="00CE70AB" w:rsidRPr="00CE70AB">
              <w:rPr>
                <w:rFonts w:cs="Arial"/>
                <w:b/>
                <w:color w:val="000000" w:themeColor="text1"/>
                <w:szCs w:val="22"/>
                <w:lang w:eastAsia="pt-BR"/>
              </w:rPr>
              <w:t>–</w:t>
            </w:r>
            <w:r w:rsidRPr="00CE70AB">
              <w:rPr>
                <w:rFonts w:cs="Arial"/>
                <w:b/>
                <w:color w:val="000000" w:themeColor="text1"/>
                <w:szCs w:val="22"/>
                <w:lang w:eastAsia="pt-BR"/>
              </w:rPr>
              <w:t xml:space="preserve"> Golgran</w:t>
            </w:r>
            <w:r w:rsidR="00CE70AB" w:rsidRPr="00CE70AB">
              <w:rPr>
                <w:rFonts w:cs="Arial"/>
                <w:b/>
                <w:color w:val="000000" w:themeColor="text1"/>
                <w:szCs w:val="22"/>
                <w:lang w:eastAsia="pt-BR"/>
              </w:rPr>
              <w:t>.</w:t>
            </w:r>
          </w:p>
          <w:p w:rsidR="00CE70AB" w:rsidRPr="00640F2A" w:rsidRDefault="00CE70AB" w:rsidP="00CE70AB">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640F2A">
              <w:rPr>
                <w:rFonts w:asciiTheme="minorHAnsi" w:hAnsiTheme="minorHAnsi" w:cstheme="minorHAnsi"/>
                <w:i/>
                <w:szCs w:val="22"/>
              </w:rPr>
              <w:t xml:space="preserve">- Qualidade odontológica, com aprovação da </w:t>
            </w:r>
            <w:r w:rsidRPr="00640F2A">
              <w:rPr>
                <w:rStyle w:val="Forte"/>
                <w:rFonts w:asciiTheme="minorHAnsi" w:hAnsiTheme="minorHAnsi" w:cstheme="minorHAnsi"/>
                <w:i/>
                <w:szCs w:val="22"/>
              </w:rPr>
              <w:t>ANVISA</w:t>
            </w:r>
            <w:r w:rsidRPr="00640F2A">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01</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15</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22</w:t>
            </w:r>
          </w:p>
        </w:tc>
        <w:tc>
          <w:tcPr>
            <w:tcW w:w="3544" w:type="dxa"/>
            <w:tcBorders>
              <w:top w:val="single" w:sz="6" w:space="0" w:color="auto"/>
              <w:left w:val="single" w:sz="6" w:space="0" w:color="auto"/>
              <w:bottom w:val="single" w:sz="6" w:space="0" w:color="auto"/>
              <w:right w:val="single" w:sz="6" w:space="0" w:color="auto"/>
            </w:tcBorders>
          </w:tcPr>
          <w:p w:rsidR="008A4EB1" w:rsidRPr="00640F2A" w:rsidRDefault="008A4EB1" w:rsidP="00ED4807">
            <w:pPr>
              <w:jc w:val="both"/>
              <w:textAlignment w:val="baseline"/>
              <w:rPr>
                <w:rFonts w:cs="Arial"/>
                <w:b/>
                <w:color w:val="000000" w:themeColor="text1"/>
                <w:szCs w:val="22"/>
                <w:lang w:eastAsia="pt-BR"/>
              </w:rPr>
            </w:pPr>
            <w:r w:rsidRPr="00640F2A">
              <w:rPr>
                <w:rFonts w:cs="Arial"/>
                <w:b/>
                <w:color w:val="000000" w:themeColor="text1"/>
                <w:szCs w:val="22"/>
                <w:lang w:eastAsia="pt-BR"/>
              </w:rPr>
              <w:t>Acido fo</w:t>
            </w:r>
            <w:r w:rsidR="00640F2A" w:rsidRPr="00640F2A">
              <w:rPr>
                <w:rFonts w:cs="Arial"/>
                <w:b/>
                <w:color w:val="000000" w:themeColor="text1"/>
                <w:szCs w:val="22"/>
                <w:lang w:eastAsia="pt-BR"/>
              </w:rPr>
              <w:t>sfórico.</w:t>
            </w:r>
          </w:p>
          <w:p w:rsidR="00640F2A" w:rsidRPr="00640F2A" w:rsidRDefault="00640F2A" w:rsidP="00640F2A">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640F2A">
              <w:rPr>
                <w:rFonts w:asciiTheme="minorHAnsi" w:hAnsiTheme="minorHAnsi" w:cstheme="minorHAnsi"/>
                <w:i/>
                <w:szCs w:val="22"/>
              </w:rPr>
              <w:t xml:space="preserve">- Qualidade odontológica, com aprovação da </w:t>
            </w:r>
            <w:r w:rsidRPr="00640F2A">
              <w:rPr>
                <w:rStyle w:val="Forte"/>
                <w:rFonts w:asciiTheme="minorHAnsi" w:hAnsiTheme="minorHAnsi" w:cstheme="minorHAnsi"/>
                <w:i/>
                <w:szCs w:val="22"/>
              </w:rPr>
              <w:t>ANVISA</w:t>
            </w:r>
            <w:r w:rsidRPr="00640F2A">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40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300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23</w:t>
            </w:r>
          </w:p>
        </w:tc>
        <w:tc>
          <w:tcPr>
            <w:tcW w:w="3544" w:type="dxa"/>
            <w:tcBorders>
              <w:top w:val="single" w:sz="6" w:space="0" w:color="auto"/>
              <w:left w:val="single" w:sz="6" w:space="0" w:color="auto"/>
              <w:bottom w:val="single" w:sz="6" w:space="0" w:color="auto"/>
              <w:right w:val="single" w:sz="6" w:space="0" w:color="auto"/>
            </w:tcBorders>
          </w:tcPr>
          <w:p w:rsidR="008A4EB1" w:rsidRPr="00640F2A" w:rsidRDefault="008A4EB1" w:rsidP="00ED4807">
            <w:pPr>
              <w:jc w:val="both"/>
              <w:textAlignment w:val="baseline"/>
              <w:rPr>
                <w:rFonts w:cs="Arial"/>
                <w:b/>
                <w:color w:val="000000" w:themeColor="text1"/>
                <w:szCs w:val="22"/>
                <w:lang w:eastAsia="pt-BR"/>
              </w:rPr>
            </w:pPr>
            <w:r w:rsidRPr="00640F2A">
              <w:rPr>
                <w:rFonts w:cs="Arial"/>
                <w:b/>
                <w:color w:val="000000" w:themeColor="text1"/>
                <w:szCs w:val="22"/>
                <w:lang w:eastAsia="pt-BR"/>
              </w:rPr>
              <w:t>Adesivo Ambar – FGM</w:t>
            </w:r>
            <w:r w:rsidR="00640F2A" w:rsidRPr="00640F2A">
              <w:rPr>
                <w:rFonts w:cs="Arial"/>
                <w:b/>
                <w:color w:val="000000" w:themeColor="text1"/>
                <w:szCs w:val="22"/>
                <w:lang w:eastAsia="pt-BR"/>
              </w:rPr>
              <w:t>.</w:t>
            </w:r>
          </w:p>
          <w:p w:rsidR="00640F2A" w:rsidRPr="00640F2A" w:rsidRDefault="00640F2A" w:rsidP="00640F2A">
            <w:pPr>
              <w:jc w:val="both"/>
              <w:textAlignment w:val="baseline"/>
              <w:rPr>
                <w:rFonts w:cs="Arial"/>
                <w:i/>
                <w:color w:val="000000" w:themeColor="text1"/>
                <w:szCs w:val="22"/>
                <w:lang w:eastAsia="pt-BR"/>
              </w:rPr>
            </w:pPr>
            <w:r>
              <w:rPr>
                <w:rFonts w:asciiTheme="minorHAnsi" w:hAnsiTheme="minorHAnsi" w:cstheme="minorHAnsi"/>
                <w:szCs w:val="22"/>
              </w:rPr>
              <w:t xml:space="preserve"> </w:t>
            </w:r>
            <w:r w:rsidRPr="00640F2A">
              <w:rPr>
                <w:rFonts w:asciiTheme="minorHAnsi" w:hAnsiTheme="minorHAnsi" w:cstheme="minorHAnsi"/>
                <w:i/>
                <w:szCs w:val="22"/>
              </w:rPr>
              <w:t xml:space="preserve">- Qualidade odontológica, com aprovação da </w:t>
            </w:r>
            <w:r w:rsidRPr="00640F2A">
              <w:rPr>
                <w:rStyle w:val="Forte"/>
                <w:rFonts w:asciiTheme="minorHAnsi" w:hAnsiTheme="minorHAnsi" w:cstheme="minorHAnsi"/>
                <w:i/>
                <w:szCs w:val="22"/>
              </w:rPr>
              <w:t>ANVISA</w:t>
            </w:r>
            <w:r w:rsidRPr="00640F2A">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24</w:t>
            </w:r>
          </w:p>
        </w:tc>
        <w:tc>
          <w:tcPr>
            <w:tcW w:w="3544" w:type="dxa"/>
            <w:tcBorders>
              <w:top w:val="single" w:sz="6" w:space="0" w:color="auto"/>
              <w:left w:val="single" w:sz="6" w:space="0" w:color="auto"/>
              <w:bottom w:val="single" w:sz="6" w:space="0" w:color="auto"/>
              <w:right w:val="single" w:sz="6" w:space="0" w:color="auto"/>
            </w:tcBorders>
          </w:tcPr>
          <w:p w:rsidR="008A4EB1" w:rsidRPr="00D81664" w:rsidRDefault="008A4EB1" w:rsidP="00ED4807">
            <w:pPr>
              <w:jc w:val="both"/>
              <w:textAlignment w:val="baseline"/>
              <w:rPr>
                <w:rFonts w:cs="Arial"/>
                <w:b/>
                <w:color w:val="000000" w:themeColor="text1"/>
                <w:szCs w:val="22"/>
                <w:lang w:eastAsia="pt-BR"/>
              </w:rPr>
            </w:pPr>
            <w:r w:rsidRPr="006D1D6A">
              <w:rPr>
                <w:rFonts w:cs="Arial"/>
                <w:color w:val="000000" w:themeColor="text1"/>
                <w:szCs w:val="22"/>
                <w:lang w:eastAsia="pt-BR"/>
              </w:rPr>
              <w:t xml:space="preserve"> </w:t>
            </w:r>
            <w:r w:rsidRPr="00D81664">
              <w:rPr>
                <w:rFonts w:cs="Arial"/>
                <w:b/>
                <w:color w:val="000000" w:themeColor="text1"/>
                <w:szCs w:val="22"/>
                <w:lang w:eastAsia="pt-BR"/>
              </w:rPr>
              <w:t>Cureta gracey nº 17-18</w:t>
            </w:r>
            <w:r w:rsidR="00640F2A" w:rsidRPr="00D81664">
              <w:rPr>
                <w:rFonts w:cs="Arial"/>
                <w:b/>
                <w:color w:val="000000" w:themeColor="text1"/>
                <w:szCs w:val="22"/>
                <w:lang w:eastAsia="pt-BR"/>
              </w:rPr>
              <w:t>.</w:t>
            </w:r>
          </w:p>
          <w:p w:rsidR="00640F2A" w:rsidRPr="00D81664" w:rsidRDefault="00D81664" w:rsidP="00D81664">
            <w:pPr>
              <w:jc w:val="both"/>
              <w:textAlignment w:val="baseline"/>
              <w:rPr>
                <w:rFonts w:cs="Arial"/>
                <w:i/>
                <w:color w:val="000000" w:themeColor="text1"/>
                <w:szCs w:val="22"/>
                <w:lang w:eastAsia="pt-BR"/>
              </w:rPr>
            </w:pPr>
            <w:r w:rsidRPr="00D81664">
              <w:rPr>
                <w:rFonts w:asciiTheme="minorHAnsi" w:hAnsiTheme="minorHAnsi" w:cstheme="minorHAnsi"/>
                <w:i/>
                <w:szCs w:val="22"/>
              </w:rPr>
              <w:t>- Q</w:t>
            </w:r>
            <w:r w:rsidR="00640F2A" w:rsidRPr="00D81664">
              <w:rPr>
                <w:rFonts w:asciiTheme="minorHAnsi" w:hAnsiTheme="minorHAnsi" w:cstheme="minorHAnsi"/>
                <w:i/>
                <w:szCs w:val="22"/>
              </w:rPr>
              <w:t xml:space="preserve">ualidade odontológica, com aprovação da </w:t>
            </w:r>
            <w:r w:rsidR="00640F2A" w:rsidRPr="00D81664">
              <w:rPr>
                <w:rStyle w:val="Forte"/>
                <w:rFonts w:asciiTheme="minorHAnsi" w:hAnsiTheme="minorHAnsi" w:cstheme="minorHAnsi"/>
                <w:i/>
                <w:szCs w:val="22"/>
              </w:rPr>
              <w:t>ANVISA</w:t>
            </w:r>
            <w:r w:rsidR="00640F2A" w:rsidRPr="00D81664">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02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8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25</w:t>
            </w:r>
          </w:p>
        </w:tc>
        <w:tc>
          <w:tcPr>
            <w:tcW w:w="3544" w:type="dxa"/>
            <w:tcBorders>
              <w:top w:val="single" w:sz="6" w:space="0" w:color="auto"/>
              <w:left w:val="single" w:sz="6" w:space="0" w:color="auto"/>
              <w:bottom w:val="single" w:sz="6" w:space="0" w:color="auto"/>
              <w:right w:val="single" w:sz="6" w:space="0" w:color="auto"/>
            </w:tcBorders>
          </w:tcPr>
          <w:p w:rsidR="008A4EB1" w:rsidRDefault="008A4EB1" w:rsidP="00ED4807">
            <w:pPr>
              <w:jc w:val="both"/>
              <w:textAlignment w:val="baseline"/>
              <w:rPr>
                <w:rFonts w:cs="Arial"/>
                <w:color w:val="000000" w:themeColor="text1"/>
                <w:szCs w:val="22"/>
                <w:lang w:eastAsia="pt-BR"/>
              </w:rPr>
            </w:pPr>
            <w:r w:rsidRPr="00D81664">
              <w:rPr>
                <w:rFonts w:cs="Arial"/>
                <w:b/>
                <w:color w:val="000000" w:themeColor="text1"/>
                <w:szCs w:val="22"/>
                <w:lang w:eastAsia="pt-BR"/>
              </w:rPr>
              <w:t>Foice Raspador Ponta Morse0-00</w:t>
            </w:r>
            <w:r w:rsidR="00640F2A">
              <w:rPr>
                <w:rFonts w:cs="Arial"/>
                <w:color w:val="000000" w:themeColor="text1"/>
                <w:szCs w:val="22"/>
                <w:lang w:eastAsia="pt-BR"/>
              </w:rPr>
              <w:t>.</w:t>
            </w:r>
          </w:p>
          <w:p w:rsidR="00640F2A" w:rsidRPr="006D1D6A" w:rsidRDefault="00D81664" w:rsidP="00ED4807">
            <w:pPr>
              <w:jc w:val="both"/>
              <w:textAlignment w:val="baseline"/>
              <w:rPr>
                <w:rFonts w:cs="Arial"/>
                <w:color w:val="000000" w:themeColor="text1"/>
                <w:szCs w:val="22"/>
                <w:lang w:eastAsia="pt-BR"/>
              </w:rPr>
            </w:pPr>
            <w:r>
              <w:rPr>
                <w:rFonts w:asciiTheme="minorHAnsi" w:hAnsiTheme="minorHAnsi" w:cstheme="minorHAnsi"/>
                <w:szCs w:val="22"/>
              </w:rPr>
              <w:lastRenderedPageBreak/>
              <w:t xml:space="preserve">- </w:t>
            </w:r>
            <w:r w:rsidRPr="00D81664">
              <w:rPr>
                <w:rFonts w:asciiTheme="minorHAnsi" w:hAnsiTheme="minorHAnsi" w:cstheme="minorHAnsi"/>
                <w:i/>
                <w:szCs w:val="22"/>
              </w:rPr>
              <w:t>Q</w:t>
            </w:r>
            <w:r w:rsidR="00640F2A" w:rsidRPr="00D81664">
              <w:rPr>
                <w:rFonts w:asciiTheme="minorHAnsi" w:hAnsiTheme="minorHAnsi" w:cstheme="minorHAnsi"/>
                <w:i/>
                <w:szCs w:val="22"/>
              </w:rPr>
              <w:t xml:space="preserve">ualidade odontológica, com aprovação da </w:t>
            </w:r>
            <w:r w:rsidR="00640F2A" w:rsidRPr="00D81664">
              <w:rPr>
                <w:rStyle w:val="Forte"/>
                <w:rFonts w:asciiTheme="minorHAnsi" w:hAnsiTheme="minorHAnsi" w:cstheme="minorHAnsi"/>
                <w:i/>
                <w:szCs w:val="22"/>
              </w:rPr>
              <w:t>ANVISA</w:t>
            </w:r>
            <w:r w:rsidR="00640F2A" w:rsidRPr="00D81664">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lastRenderedPageBreak/>
              <w:t>02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lastRenderedPageBreak/>
              <w:t>26</w:t>
            </w:r>
          </w:p>
        </w:tc>
        <w:tc>
          <w:tcPr>
            <w:tcW w:w="3544" w:type="dxa"/>
            <w:tcBorders>
              <w:top w:val="single" w:sz="6" w:space="0" w:color="auto"/>
              <w:left w:val="single" w:sz="6" w:space="0" w:color="auto"/>
              <w:bottom w:val="single" w:sz="6" w:space="0" w:color="auto"/>
              <w:right w:val="single" w:sz="6" w:space="0" w:color="auto"/>
            </w:tcBorders>
          </w:tcPr>
          <w:p w:rsidR="008A4EB1" w:rsidRPr="00D81664" w:rsidRDefault="008A4EB1" w:rsidP="00ED4807">
            <w:pPr>
              <w:jc w:val="both"/>
              <w:textAlignment w:val="baseline"/>
              <w:rPr>
                <w:rFonts w:cs="Arial"/>
                <w:b/>
                <w:color w:val="000000" w:themeColor="text1"/>
                <w:szCs w:val="22"/>
                <w:lang w:eastAsia="pt-BR"/>
              </w:rPr>
            </w:pPr>
            <w:r w:rsidRPr="00D81664">
              <w:rPr>
                <w:rFonts w:cs="Arial"/>
                <w:b/>
                <w:color w:val="000000" w:themeColor="text1"/>
                <w:szCs w:val="22"/>
                <w:lang w:eastAsia="pt-BR"/>
              </w:rPr>
              <w:t>Tira de Lixa Abrasiva em Aço</w:t>
            </w:r>
            <w:r w:rsidR="00D81664" w:rsidRPr="00D81664">
              <w:rPr>
                <w:rFonts w:cs="Arial"/>
                <w:b/>
                <w:color w:val="000000" w:themeColor="text1"/>
                <w:szCs w:val="22"/>
                <w:lang w:eastAsia="pt-BR"/>
              </w:rPr>
              <w:t>.</w:t>
            </w:r>
          </w:p>
          <w:p w:rsidR="00D81664" w:rsidRPr="00317408" w:rsidRDefault="00317408" w:rsidP="00317408">
            <w:pPr>
              <w:jc w:val="both"/>
              <w:textAlignment w:val="baseline"/>
              <w:rPr>
                <w:rFonts w:cs="Arial"/>
                <w:i/>
                <w:color w:val="000000" w:themeColor="text1"/>
                <w:szCs w:val="22"/>
                <w:lang w:eastAsia="pt-BR"/>
              </w:rPr>
            </w:pPr>
            <w:r w:rsidRPr="00317408">
              <w:rPr>
                <w:rFonts w:asciiTheme="minorHAnsi" w:hAnsiTheme="minorHAnsi" w:cstheme="minorHAnsi"/>
                <w:i/>
                <w:szCs w:val="22"/>
              </w:rPr>
              <w:t>- Q</w:t>
            </w:r>
            <w:r w:rsidR="00D81664" w:rsidRPr="00317408">
              <w:rPr>
                <w:rFonts w:asciiTheme="minorHAnsi" w:hAnsiTheme="minorHAnsi" w:cstheme="minorHAnsi"/>
                <w:i/>
                <w:szCs w:val="22"/>
              </w:rPr>
              <w:t xml:space="preserve">ualidade odontológica, com aprovação da </w:t>
            </w:r>
            <w:r w:rsidR="00D81664" w:rsidRPr="00317408">
              <w:rPr>
                <w:rStyle w:val="Forte"/>
                <w:rFonts w:asciiTheme="minorHAnsi" w:hAnsiTheme="minorHAnsi" w:cstheme="minorHAnsi"/>
                <w:i/>
                <w:szCs w:val="22"/>
              </w:rPr>
              <w:t>ANVISA</w:t>
            </w:r>
            <w:r w:rsidR="00D81664" w:rsidRPr="00317408">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03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50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27</w:t>
            </w:r>
          </w:p>
        </w:tc>
        <w:tc>
          <w:tcPr>
            <w:tcW w:w="3544" w:type="dxa"/>
            <w:tcBorders>
              <w:top w:val="single" w:sz="6" w:space="0" w:color="auto"/>
              <w:left w:val="single" w:sz="6" w:space="0" w:color="auto"/>
              <w:bottom w:val="single" w:sz="6" w:space="0" w:color="auto"/>
              <w:right w:val="single" w:sz="6" w:space="0" w:color="auto"/>
            </w:tcBorders>
          </w:tcPr>
          <w:p w:rsidR="008A4EB1" w:rsidRPr="00E26587" w:rsidRDefault="008A4EB1"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 xml:space="preserve"> Matriz aço 0,5 mm</w:t>
            </w:r>
            <w:r w:rsidR="00317408" w:rsidRPr="00E26587">
              <w:rPr>
                <w:rFonts w:cs="Arial"/>
                <w:b/>
                <w:color w:val="000000" w:themeColor="text1"/>
                <w:szCs w:val="22"/>
                <w:lang w:eastAsia="pt-BR"/>
              </w:rPr>
              <w:t>.</w:t>
            </w:r>
          </w:p>
          <w:p w:rsidR="00E26587" w:rsidRPr="00E26587" w:rsidRDefault="00E26587" w:rsidP="00ED4807">
            <w:pPr>
              <w:jc w:val="both"/>
              <w:textAlignment w:val="baseline"/>
              <w:rPr>
                <w:rFonts w:cs="Arial"/>
                <w:i/>
                <w:color w:val="000000" w:themeColor="text1"/>
                <w:szCs w:val="22"/>
                <w:lang w:eastAsia="pt-BR"/>
              </w:rPr>
            </w:pPr>
            <w:r w:rsidRPr="00E26587">
              <w:rPr>
                <w:rFonts w:asciiTheme="minorHAnsi" w:hAnsiTheme="minorHAnsi" w:cstheme="minorHAnsi"/>
                <w:b/>
                <w:i/>
                <w:szCs w:val="22"/>
              </w:rPr>
              <w:t xml:space="preserve">- </w:t>
            </w:r>
            <w:r w:rsidRPr="00E26587">
              <w:rPr>
                <w:rFonts w:asciiTheme="minorHAnsi" w:hAnsiTheme="minorHAnsi" w:cstheme="minorHAnsi"/>
                <w:i/>
                <w:szCs w:val="22"/>
              </w:rPr>
              <w:t xml:space="preserve">Qualidade odontológica, com aprovação da </w:t>
            </w:r>
            <w:r w:rsidRPr="00E26587">
              <w:rPr>
                <w:rStyle w:val="Forte"/>
                <w:rFonts w:asciiTheme="minorHAnsi" w:hAnsiTheme="minorHAnsi" w:cstheme="minorHAnsi"/>
                <w:i/>
                <w:szCs w:val="22"/>
              </w:rPr>
              <w:t>ANVISA</w:t>
            </w:r>
            <w:r w:rsidRPr="00E26587">
              <w:rPr>
                <w:rFonts w:asciiTheme="minorHAnsi" w:hAnsiTheme="minorHAnsi" w:cstheme="minorHAnsi"/>
                <w:i/>
                <w:szCs w:val="22"/>
              </w:rPr>
              <w:t xml:space="preserve"> e conforme especificações técnicas pertinentes a cada produto.</w:t>
            </w:r>
          </w:p>
          <w:p w:rsidR="00317408" w:rsidRPr="006D1D6A" w:rsidRDefault="00317408" w:rsidP="00ED4807">
            <w:pPr>
              <w:jc w:val="both"/>
              <w:textAlignment w:val="baseline"/>
              <w:rPr>
                <w:rFonts w:cs="Arial"/>
                <w:color w:val="000000" w:themeColor="text1"/>
                <w:szCs w:val="22"/>
                <w:lang w:eastAsia="pt-BR"/>
              </w:rPr>
            </w:pP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10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150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28</w:t>
            </w:r>
          </w:p>
        </w:tc>
        <w:tc>
          <w:tcPr>
            <w:tcW w:w="3544" w:type="dxa"/>
            <w:tcBorders>
              <w:top w:val="single" w:sz="6" w:space="0" w:color="auto"/>
              <w:left w:val="single" w:sz="6" w:space="0" w:color="auto"/>
              <w:bottom w:val="single" w:sz="6" w:space="0" w:color="auto"/>
              <w:right w:val="single" w:sz="6" w:space="0" w:color="auto"/>
            </w:tcBorders>
          </w:tcPr>
          <w:p w:rsidR="008A4EB1" w:rsidRPr="00E26587" w:rsidRDefault="008A4EB1"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Broca Carbait ½ para alta rotação</w:t>
            </w:r>
            <w:r w:rsidR="00E26587" w:rsidRPr="00E26587">
              <w:rPr>
                <w:rFonts w:cs="Arial"/>
                <w:b/>
                <w:color w:val="000000" w:themeColor="text1"/>
                <w:szCs w:val="22"/>
                <w:lang w:eastAsia="pt-BR"/>
              </w:rPr>
              <w:t>.</w:t>
            </w:r>
          </w:p>
          <w:p w:rsidR="00E26587" w:rsidRPr="00E26587" w:rsidRDefault="00E26587" w:rsidP="00E26587">
            <w:pPr>
              <w:jc w:val="both"/>
              <w:textAlignment w:val="baseline"/>
              <w:rPr>
                <w:rFonts w:cs="Arial"/>
                <w:i/>
                <w:color w:val="000000" w:themeColor="text1"/>
                <w:szCs w:val="22"/>
                <w:lang w:eastAsia="pt-BR"/>
              </w:rPr>
            </w:pPr>
            <w:r w:rsidRPr="00E26587">
              <w:rPr>
                <w:rFonts w:asciiTheme="minorHAnsi" w:hAnsiTheme="minorHAnsi" w:cstheme="minorHAnsi"/>
                <w:i/>
                <w:szCs w:val="22"/>
              </w:rPr>
              <w:t xml:space="preserve">- Qualidade odontológica, com aprovação da </w:t>
            </w:r>
            <w:r w:rsidRPr="00E26587">
              <w:rPr>
                <w:rStyle w:val="Forte"/>
                <w:rFonts w:asciiTheme="minorHAnsi" w:hAnsiTheme="minorHAnsi" w:cstheme="minorHAnsi"/>
                <w:i/>
                <w:szCs w:val="22"/>
              </w:rPr>
              <w:t>ANVISA</w:t>
            </w:r>
            <w:r w:rsidRPr="00E26587">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50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rPr>
                <w:rFonts w:cs="Arial"/>
                <w:b/>
              </w:rPr>
            </w:pPr>
            <w:r w:rsidRPr="00E26587">
              <w:rPr>
                <w:rFonts w:cs="Arial"/>
                <w:b/>
              </w:rPr>
              <w:t>29</w:t>
            </w:r>
          </w:p>
        </w:tc>
        <w:tc>
          <w:tcPr>
            <w:tcW w:w="3544" w:type="dxa"/>
            <w:tcBorders>
              <w:top w:val="single" w:sz="6" w:space="0" w:color="auto"/>
              <w:left w:val="single" w:sz="6" w:space="0" w:color="auto"/>
              <w:bottom w:val="single" w:sz="6" w:space="0" w:color="auto"/>
              <w:right w:val="single" w:sz="6" w:space="0" w:color="auto"/>
            </w:tcBorders>
          </w:tcPr>
          <w:p w:rsidR="008A4EB1" w:rsidRDefault="008A4EB1" w:rsidP="00ED4807">
            <w:pPr>
              <w:rPr>
                <w:rFonts w:cs="Arial"/>
                <w:b/>
              </w:rPr>
            </w:pPr>
            <w:r w:rsidRPr="00E26587">
              <w:rPr>
                <w:rFonts w:cs="Arial"/>
                <w:b/>
              </w:rPr>
              <w:t>Broca diamantada esférica 12</w:t>
            </w:r>
            <w:r w:rsidR="00E26587">
              <w:rPr>
                <w:rFonts w:cs="Arial"/>
                <w:b/>
              </w:rPr>
              <w:t>.</w:t>
            </w:r>
          </w:p>
          <w:p w:rsidR="00E26587" w:rsidRPr="00E26587" w:rsidRDefault="00E26587" w:rsidP="00E26587">
            <w:pPr>
              <w:jc w:val="both"/>
              <w:rPr>
                <w:rFonts w:cs="Arial"/>
                <w:b/>
                <w:i/>
                <w:color w:val="000000" w:themeColor="text1"/>
                <w:szCs w:val="22"/>
                <w:lang w:eastAsia="pt-BR"/>
              </w:rPr>
            </w:pPr>
            <w:r w:rsidRPr="00E26587">
              <w:rPr>
                <w:rFonts w:asciiTheme="minorHAnsi" w:hAnsiTheme="minorHAnsi" w:cstheme="minorHAnsi"/>
                <w:i/>
                <w:szCs w:val="22"/>
              </w:rPr>
              <w:t xml:space="preserve">- </w:t>
            </w:r>
            <w:r>
              <w:rPr>
                <w:rFonts w:asciiTheme="minorHAnsi" w:hAnsiTheme="minorHAnsi" w:cstheme="minorHAnsi"/>
                <w:i/>
                <w:szCs w:val="22"/>
              </w:rPr>
              <w:t>Q</w:t>
            </w:r>
            <w:r w:rsidRPr="00E26587">
              <w:rPr>
                <w:rFonts w:asciiTheme="minorHAnsi" w:hAnsiTheme="minorHAnsi" w:cstheme="minorHAnsi"/>
                <w:i/>
                <w:szCs w:val="22"/>
              </w:rPr>
              <w:t xml:space="preserve">ualidade odontológica, com aprovação da </w:t>
            </w:r>
            <w:r w:rsidRPr="00E26587">
              <w:rPr>
                <w:rStyle w:val="Forte"/>
                <w:rFonts w:asciiTheme="minorHAnsi" w:hAnsiTheme="minorHAnsi" w:cstheme="minorHAnsi"/>
                <w:i/>
                <w:szCs w:val="22"/>
              </w:rPr>
              <w:t>ANVISA</w:t>
            </w:r>
            <w:r w:rsidRPr="00E26587">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50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rPr>
                <w:rFonts w:cs="Arial"/>
                <w:b/>
              </w:rPr>
            </w:pPr>
            <w:r w:rsidRPr="00E26587">
              <w:rPr>
                <w:rFonts w:cs="Arial"/>
                <w:b/>
              </w:rPr>
              <w:t>30</w:t>
            </w:r>
          </w:p>
        </w:tc>
        <w:tc>
          <w:tcPr>
            <w:tcW w:w="3544" w:type="dxa"/>
            <w:tcBorders>
              <w:top w:val="single" w:sz="6" w:space="0" w:color="auto"/>
              <w:left w:val="single" w:sz="6" w:space="0" w:color="auto"/>
              <w:bottom w:val="single" w:sz="6" w:space="0" w:color="auto"/>
              <w:right w:val="single" w:sz="6" w:space="0" w:color="auto"/>
            </w:tcBorders>
          </w:tcPr>
          <w:p w:rsidR="008A4EB1" w:rsidRPr="00E26587" w:rsidRDefault="008A4EB1" w:rsidP="00ED4807">
            <w:pPr>
              <w:rPr>
                <w:rFonts w:cs="Arial"/>
                <w:b/>
              </w:rPr>
            </w:pPr>
            <w:r w:rsidRPr="00E26587">
              <w:rPr>
                <w:rFonts w:cs="Arial"/>
                <w:b/>
              </w:rPr>
              <w:t>Caneta Alta Rotação Push Button</w:t>
            </w:r>
            <w:r w:rsidR="00E26587" w:rsidRPr="00E26587">
              <w:rPr>
                <w:rFonts w:cs="Arial"/>
                <w:b/>
              </w:rPr>
              <w:t>.</w:t>
            </w:r>
          </w:p>
          <w:p w:rsidR="00E26587" w:rsidRPr="00E26587" w:rsidRDefault="00E26587" w:rsidP="00E26587">
            <w:pPr>
              <w:jc w:val="both"/>
              <w:rPr>
                <w:rFonts w:cs="Arial"/>
                <w:i/>
                <w:color w:val="000000" w:themeColor="text1"/>
                <w:szCs w:val="22"/>
                <w:lang w:eastAsia="pt-BR"/>
              </w:rPr>
            </w:pPr>
            <w:r w:rsidRPr="00E26587">
              <w:rPr>
                <w:rFonts w:asciiTheme="minorHAnsi" w:hAnsiTheme="minorHAnsi" w:cstheme="minorHAnsi"/>
                <w:i/>
                <w:szCs w:val="22"/>
              </w:rPr>
              <w:t xml:space="preserve">- Qualidade odontológica, com aprovação da </w:t>
            </w:r>
            <w:r w:rsidRPr="00E26587">
              <w:rPr>
                <w:rStyle w:val="Forte"/>
                <w:rFonts w:asciiTheme="minorHAnsi" w:hAnsiTheme="minorHAnsi" w:cstheme="minorHAnsi"/>
                <w:i/>
                <w:szCs w:val="22"/>
              </w:rPr>
              <w:t>ANVISA</w:t>
            </w:r>
            <w:r w:rsidRPr="00E26587">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01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E26587" w:rsidRDefault="00CE70AB"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31</w:t>
            </w:r>
          </w:p>
        </w:tc>
        <w:tc>
          <w:tcPr>
            <w:tcW w:w="3544" w:type="dxa"/>
            <w:tcBorders>
              <w:top w:val="single" w:sz="6" w:space="0" w:color="auto"/>
              <w:left w:val="single" w:sz="6" w:space="0" w:color="auto"/>
              <w:bottom w:val="single" w:sz="6" w:space="0" w:color="auto"/>
              <w:right w:val="single" w:sz="6" w:space="0" w:color="auto"/>
            </w:tcBorders>
          </w:tcPr>
          <w:p w:rsidR="008A4EB1" w:rsidRPr="00E26587" w:rsidRDefault="008A4EB1" w:rsidP="00ED4807">
            <w:pPr>
              <w:jc w:val="both"/>
              <w:textAlignment w:val="baseline"/>
              <w:rPr>
                <w:rFonts w:cs="Arial"/>
                <w:b/>
                <w:color w:val="000000" w:themeColor="text1"/>
                <w:szCs w:val="22"/>
                <w:lang w:eastAsia="pt-BR"/>
              </w:rPr>
            </w:pPr>
            <w:r w:rsidRPr="00E26587">
              <w:rPr>
                <w:rFonts w:cs="Arial"/>
                <w:b/>
                <w:color w:val="000000" w:themeColor="text1"/>
                <w:szCs w:val="22"/>
                <w:lang w:eastAsia="pt-BR"/>
              </w:rPr>
              <w:t>Ultrassom periodontal</w:t>
            </w:r>
            <w:r w:rsidR="00E26587" w:rsidRPr="00E26587">
              <w:rPr>
                <w:rFonts w:cs="Arial"/>
                <w:b/>
                <w:color w:val="000000" w:themeColor="text1"/>
                <w:szCs w:val="22"/>
                <w:lang w:eastAsia="pt-BR"/>
              </w:rPr>
              <w:t>.</w:t>
            </w:r>
          </w:p>
          <w:p w:rsidR="00E26587" w:rsidRPr="00E26587" w:rsidRDefault="00E26587" w:rsidP="00E26587">
            <w:pPr>
              <w:jc w:val="both"/>
              <w:textAlignment w:val="baseline"/>
              <w:rPr>
                <w:rFonts w:cs="Arial"/>
                <w:i/>
                <w:color w:val="000000" w:themeColor="text1"/>
                <w:szCs w:val="22"/>
                <w:lang w:eastAsia="pt-BR"/>
              </w:rPr>
            </w:pPr>
            <w:r w:rsidRPr="00E26587">
              <w:rPr>
                <w:rFonts w:asciiTheme="minorHAnsi" w:hAnsiTheme="minorHAnsi" w:cstheme="minorHAnsi"/>
                <w:i/>
                <w:szCs w:val="22"/>
              </w:rPr>
              <w:t xml:space="preserve">- Qualidade odontológica, com aprovação da </w:t>
            </w:r>
            <w:r w:rsidRPr="00E26587">
              <w:rPr>
                <w:rStyle w:val="Forte"/>
                <w:rFonts w:asciiTheme="minorHAnsi" w:hAnsiTheme="minorHAnsi" w:cstheme="minorHAnsi"/>
                <w:i/>
                <w:szCs w:val="22"/>
              </w:rPr>
              <w:t>ANVISA</w:t>
            </w:r>
            <w:r w:rsidRPr="00E26587">
              <w:rPr>
                <w:rFonts w:asciiTheme="minorHAnsi" w:hAnsiTheme="minorHAnsi" w:cstheme="minorHAnsi"/>
                <w:i/>
                <w:szCs w:val="22"/>
              </w:rPr>
              <w:t xml:space="preserve"> e conforme especificações técnicas pertinentes a cada produto.</w:t>
            </w: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r w:rsidRPr="006D1D6A">
              <w:rPr>
                <w:rFonts w:cs="Arial"/>
                <w:color w:val="000000" w:themeColor="text1"/>
                <w:szCs w:val="22"/>
                <w:lang w:eastAsia="pt-BR"/>
              </w:rPr>
              <w:t>01 uni</w:t>
            </w: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r w:rsidRPr="006D1D6A">
              <w:rPr>
                <w:rFonts w:cs="Arial"/>
                <w:color w:val="000000" w:themeColor="text1"/>
                <w:szCs w:val="22"/>
                <w:lang w:eastAsia="pt-BR"/>
              </w:rPr>
              <w:t>05 uni</w:t>
            </w: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r w:rsidR="008A4EB1" w:rsidRPr="006D1D6A" w:rsidTr="008A4EB1">
        <w:tc>
          <w:tcPr>
            <w:tcW w:w="16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c>
          <w:tcPr>
            <w:tcW w:w="3544"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c>
          <w:tcPr>
            <w:tcW w:w="993"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textAlignment w:val="baseline"/>
              <w:rPr>
                <w:rFonts w:cs="Arial"/>
                <w:color w:val="000000" w:themeColor="text1"/>
                <w:szCs w:val="22"/>
                <w:lang w:eastAsia="pt-BR"/>
              </w:rPr>
            </w:pPr>
          </w:p>
        </w:tc>
        <w:tc>
          <w:tcPr>
            <w:tcW w:w="992"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c>
          <w:tcPr>
            <w:tcW w:w="858" w:type="dxa"/>
            <w:tcBorders>
              <w:top w:val="single" w:sz="6" w:space="0" w:color="auto"/>
              <w:left w:val="single" w:sz="6" w:space="0" w:color="auto"/>
              <w:bottom w:val="single" w:sz="6" w:space="0" w:color="auto"/>
              <w:right w:val="single" w:sz="6" w:space="0" w:color="auto"/>
            </w:tcBorders>
          </w:tcPr>
          <w:p w:rsidR="008A4EB1" w:rsidRPr="006D1D6A" w:rsidRDefault="008A4EB1" w:rsidP="00ED4807">
            <w:pPr>
              <w:jc w:val="both"/>
              <w:textAlignment w:val="baseline"/>
              <w:rPr>
                <w:rFonts w:cs="Arial"/>
                <w:color w:val="000000" w:themeColor="text1"/>
                <w:szCs w:val="22"/>
                <w:lang w:eastAsia="pt-BR"/>
              </w:rPr>
            </w:pPr>
          </w:p>
        </w:tc>
      </w:tr>
    </w:tbl>
    <w:p w:rsidR="006D1D6A" w:rsidRDefault="006D1D6A" w:rsidP="005B7677">
      <w:pPr>
        <w:spacing w:line="360" w:lineRule="auto"/>
        <w:jc w:val="both"/>
        <w:rPr>
          <w:rFonts w:cs="Arial"/>
          <w:sz w:val="24"/>
          <w:szCs w:val="24"/>
        </w:rPr>
      </w:pPr>
    </w:p>
    <w:p w:rsidR="005B7677" w:rsidRDefault="005B7677" w:rsidP="005B7677">
      <w:pPr>
        <w:pStyle w:val="Recuodecorpodetexto"/>
        <w:spacing w:before="0"/>
        <w:ind w:firstLine="0"/>
        <w:rPr>
          <w:rFonts w:cs="Arial"/>
          <w:sz w:val="24"/>
          <w:szCs w:val="24"/>
        </w:rPr>
      </w:pPr>
    </w:p>
    <w:p w:rsidR="005B7677" w:rsidRDefault="005B7677" w:rsidP="005B7677">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15 (quinze) dias úteis da ordem de fornecimento, em horário de </w:t>
      </w:r>
      <w:r>
        <w:rPr>
          <w:rFonts w:cs="Arial"/>
          <w:sz w:val="24"/>
          <w:szCs w:val="24"/>
        </w:rPr>
        <w:lastRenderedPageBreak/>
        <w:t>expediente, devendo comunicar-se previamente com o fiscal da ata de registro de preços e/ou contrato, para que esse acompanhe a entrega.</w:t>
      </w:r>
    </w:p>
    <w:p w:rsidR="005B7677" w:rsidRDefault="005B7677" w:rsidP="005B7677">
      <w:pPr>
        <w:spacing w:line="360" w:lineRule="auto"/>
        <w:jc w:val="both"/>
        <w:rPr>
          <w:rFonts w:cs="Arial"/>
          <w:sz w:val="24"/>
          <w:szCs w:val="24"/>
        </w:rPr>
      </w:pPr>
    </w:p>
    <w:p w:rsidR="005B7677" w:rsidRDefault="005B7677" w:rsidP="005B7677">
      <w:pPr>
        <w:spacing w:line="360" w:lineRule="auto"/>
        <w:jc w:val="both"/>
        <w:rPr>
          <w:rFonts w:cs="Arial"/>
          <w:b/>
          <w:sz w:val="24"/>
          <w:szCs w:val="24"/>
        </w:rPr>
      </w:pPr>
      <w:r>
        <w:rPr>
          <w:rFonts w:cs="Arial"/>
          <w:b/>
          <w:sz w:val="24"/>
          <w:szCs w:val="24"/>
        </w:rPr>
        <w:t>2. CREDENCIAMENTO E PARTICIPAÇÃO DO CERTAME</w:t>
      </w:r>
    </w:p>
    <w:p w:rsidR="005B7677" w:rsidRDefault="005B7677" w:rsidP="005B767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B7677" w:rsidRDefault="005B7677" w:rsidP="005B7677">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5B7677" w:rsidRDefault="005B7677" w:rsidP="005B767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5B7677" w:rsidRDefault="005B7677" w:rsidP="005B767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B7677" w:rsidRDefault="005B7677" w:rsidP="005B7677">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B7677" w:rsidRDefault="005B7677" w:rsidP="005B767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5B7677" w:rsidRDefault="005B7677" w:rsidP="005B767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5B7677" w:rsidRDefault="005B7677" w:rsidP="005B767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5B7677" w:rsidRDefault="005B7677" w:rsidP="005B7677">
      <w:pPr>
        <w:spacing w:line="360" w:lineRule="auto"/>
        <w:jc w:val="both"/>
        <w:rPr>
          <w:rFonts w:cs="Arial"/>
          <w:sz w:val="24"/>
          <w:szCs w:val="24"/>
        </w:rPr>
      </w:pPr>
    </w:p>
    <w:p w:rsidR="005B7677" w:rsidRDefault="005B7677" w:rsidP="005B7677">
      <w:pPr>
        <w:spacing w:line="360" w:lineRule="auto"/>
        <w:jc w:val="both"/>
        <w:rPr>
          <w:rFonts w:cs="Arial"/>
          <w:b/>
          <w:sz w:val="24"/>
          <w:szCs w:val="24"/>
        </w:rPr>
      </w:pPr>
      <w:r>
        <w:rPr>
          <w:rFonts w:cs="Arial"/>
          <w:b/>
          <w:sz w:val="24"/>
          <w:szCs w:val="24"/>
        </w:rPr>
        <w:t>3. ENVIO DAS PROPOSTAS</w:t>
      </w:r>
    </w:p>
    <w:p w:rsidR="005B7677" w:rsidRDefault="005B7677" w:rsidP="005B767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5B7677" w:rsidRDefault="005B7677" w:rsidP="005B767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5B7677" w:rsidRDefault="005B7677" w:rsidP="005B767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5B7677" w:rsidRDefault="005B7677" w:rsidP="005B7677">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5B7677" w:rsidRDefault="005B7677" w:rsidP="005B7677">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5B7677" w:rsidRDefault="005B7677" w:rsidP="005B7677">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5B7677" w:rsidRDefault="005B7677" w:rsidP="005B7677">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5B7677" w:rsidRDefault="005B7677" w:rsidP="005B7677">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5B7677" w:rsidRDefault="005B7677" w:rsidP="005B7677">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5B7677" w:rsidRDefault="005B7677" w:rsidP="005B7677">
      <w:pPr>
        <w:spacing w:line="360" w:lineRule="auto"/>
        <w:jc w:val="both"/>
        <w:rPr>
          <w:rFonts w:cs="Arial"/>
          <w:b/>
          <w:sz w:val="24"/>
          <w:szCs w:val="24"/>
        </w:rPr>
      </w:pPr>
    </w:p>
    <w:p w:rsidR="005B7677" w:rsidRDefault="005B7677" w:rsidP="005B7677">
      <w:pPr>
        <w:spacing w:line="360" w:lineRule="auto"/>
        <w:jc w:val="both"/>
        <w:rPr>
          <w:rFonts w:cs="Arial"/>
          <w:b/>
          <w:sz w:val="24"/>
          <w:szCs w:val="24"/>
        </w:rPr>
      </w:pPr>
    </w:p>
    <w:p w:rsidR="005B7677" w:rsidRDefault="005B7677" w:rsidP="005B7677">
      <w:pPr>
        <w:spacing w:line="360" w:lineRule="auto"/>
        <w:jc w:val="both"/>
        <w:rPr>
          <w:rFonts w:cs="Arial"/>
          <w:b/>
          <w:sz w:val="24"/>
          <w:szCs w:val="24"/>
        </w:rPr>
      </w:pPr>
      <w:r>
        <w:rPr>
          <w:rFonts w:cs="Arial"/>
          <w:b/>
          <w:sz w:val="24"/>
          <w:szCs w:val="24"/>
        </w:rPr>
        <w:t>4. PROPOSTA</w:t>
      </w:r>
    </w:p>
    <w:p w:rsidR="005B7677" w:rsidRDefault="005B7677" w:rsidP="005B7677">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5B7677" w:rsidRDefault="005B7677" w:rsidP="005B7677">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B7677" w:rsidRDefault="005B7677" w:rsidP="005B7677">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5B7677" w:rsidRDefault="005B7677" w:rsidP="005B7677">
      <w:pPr>
        <w:spacing w:line="360" w:lineRule="auto"/>
        <w:jc w:val="both"/>
        <w:rPr>
          <w:rFonts w:cs="Arial"/>
          <w:bCs/>
          <w:sz w:val="24"/>
          <w:szCs w:val="24"/>
        </w:rPr>
      </w:pPr>
    </w:p>
    <w:p w:rsidR="005B7677" w:rsidRDefault="005B7677" w:rsidP="005B7677">
      <w:pPr>
        <w:spacing w:line="360" w:lineRule="auto"/>
        <w:jc w:val="both"/>
        <w:rPr>
          <w:rFonts w:cs="Arial"/>
          <w:b/>
          <w:sz w:val="24"/>
          <w:szCs w:val="24"/>
        </w:rPr>
      </w:pPr>
      <w:r>
        <w:rPr>
          <w:rFonts w:cs="Arial"/>
          <w:b/>
          <w:sz w:val="24"/>
          <w:szCs w:val="24"/>
        </w:rPr>
        <w:lastRenderedPageBreak/>
        <w:t>5. DOCUMENTOS DE HABILITAÇÃO</w:t>
      </w:r>
    </w:p>
    <w:p w:rsidR="005B7677" w:rsidRDefault="005B7677" w:rsidP="005B7677">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5B7677" w:rsidRDefault="005B7677" w:rsidP="005B7677">
      <w:pPr>
        <w:tabs>
          <w:tab w:val="left" w:pos="1134"/>
        </w:tabs>
        <w:spacing w:line="360" w:lineRule="auto"/>
        <w:jc w:val="both"/>
        <w:rPr>
          <w:rFonts w:cs="Arial"/>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5.1. HABILITAÇÃO JURÍDICA</w:t>
      </w:r>
    </w:p>
    <w:p w:rsidR="005B7677" w:rsidRDefault="005B7677" w:rsidP="005B767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5B7677" w:rsidRDefault="005B7677" w:rsidP="005B767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5B7677" w:rsidRDefault="005B7677" w:rsidP="005B767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B7677" w:rsidRDefault="005B7677" w:rsidP="005B7677">
      <w:pPr>
        <w:tabs>
          <w:tab w:val="left" w:pos="1134"/>
        </w:tabs>
        <w:spacing w:line="360" w:lineRule="auto"/>
        <w:jc w:val="both"/>
        <w:rPr>
          <w:rFonts w:cs="Arial"/>
          <w:b/>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5.2. HABILITAÇÃO FISCAL, SOCIAL E TRABALHISTA</w:t>
      </w:r>
    </w:p>
    <w:p w:rsidR="005B7677" w:rsidRDefault="005B7677" w:rsidP="005B767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B7677" w:rsidRDefault="005B7677" w:rsidP="005B767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5B7677" w:rsidRDefault="005B7677" w:rsidP="005B767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5B7677" w:rsidRDefault="005B7677" w:rsidP="005B767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5B7677" w:rsidRDefault="005B7677" w:rsidP="005B7677">
      <w:pPr>
        <w:pStyle w:val="NormalWeb"/>
        <w:spacing w:before="0" w:beforeAutospacing="0" w:after="0" w:afterAutospacing="0" w:line="360" w:lineRule="auto"/>
        <w:jc w:val="both"/>
        <w:rPr>
          <w:rFonts w:ascii="Arial" w:hAnsi="Arial" w:cs="Arial"/>
        </w:rPr>
      </w:pPr>
    </w:p>
    <w:p w:rsidR="005B7677" w:rsidRDefault="005B7677" w:rsidP="005B7677">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5B7677" w:rsidRDefault="005B7677" w:rsidP="005B7677">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5B7677" w:rsidRDefault="005B7677" w:rsidP="005B7677">
      <w:pPr>
        <w:spacing w:line="360" w:lineRule="auto"/>
        <w:jc w:val="both"/>
        <w:rPr>
          <w:rFonts w:cs="Arial"/>
          <w:b/>
          <w:sz w:val="24"/>
          <w:szCs w:val="24"/>
        </w:rPr>
      </w:pPr>
    </w:p>
    <w:p w:rsidR="005B7677" w:rsidRDefault="005B7677" w:rsidP="005B7677">
      <w:pPr>
        <w:spacing w:line="360" w:lineRule="auto"/>
        <w:jc w:val="both"/>
        <w:rPr>
          <w:rFonts w:cs="Arial"/>
          <w:b/>
          <w:sz w:val="24"/>
          <w:szCs w:val="24"/>
        </w:rPr>
      </w:pPr>
      <w:r>
        <w:rPr>
          <w:rFonts w:cs="Arial"/>
          <w:b/>
          <w:sz w:val="24"/>
          <w:szCs w:val="24"/>
        </w:rPr>
        <w:t>6. VEDAÇÕES</w:t>
      </w:r>
    </w:p>
    <w:p w:rsidR="005B7677" w:rsidRDefault="005B7677" w:rsidP="005B7677">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5B7677" w:rsidRDefault="005B7677" w:rsidP="005B767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5B7677" w:rsidRDefault="005B7677" w:rsidP="005B7677">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5B7677" w:rsidRDefault="005B7677" w:rsidP="005B7677">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5B7677" w:rsidRDefault="005B7677" w:rsidP="005B7677">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B7677" w:rsidRDefault="005B7677" w:rsidP="005B767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5B7677" w:rsidRDefault="005B7677" w:rsidP="005B7677">
      <w:pPr>
        <w:tabs>
          <w:tab w:val="left" w:pos="1134"/>
        </w:tabs>
        <w:spacing w:line="360" w:lineRule="auto"/>
        <w:jc w:val="both"/>
        <w:rPr>
          <w:rFonts w:cs="Arial"/>
          <w:sz w:val="24"/>
          <w:szCs w:val="24"/>
        </w:rPr>
      </w:pPr>
    </w:p>
    <w:p w:rsidR="005B7677" w:rsidRDefault="005B7677" w:rsidP="005B7677">
      <w:pPr>
        <w:spacing w:line="360" w:lineRule="auto"/>
        <w:jc w:val="both"/>
        <w:rPr>
          <w:rFonts w:cs="Arial"/>
          <w:b/>
          <w:sz w:val="24"/>
          <w:szCs w:val="24"/>
        </w:rPr>
      </w:pPr>
      <w:r>
        <w:rPr>
          <w:rFonts w:cs="Arial"/>
          <w:b/>
          <w:sz w:val="24"/>
          <w:szCs w:val="24"/>
        </w:rPr>
        <w:t>7. ABERTURA DA SESSÃO PÚBLICA</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5B7677" w:rsidRDefault="005B7677" w:rsidP="005B7677">
      <w:pPr>
        <w:tabs>
          <w:tab w:val="left" w:pos="1134"/>
        </w:tabs>
        <w:spacing w:line="360" w:lineRule="auto"/>
        <w:jc w:val="both"/>
        <w:rPr>
          <w:rFonts w:cs="Arial"/>
          <w:bCs/>
          <w:sz w:val="24"/>
          <w:szCs w:val="24"/>
        </w:rPr>
      </w:pPr>
    </w:p>
    <w:p w:rsidR="005B7677" w:rsidRDefault="005B7677" w:rsidP="005B7677">
      <w:pPr>
        <w:spacing w:line="360" w:lineRule="auto"/>
        <w:jc w:val="both"/>
        <w:rPr>
          <w:rFonts w:cs="Arial"/>
          <w:b/>
          <w:sz w:val="24"/>
          <w:szCs w:val="24"/>
        </w:rPr>
      </w:pPr>
      <w:r>
        <w:rPr>
          <w:rFonts w:cs="Arial"/>
          <w:b/>
          <w:sz w:val="24"/>
          <w:szCs w:val="24"/>
        </w:rPr>
        <w:t>8. CLASSIFICAÇÃO INICIAL DAS PROPOSTAS E FORMULAÇÃO DE LANCES</w:t>
      </w:r>
    </w:p>
    <w:p w:rsidR="005B7677" w:rsidRDefault="005B7677" w:rsidP="005B7677">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5B7677" w:rsidRDefault="005B7677" w:rsidP="005B7677">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5B7677" w:rsidRDefault="005B7677" w:rsidP="005B7677">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5B7677" w:rsidRDefault="005B7677" w:rsidP="005B7677">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5B7677" w:rsidRDefault="005B7677" w:rsidP="005B7677">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5B7677" w:rsidRDefault="005B7677" w:rsidP="005B7677">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B7677" w:rsidRDefault="005B7677" w:rsidP="005B7677">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5B7677" w:rsidRDefault="005B7677" w:rsidP="005B767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5B7677" w:rsidRDefault="005B7677" w:rsidP="005B7677">
      <w:pPr>
        <w:tabs>
          <w:tab w:val="left" w:pos="1134"/>
        </w:tabs>
        <w:spacing w:line="360" w:lineRule="auto"/>
        <w:jc w:val="both"/>
        <w:rPr>
          <w:rFonts w:cs="Arial"/>
          <w:sz w:val="24"/>
          <w:szCs w:val="24"/>
        </w:rPr>
      </w:pPr>
      <w:r>
        <w:rPr>
          <w:rFonts w:cs="Arial"/>
          <w:b/>
          <w:bCs/>
          <w:sz w:val="24"/>
          <w:szCs w:val="24"/>
        </w:rPr>
        <w:lastRenderedPageBreak/>
        <w:t xml:space="preserve">8.7.2. </w:t>
      </w:r>
      <w:r>
        <w:rPr>
          <w:rFonts w:cs="Arial"/>
          <w:sz w:val="24"/>
          <w:szCs w:val="24"/>
        </w:rPr>
        <w:t>O licitante somente poderá oferecer valor inferior ao último lance por ele ofertado e registrado pelo sistema.</w:t>
      </w:r>
    </w:p>
    <w:p w:rsidR="005B7677" w:rsidRDefault="005B7677" w:rsidP="005B7677">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5B7677" w:rsidRDefault="005B7677" w:rsidP="005B7677">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R$ 0,20 ( vinte centavos ), que incidirá tanto em relação aos lances intermediários, quanto em relação do lance que cobrir a melhor oferta.</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5B7677" w:rsidRDefault="005B7677" w:rsidP="005B767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5B7677" w:rsidRDefault="005B7677" w:rsidP="005B7677">
      <w:pPr>
        <w:pStyle w:val="NormalWeb"/>
        <w:spacing w:before="0" w:beforeAutospacing="0" w:after="0" w:afterAutospacing="0" w:line="360" w:lineRule="auto"/>
        <w:jc w:val="both"/>
        <w:rPr>
          <w:rFonts w:ascii="Arial" w:hAnsi="Arial" w:cs="Arial"/>
          <w:b/>
          <w:sz w:val="22"/>
          <w:szCs w:val="22"/>
        </w:rPr>
      </w:pPr>
    </w:p>
    <w:p w:rsidR="005B7677" w:rsidRDefault="005B7677" w:rsidP="005B7677">
      <w:pPr>
        <w:tabs>
          <w:tab w:val="left" w:pos="1134"/>
        </w:tabs>
        <w:spacing w:line="360" w:lineRule="auto"/>
        <w:jc w:val="both"/>
        <w:rPr>
          <w:rFonts w:cs="Arial"/>
          <w:b/>
          <w:sz w:val="24"/>
          <w:szCs w:val="24"/>
        </w:rPr>
      </w:pPr>
      <w:r>
        <w:rPr>
          <w:rFonts w:cs="Arial"/>
          <w:b/>
          <w:sz w:val="24"/>
          <w:szCs w:val="24"/>
        </w:rPr>
        <w:t>9. MODO DE DISPUTA</w:t>
      </w:r>
    </w:p>
    <w:p w:rsidR="005B7677" w:rsidRDefault="005B7677" w:rsidP="005B7677">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5B7677" w:rsidRDefault="005B7677" w:rsidP="005B7677">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5B7677" w:rsidRDefault="005B7677" w:rsidP="005B7677">
      <w:pPr>
        <w:tabs>
          <w:tab w:val="left" w:pos="1134"/>
        </w:tabs>
        <w:spacing w:line="360" w:lineRule="auto"/>
        <w:jc w:val="both"/>
        <w:rPr>
          <w:rFonts w:cs="Arial"/>
          <w:sz w:val="24"/>
          <w:szCs w:val="24"/>
        </w:rPr>
      </w:pPr>
      <w:r>
        <w:rPr>
          <w:rFonts w:cs="Arial"/>
          <w:b/>
          <w:bCs/>
          <w:sz w:val="24"/>
          <w:szCs w:val="24"/>
        </w:rPr>
        <w:lastRenderedPageBreak/>
        <w:t xml:space="preserve">9.4. </w:t>
      </w:r>
      <w:r>
        <w:rPr>
          <w:rFonts w:cs="Arial"/>
          <w:sz w:val="24"/>
          <w:szCs w:val="24"/>
        </w:rPr>
        <w:t>Na hipótese de não haver novos lances, a sessão pública será encerrada automaticamente.</w:t>
      </w:r>
    </w:p>
    <w:p w:rsidR="005B7677" w:rsidRDefault="005B7677" w:rsidP="005B7677">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B7677" w:rsidRDefault="005B7677" w:rsidP="005B7677">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5B7677" w:rsidRDefault="005B7677" w:rsidP="005B7677">
      <w:pPr>
        <w:tabs>
          <w:tab w:val="left" w:pos="1134"/>
        </w:tabs>
        <w:spacing w:line="360" w:lineRule="auto"/>
        <w:jc w:val="both"/>
        <w:rPr>
          <w:rFonts w:cs="Arial"/>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10. CRITÉRIOS DE DESEMPATE</w:t>
      </w:r>
    </w:p>
    <w:p w:rsidR="005B7677" w:rsidRDefault="005B7677" w:rsidP="005B767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5B7677" w:rsidRDefault="005B7677" w:rsidP="005B7677">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5B7677" w:rsidRDefault="005B7677" w:rsidP="005B767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5B7677" w:rsidRDefault="005B7677" w:rsidP="005B7677">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5B7677" w:rsidRDefault="005B7677" w:rsidP="005B7677">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B7677" w:rsidRDefault="005B7677" w:rsidP="005B7677">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5B7677" w:rsidRDefault="005B7677" w:rsidP="005B7677">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5B7677" w:rsidRDefault="005B7677" w:rsidP="005B7677">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5B7677" w:rsidRDefault="005B7677" w:rsidP="005B7677">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5B7677" w:rsidRDefault="005B7677" w:rsidP="005B7677">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5B7677" w:rsidRDefault="005B7677" w:rsidP="005B7677">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5B7677" w:rsidRDefault="005B7677" w:rsidP="005B7677">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5B7677" w:rsidRDefault="005B7677" w:rsidP="005B7677">
      <w:pPr>
        <w:tabs>
          <w:tab w:val="left" w:pos="1134"/>
        </w:tabs>
        <w:spacing w:line="360" w:lineRule="auto"/>
        <w:jc w:val="both"/>
        <w:rPr>
          <w:rFonts w:cs="Arial"/>
          <w:b/>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11. NEGOCIAÇÃO E JULGAMENTO</w:t>
      </w:r>
    </w:p>
    <w:p w:rsidR="005B7677" w:rsidRDefault="005B7677" w:rsidP="005B7677">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B7677" w:rsidRDefault="005B7677" w:rsidP="005B767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B7677" w:rsidRDefault="005B7677" w:rsidP="005B7677">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B7677" w:rsidRDefault="005B7677" w:rsidP="005B7677">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5B7677" w:rsidRDefault="005B7677" w:rsidP="005B7677">
      <w:pPr>
        <w:spacing w:line="360" w:lineRule="auto"/>
        <w:jc w:val="both"/>
        <w:rPr>
          <w:rFonts w:cs="Arial"/>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12. VERIFICAÇÃO DA HABILITAÇÃO</w:t>
      </w:r>
    </w:p>
    <w:p w:rsidR="005B7677" w:rsidRDefault="005B7677" w:rsidP="005B7677">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5B7677" w:rsidRDefault="005B7677" w:rsidP="005B7677">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5B7677" w:rsidRDefault="005B7677" w:rsidP="005B767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5B7677" w:rsidRDefault="005B7677" w:rsidP="005B7677">
      <w:pPr>
        <w:pStyle w:val="Default"/>
        <w:spacing w:line="360" w:lineRule="auto"/>
        <w:jc w:val="both"/>
      </w:pPr>
      <w:r>
        <w:rPr>
          <w:b/>
          <w:bCs/>
        </w:rPr>
        <w:t>b)</w:t>
      </w:r>
      <w:r>
        <w:t xml:space="preserve"> atualização de documentos cuja validade tenha expirado após a data de recebimento das propostas.</w:t>
      </w:r>
    </w:p>
    <w:p w:rsidR="005B7677" w:rsidRDefault="005B7677" w:rsidP="005B7677">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5B7677" w:rsidRDefault="005B7677" w:rsidP="005B7677">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5B7677" w:rsidRDefault="005B7677" w:rsidP="005B7677">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B7677" w:rsidRDefault="005B7677" w:rsidP="005B767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5B7677" w:rsidRDefault="005B7677" w:rsidP="005B767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5B7677" w:rsidRDefault="005B7677" w:rsidP="005B767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5B7677" w:rsidRDefault="005B7677" w:rsidP="005B7677">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5B7677" w:rsidRDefault="005B7677" w:rsidP="005B7677">
      <w:pPr>
        <w:spacing w:line="360" w:lineRule="auto"/>
        <w:jc w:val="both"/>
        <w:rPr>
          <w:rFonts w:cs="Arial"/>
          <w:b/>
          <w:bCs/>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 xml:space="preserve">13. DOS RECURSOS </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5B7677" w:rsidRDefault="005B7677" w:rsidP="005B7677">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5B7677" w:rsidRDefault="005B7677" w:rsidP="005B7677">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5B7677" w:rsidRDefault="005B7677" w:rsidP="005B7677">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5B7677" w:rsidRDefault="005B7677" w:rsidP="005B7677">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5B7677" w:rsidRDefault="005B7677" w:rsidP="005B7677">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5B7677" w:rsidRDefault="005B7677" w:rsidP="005B7677">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B7677" w:rsidRDefault="005B7677" w:rsidP="005B7677">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5B7677" w:rsidRDefault="005B7677" w:rsidP="005B7677">
      <w:pPr>
        <w:pStyle w:val="NormalWeb"/>
        <w:spacing w:before="0" w:beforeAutospacing="0" w:after="0" w:afterAutospacing="0" w:line="360" w:lineRule="auto"/>
        <w:jc w:val="both"/>
        <w:rPr>
          <w:rFonts w:ascii="Arial" w:hAnsi="Arial" w:cs="Arial"/>
        </w:rPr>
      </w:pPr>
    </w:p>
    <w:p w:rsidR="005B7677" w:rsidRDefault="005B7677" w:rsidP="005B7677">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5B7677" w:rsidRDefault="005B7677" w:rsidP="005B7677">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5B7677" w:rsidRDefault="005B7677" w:rsidP="005B7677">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5B7677" w:rsidRDefault="005B7677" w:rsidP="005B7677">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5B7677" w:rsidRDefault="005B7677" w:rsidP="005B7677">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5B7677" w:rsidRDefault="005B7677" w:rsidP="005B7677">
      <w:pPr>
        <w:tabs>
          <w:tab w:val="left" w:pos="1134"/>
        </w:tabs>
        <w:spacing w:line="360" w:lineRule="auto"/>
        <w:jc w:val="both"/>
        <w:rPr>
          <w:rFonts w:cs="Arial"/>
          <w:b/>
          <w:sz w:val="24"/>
          <w:szCs w:val="24"/>
        </w:rPr>
      </w:pPr>
      <w:bookmarkStart w:id="45" w:name="art71§1"/>
      <w:bookmarkEnd w:id="45"/>
    </w:p>
    <w:p w:rsidR="005B7677" w:rsidRDefault="005B7677" w:rsidP="005B7677">
      <w:pPr>
        <w:tabs>
          <w:tab w:val="left" w:pos="1134"/>
        </w:tabs>
        <w:spacing w:line="360" w:lineRule="auto"/>
        <w:jc w:val="both"/>
        <w:rPr>
          <w:rFonts w:cs="Arial"/>
          <w:b/>
          <w:sz w:val="24"/>
          <w:szCs w:val="24"/>
        </w:rPr>
      </w:pPr>
      <w:r>
        <w:rPr>
          <w:rFonts w:cs="Arial"/>
          <w:b/>
          <w:sz w:val="24"/>
          <w:szCs w:val="24"/>
        </w:rPr>
        <w:t>15. CONDIÇÕES DE CONTRATAÇÃO</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5B7677" w:rsidRDefault="005B7677" w:rsidP="005B7677">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B7677" w:rsidRDefault="005B7677" w:rsidP="005B7677">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B7677" w:rsidRDefault="005B7677" w:rsidP="005B7677">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5B7677" w:rsidRDefault="005B7677" w:rsidP="005B7677">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5B7677" w:rsidRDefault="005B7677" w:rsidP="005B7677">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5B7677" w:rsidRDefault="005B7677" w:rsidP="005B7677">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5B7677" w:rsidRDefault="005B7677" w:rsidP="005B7677">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B7677" w:rsidRDefault="005B7677" w:rsidP="005B7677">
      <w:pPr>
        <w:pStyle w:val="NormalWeb"/>
        <w:spacing w:before="0" w:beforeAutospacing="0" w:after="0" w:afterAutospacing="0" w:line="360" w:lineRule="auto"/>
        <w:jc w:val="both"/>
        <w:rPr>
          <w:rFonts w:ascii="Arial" w:hAnsi="Arial" w:cs="Arial"/>
        </w:rPr>
      </w:pPr>
    </w:p>
    <w:p w:rsidR="005B7677" w:rsidRDefault="005B7677" w:rsidP="005B7677">
      <w:pPr>
        <w:tabs>
          <w:tab w:val="left" w:pos="1134"/>
        </w:tabs>
        <w:spacing w:line="360" w:lineRule="auto"/>
        <w:jc w:val="both"/>
        <w:rPr>
          <w:rFonts w:cs="Arial"/>
          <w:b/>
          <w:sz w:val="24"/>
          <w:szCs w:val="24"/>
        </w:rPr>
      </w:pPr>
      <w:r>
        <w:rPr>
          <w:rFonts w:cs="Arial"/>
          <w:b/>
          <w:sz w:val="24"/>
          <w:szCs w:val="24"/>
        </w:rPr>
        <w:t>16. VIGÊNCIA DA ATA DE REGISTRO DE PREÇOS E/OU CONTRATO</w:t>
      </w:r>
    </w:p>
    <w:p w:rsidR="005B7677" w:rsidRDefault="005B7677" w:rsidP="005B7677">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pelo mesmo período.</w:t>
      </w:r>
    </w:p>
    <w:p w:rsidR="005B7677" w:rsidRDefault="005B7677" w:rsidP="005B7677">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5B7677" w:rsidRDefault="005B7677" w:rsidP="005B7677">
      <w:pPr>
        <w:spacing w:line="360" w:lineRule="auto"/>
        <w:rPr>
          <w:rFonts w:cs="Arial"/>
          <w:b/>
          <w:sz w:val="24"/>
          <w:szCs w:val="24"/>
        </w:rPr>
      </w:pPr>
    </w:p>
    <w:p w:rsidR="005B7677" w:rsidRDefault="005B7677" w:rsidP="005B7677">
      <w:pPr>
        <w:spacing w:line="360" w:lineRule="auto"/>
        <w:jc w:val="both"/>
        <w:rPr>
          <w:rFonts w:cs="Arial"/>
          <w:b/>
          <w:bCs/>
          <w:sz w:val="24"/>
          <w:szCs w:val="24"/>
        </w:rPr>
      </w:pPr>
      <w:r>
        <w:rPr>
          <w:rFonts w:cs="Arial"/>
          <w:b/>
          <w:bCs/>
          <w:sz w:val="24"/>
          <w:szCs w:val="24"/>
        </w:rPr>
        <w:t>17. DAS HIPÓTESES DE CANCELAMENTO DA ATA:</w:t>
      </w:r>
    </w:p>
    <w:p w:rsidR="005B7677" w:rsidRDefault="005B7677" w:rsidP="005B7677">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5B7677" w:rsidRDefault="005B7677" w:rsidP="005B7677">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B7677" w:rsidRDefault="005B7677" w:rsidP="005B7677">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B7677" w:rsidRDefault="005B7677" w:rsidP="005B7677">
      <w:pPr>
        <w:spacing w:line="360" w:lineRule="auto"/>
        <w:jc w:val="both"/>
        <w:rPr>
          <w:rFonts w:cs="Arial"/>
          <w:sz w:val="24"/>
          <w:szCs w:val="24"/>
        </w:rPr>
      </w:pPr>
    </w:p>
    <w:p w:rsidR="005B7677" w:rsidRDefault="005B7677" w:rsidP="005B7677">
      <w:pPr>
        <w:spacing w:line="360" w:lineRule="auto"/>
        <w:jc w:val="both"/>
        <w:rPr>
          <w:rFonts w:cs="Arial"/>
          <w:b/>
          <w:bCs/>
          <w:sz w:val="24"/>
          <w:szCs w:val="24"/>
        </w:rPr>
      </w:pPr>
      <w:r>
        <w:rPr>
          <w:rFonts w:cs="Arial"/>
          <w:b/>
          <w:bCs/>
          <w:sz w:val="24"/>
          <w:szCs w:val="24"/>
        </w:rPr>
        <w:t>18. DAS CONDIÇÕES PARA ALTERAÇÃO DOS PREÇOS REGISTRADOS:</w:t>
      </w:r>
    </w:p>
    <w:p w:rsidR="005B7677" w:rsidRDefault="005B7677" w:rsidP="005B7677">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B7677" w:rsidRDefault="005B7677" w:rsidP="005B7677">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B7677" w:rsidRDefault="005B7677" w:rsidP="005B7677">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5B7677" w:rsidRDefault="005B7677" w:rsidP="005B7677">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5B7677" w:rsidRDefault="005B7677" w:rsidP="005B7677">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B7677" w:rsidRDefault="005B7677" w:rsidP="005B7677">
      <w:pPr>
        <w:spacing w:line="360" w:lineRule="auto"/>
        <w:jc w:val="both"/>
        <w:rPr>
          <w:rFonts w:cs="Arial"/>
          <w:sz w:val="24"/>
          <w:szCs w:val="24"/>
        </w:rPr>
      </w:pPr>
    </w:p>
    <w:p w:rsidR="005B7677" w:rsidRDefault="005B7677" w:rsidP="005B7677">
      <w:pPr>
        <w:spacing w:line="360" w:lineRule="auto"/>
        <w:jc w:val="both"/>
        <w:rPr>
          <w:rFonts w:cs="Arial"/>
          <w:b/>
          <w:bCs/>
          <w:sz w:val="24"/>
          <w:szCs w:val="24"/>
        </w:rPr>
      </w:pPr>
      <w:r>
        <w:rPr>
          <w:rFonts w:cs="Arial"/>
          <w:b/>
          <w:bCs/>
          <w:sz w:val="24"/>
          <w:szCs w:val="24"/>
        </w:rPr>
        <w:t>19. FORMALIZAÇÃO DO CADASTRO RESERVA:</w:t>
      </w:r>
    </w:p>
    <w:p w:rsidR="005B7677" w:rsidRDefault="005B7677" w:rsidP="005B7677">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5B7677" w:rsidRDefault="005B7677" w:rsidP="005B7677">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B7677" w:rsidRDefault="005B7677" w:rsidP="005B7677">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5B7677" w:rsidRDefault="005B7677" w:rsidP="005B7677">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5B7677" w:rsidRDefault="005B7677" w:rsidP="005B7677">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5B7677" w:rsidRDefault="005B7677" w:rsidP="005B7677">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5B7677" w:rsidRDefault="005B7677" w:rsidP="005B7677">
      <w:pPr>
        <w:spacing w:before="100" w:beforeAutospacing="1" w:line="360" w:lineRule="auto"/>
        <w:jc w:val="both"/>
        <w:rPr>
          <w:rFonts w:cs="Arial"/>
          <w:color w:val="000000"/>
          <w:sz w:val="16"/>
          <w:szCs w:val="16"/>
          <w:lang w:eastAsia="pt-BR"/>
        </w:rPr>
      </w:pPr>
    </w:p>
    <w:p w:rsidR="005B7677" w:rsidRDefault="005B7677" w:rsidP="005B7677">
      <w:pPr>
        <w:spacing w:line="360" w:lineRule="auto"/>
        <w:jc w:val="both"/>
        <w:rPr>
          <w:rFonts w:cs="Arial"/>
          <w:b/>
          <w:bCs/>
          <w:sz w:val="24"/>
          <w:szCs w:val="24"/>
        </w:rPr>
      </w:pPr>
      <w:r>
        <w:rPr>
          <w:rFonts w:cs="Arial"/>
          <w:b/>
          <w:bCs/>
          <w:sz w:val="24"/>
          <w:szCs w:val="24"/>
        </w:rPr>
        <w:t>20. DA CARONA:</w:t>
      </w:r>
    </w:p>
    <w:p w:rsidR="005B7677" w:rsidRDefault="005B7677" w:rsidP="005B7677">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5B7677" w:rsidRDefault="005B7677" w:rsidP="005B7677">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5B7677" w:rsidRDefault="005B7677" w:rsidP="005B7677">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5B7677" w:rsidRDefault="005B7677" w:rsidP="005B7677">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5B7677" w:rsidRDefault="005B7677" w:rsidP="005B7677">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B7677" w:rsidRDefault="005B7677" w:rsidP="005B7677">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5B7677" w:rsidRDefault="005B7677" w:rsidP="005B7677">
      <w:pPr>
        <w:pStyle w:val="NormalWeb"/>
        <w:spacing w:before="0" w:beforeAutospacing="0" w:after="0" w:afterAutospacing="0" w:line="360" w:lineRule="auto"/>
        <w:jc w:val="both"/>
        <w:rPr>
          <w:rFonts w:ascii="Arial" w:hAnsi="Arial" w:cs="Arial"/>
          <w:color w:val="000000"/>
        </w:rPr>
      </w:pPr>
    </w:p>
    <w:p w:rsidR="005B7677" w:rsidRDefault="005B7677" w:rsidP="005B7677">
      <w:pPr>
        <w:tabs>
          <w:tab w:val="left" w:pos="1134"/>
        </w:tabs>
        <w:spacing w:line="360" w:lineRule="auto"/>
        <w:jc w:val="both"/>
        <w:rPr>
          <w:rFonts w:cs="Arial"/>
          <w:b/>
          <w:sz w:val="24"/>
          <w:szCs w:val="24"/>
        </w:rPr>
      </w:pPr>
      <w:r>
        <w:rPr>
          <w:rFonts w:cs="Arial"/>
          <w:b/>
          <w:sz w:val="24"/>
          <w:szCs w:val="24"/>
        </w:rPr>
        <w:lastRenderedPageBreak/>
        <w:t>21. DO RECEBIMENTO DO OBJETO:</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15 (quinze) dias corridos, a contar da emissão da ordem de fornecimento.</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6D1D6A" w:rsidRPr="00D4526C" w:rsidRDefault="006D1D6A" w:rsidP="005B7677">
      <w:pPr>
        <w:tabs>
          <w:tab w:val="left" w:pos="1134"/>
        </w:tabs>
        <w:spacing w:line="360" w:lineRule="auto"/>
        <w:jc w:val="both"/>
        <w:rPr>
          <w:rFonts w:cs="Arial"/>
          <w:b/>
          <w:i/>
          <w:sz w:val="24"/>
          <w:szCs w:val="24"/>
          <w:u w:val="single"/>
        </w:rPr>
      </w:pPr>
      <w:r w:rsidRPr="006D1D6A">
        <w:rPr>
          <w:rFonts w:cs="Arial"/>
          <w:b/>
          <w:sz w:val="24"/>
          <w:szCs w:val="24"/>
        </w:rPr>
        <w:t>21.3</w:t>
      </w:r>
      <w:r>
        <w:rPr>
          <w:rFonts w:cs="Arial"/>
          <w:sz w:val="24"/>
          <w:szCs w:val="24"/>
        </w:rPr>
        <w:t xml:space="preserve">. </w:t>
      </w:r>
      <w:r w:rsidRPr="00D4526C">
        <w:rPr>
          <w:rFonts w:cs="Arial"/>
          <w:b/>
          <w:i/>
          <w:sz w:val="24"/>
          <w:szCs w:val="24"/>
          <w:u w:val="single"/>
        </w:rPr>
        <w:t>Atender todas as normas de segurança e saúde aplicáveis aos produtos fornecidos, com comprovação de conformidade com as exigências da ANVISA e ABNT.</w:t>
      </w:r>
    </w:p>
    <w:p w:rsidR="005B7677" w:rsidRDefault="006D1D6A" w:rsidP="005B7677">
      <w:pPr>
        <w:tabs>
          <w:tab w:val="left" w:pos="1134"/>
        </w:tabs>
        <w:spacing w:line="360" w:lineRule="auto"/>
        <w:jc w:val="both"/>
        <w:rPr>
          <w:rFonts w:cs="Arial"/>
          <w:sz w:val="24"/>
          <w:szCs w:val="24"/>
        </w:rPr>
      </w:pPr>
      <w:r>
        <w:rPr>
          <w:rFonts w:cs="Arial"/>
          <w:b/>
          <w:sz w:val="24"/>
          <w:szCs w:val="24"/>
        </w:rPr>
        <w:t>21.4</w:t>
      </w:r>
      <w:r w:rsidR="005B7677">
        <w:rPr>
          <w:rFonts w:cs="Arial"/>
          <w:b/>
          <w:sz w:val="24"/>
          <w:szCs w:val="24"/>
        </w:rPr>
        <w:t xml:space="preserve">. </w:t>
      </w:r>
      <w:r w:rsidR="005B7677">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5B7677" w:rsidRDefault="005B7677" w:rsidP="005B7677">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5B7677" w:rsidRDefault="005B7677" w:rsidP="005B7677">
      <w:pPr>
        <w:spacing w:line="360" w:lineRule="auto"/>
        <w:rPr>
          <w:rFonts w:cs="Arial"/>
          <w:b/>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22. PRAZOS E CONDIÇÕES DE PAGAMENTO:</w:t>
      </w:r>
    </w:p>
    <w:p w:rsidR="005B7677" w:rsidRDefault="005B7677" w:rsidP="005B7677">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15 ( quinze ) dias úteis da entrega total dos Materiais.</w:t>
      </w:r>
    </w:p>
    <w:p w:rsidR="005B7677" w:rsidRDefault="005B7677" w:rsidP="005B7677">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5B7677" w:rsidRDefault="005B7677" w:rsidP="005B7677">
      <w:pPr>
        <w:tabs>
          <w:tab w:val="left" w:pos="1134"/>
        </w:tabs>
        <w:spacing w:line="360" w:lineRule="auto"/>
        <w:jc w:val="both"/>
        <w:rPr>
          <w:rFonts w:cs="Arial"/>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lastRenderedPageBreak/>
        <w:t>23. SANÇÕES ADMINISTRATIVAS</w:t>
      </w:r>
    </w:p>
    <w:p w:rsidR="005B7677" w:rsidRDefault="005B7677" w:rsidP="005B7677">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5B7677" w:rsidRDefault="005B7677" w:rsidP="005B7677">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5B7677" w:rsidRDefault="005B7677" w:rsidP="005B7677">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5B7677" w:rsidRDefault="005B7677" w:rsidP="005B7677">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5B7677" w:rsidRDefault="005B7677" w:rsidP="005B7677">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5B7677" w:rsidRDefault="005B7677" w:rsidP="005B7677">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5B7677" w:rsidRDefault="005B7677" w:rsidP="005B7677">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5B7677" w:rsidRDefault="005B7677" w:rsidP="005B7677">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5B7677" w:rsidRDefault="005B7677" w:rsidP="005B7677">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5B7677" w:rsidRDefault="005B7677" w:rsidP="005B7677">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5B7677" w:rsidRDefault="005B7677" w:rsidP="005B7677">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5B7677" w:rsidRDefault="005B7677" w:rsidP="005B7677">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5B7677" w:rsidRDefault="005B7677" w:rsidP="005B7677">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5B7677" w:rsidRDefault="005B7677" w:rsidP="005B767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5B7677" w:rsidRDefault="005B7677" w:rsidP="005B7677">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lastRenderedPageBreak/>
        <w:t>a)</w:t>
      </w:r>
      <w:r>
        <w:rPr>
          <w:rFonts w:ascii="Arial" w:hAnsi="Arial" w:cs="Arial"/>
        </w:rPr>
        <w:t xml:space="preserve"> advertência;</w:t>
      </w:r>
    </w:p>
    <w:p w:rsidR="005B7677" w:rsidRDefault="005B7677" w:rsidP="005B7677">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5B7677" w:rsidRDefault="005B7677" w:rsidP="005B7677">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5B7677" w:rsidRDefault="005B7677" w:rsidP="005B7677">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5B7677" w:rsidRDefault="005B7677" w:rsidP="005B7677">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5B7677" w:rsidRDefault="005B7677" w:rsidP="005B7677">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B7677" w:rsidRDefault="005B7677" w:rsidP="005B7677">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5B7677" w:rsidRDefault="005B7677" w:rsidP="005B7677">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5B7677" w:rsidRDefault="005B7677" w:rsidP="005B7677">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w:t>
      </w:r>
      <w:r>
        <w:rPr>
          <w:rFonts w:ascii="Arial" w:hAnsi="Arial" w:cs="Arial"/>
        </w:rPr>
        <w:lastRenderedPageBreak/>
        <w:t>(quinze) dias úteis, contado da data de intimação, apresentar defesa escrita e especificar as provas que pretenda produzir.</w:t>
      </w:r>
      <w:bookmarkStart w:id="90" w:name="art158§1"/>
      <w:bookmarkStart w:id="91" w:name="art158§2"/>
      <w:bookmarkEnd w:id="90"/>
      <w:bookmarkEnd w:id="91"/>
    </w:p>
    <w:p w:rsidR="005B7677" w:rsidRDefault="005B7677" w:rsidP="005B7677">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B7677" w:rsidRDefault="005B7677" w:rsidP="005B7677">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5B7677" w:rsidRDefault="005B7677" w:rsidP="005B7677">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B7677" w:rsidRDefault="005B7677" w:rsidP="005B7677">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5B7677" w:rsidRDefault="005B7677" w:rsidP="005B7677">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5B7677" w:rsidRDefault="005B7677" w:rsidP="005B7677">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5B7677" w:rsidRDefault="005B7677" w:rsidP="005B7677">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B7677" w:rsidRDefault="005B7677" w:rsidP="005B7677">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5B7677" w:rsidRDefault="005B7677" w:rsidP="005B7677">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5B7677" w:rsidRDefault="005B7677" w:rsidP="005B7677">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B7677" w:rsidRDefault="005B7677" w:rsidP="005B7677">
      <w:pPr>
        <w:tabs>
          <w:tab w:val="left" w:pos="1134"/>
        </w:tabs>
        <w:spacing w:line="360" w:lineRule="auto"/>
        <w:jc w:val="both"/>
        <w:rPr>
          <w:rFonts w:cs="Arial"/>
          <w:b/>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24. PEDIDOS DE ESCLARECIMENTOS E IMPUGNAÇÕES</w:t>
      </w:r>
    </w:p>
    <w:p w:rsidR="005B7677" w:rsidRDefault="005B7677" w:rsidP="005B7677">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5B7677" w:rsidRDefault="005B7677" w:rsidP="005B7677">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5B7677" w:rsidRDefault="005B7677" w:rsidP="005B7677">
      <w:pPr>
        <w:spacing w:line="360" w:lineRule="auto"/>
        <w:jc w:val="both"/>
        <w:rPr>
          <w:rFonts w:cs="Arial"/>
          <w:sz w:val="24"/>
          <w:szCs w:val="24"/>
        </w:rPr>
      </w:pPr>
    </w:p>
    <w:p w:rsidR="005B7677" w:rsidRDefault="005B7677" w:rsidP="005B7677">
      <w:pPr>
        <w:tabs>
          <w:tab w:val="left" w:pos="1134"/>
        </w:tabs>
        <w:spacing w:line="360" w:lineRule="auto"/>
        <w:jc w:val="both"/>
        <w:rPr>
          <w:rFonts w:cs="Arial"/>
          <w:b/>
          <w:sz w:val="24"/>
          <w:szCs w:val="24"/>
        </w:rPr>
      </w:pPr>
      <w:r>
        <w:rPr>
          <w:rFonts w:cs="Arial"/>
          <w:b/>
          <w:sz w:val="24"/>
          <w:szCs w:val="24"/>
        </w:rPr>
        <w:t>25. DAS DISPOSIÇÕES GERAIS:</w:t>
      </w:r>
    </w:p>
    <w:p w:rsidR="005B7677" w:rsidRDefault="005B7677" w:rsidP="005B7677">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5B7677" w:rsidRDefault="005B7677" w:rsidP="005B7677">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5B7677" w:rsidRDefault="005B7677" w:rsidP="005B7677">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B7677" w:rsidRDefault="005B7677" w:rsidP="005B7677">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B7677" w:rsidRDefault="005B7677" w:rsidP="005B7677">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5B7677" w:rsidRDefault="005B7677" w:rsidP="005B7677">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w:t>
      </w:r>
      <w:r>
        <w:rPr>
          <w:sz w:val="24"/>
          <w:szCs w:val="24"/>
        </w:rPr>
        <w:lastRenderedPageBreak/>
        <w:t xml:space="preserve">comprometam o interesse da Administração, o princípio da isonomia, a finalidade e a segurança da contratação. </w:t>
      </w:r>
    </w:p>
    <w:p w:rsidR="005B7677" w:rsidRDefault="005B7677" w:rsidP="005B7677">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5B7677" w:rsidRDefault="005B7677" w:rsidP="005B7677">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5B7677" w:rsidRDefault="005B7677" w:rsidP="005B7677">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5B7677" w:rsidRDefault="005B7677" w:rsidP="005B7677">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5B7677" w:rsidRDefault="005B7677" w:rsidP="005B7677">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B7677" w:rsidRDefault="005B7677" w:rsidP="005B7677">
      <w:pPr>
        <w:pStyle w:val="Nivel2"/>
        <w:numPr>
          <w:ilvl w:val="0"/>
          <w:numId w:val="0"/>
        </w:numPr>
        <w:spacing w:before="0" w:after="0" w:line="360" w:lineRule="auto"/>
        <w:rPr>
          <w:sz w:val="24"/>
          <w:szCs w:val="24"/>
        </w:rPr>
      </w:pPr>
    </w:p>
    <w:p w:rsidR="005B7677" w:rsidRDefault="005B7677" w:rsidP="005B7677">
      <w:pPr>
        <w:tabs>
          <w:tab w:val="left" w:pos="1134"/>
        </w:tabs>
        <w:spacing w:line="360" w:lineRule="auto"/>
        <w:jc w:val="center"/>
        <w:rPr>
          <w:rFonts w:cs="Arial"/>
          <w:b/>
          <w:bCs/>
          <w:sz w:val="24"/>
          <w:szCs w:val="24"/>
        </w:rPr>
      </w:pPr>
      <w:r>
        <w:rPr>
          <w:rFonts w:cs="Arial"/>
          <w:b/>
          <w:bCs/>
          <w:sz w:val="24"/>
          <w:szCs w:val="24"/>
        </w:rPr>
        <w:t xml:space="preserve">Santo Antônio das Missões-RS, 03 de </w:t>
      </w:r>
      <w:r w:rsidR="00D4526C">
        <w:rPr>
          <w:rFonts w:cs="Arial"/>
          <w:b/>
          <w:bCs/>
          <w:sz w:val="24"/>
          <w:szCs w:val="24"/>
        </w:rPr>
        <w:t>fevereiro</w:t>
      </w:r>
      <w:r>
        <w:rPr>
          <w:rFonts w:cs="Arial"/>
          <w:b/>
          <w:bCs/>
          <w:sz w:val="24"/>
          <w:szCs w:val="24"/>
        </w:rPr>
        <w:t xml:space="preserve"> de 2025.</w:t>
      </w:r>
    </w:p>
    <w:p w:rsidR="005B7677" w:rsidRDefault="005B7677" w:rsidP="005B7677">
      <w:pPr>
        <w:tabs>
          <w:tab w:val="left" w:pos="1134"/>
        </w:tabs>
        <w:spacing w:line="360" w:lineRule="auto"/>
        <w:jc w:val="both"/>
        <w:rPr>
          <w:rFonts w:cs="Arial"/>
          <w:b/>
          <w:bCs/>
          <w:sz w:val="24"/>
          <w:szCs w:val="24"/>
        </w:rPr>
      </w:pPr>
    </w:p>
    <w:p w:rsidR="005B7677" w:rsidRDefault="005B7677" w:rsidP="005B7677">
      <w:pPr>
        <w:pStyle w:val="Corpodetexto"/>
        <w:jc w:val="center"/>
        <w:rPr>
          <w:sz w:val="24"/>
          <w:szCs w:val="24"/>
        </w:rPr>
      </w:pPr>
      <w:r>
        <w:rPr>
          <w:sz w:val="24"/>
          <w:szCs w:val="24"/>
        </w:rPr>
        <w:t>_________________________________________</w:t>
      </w:r>
    </w:p>
    <w:p w:rsidR="005B7677" w:rsidRDefault="00D4526C" w:rsidP="005B7677">
      <w:pPr>
        <w:pStyle w:val="Corpodetexto"/>
        <w:jc w:val="center"/>
        <w:rPr>
          <w:sz w:val="24"/>
          <w:szCs w:val="24"/>
        </w:rPr>
      </w:pPr>
      <w:r>
        <w:rPr>
          <w:sz w:val="24"/>
          <w:szCs w:val="24"/>
        </w:rPr>
        <w:t>GLASFIRA BARCELLOS DO AMARANTE.</w:t>
      </w:r>
    </w:p>
    <w:p w:rsidR="005B7677" w:rsidRDefault="005B7677" w:rsidP="005B7677">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D4807" w:rsidRDefault="00ED4807" w:rsidP="005B767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D4807" w:rsidRDefault="00ED4807" w:rsidP="005B767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D4807" w:rsidRDefault="00ED4807" w:rsidP="005B7677">
                            <w:pPr>
                              <w:pStyle w:val="Corpodetexto"/>
                              <w:rPr>
                                <w:sz w:val="24"/>
                              </w:rPr>
                            </w:pPr>
                          </w:p>
                          <w:p w:rsidR="00ED4807" w:rsidRDefault="00ED4807" w:rsidP="005B7677">
                            <w:pPr>
                              <w:pStyle w:val="Corpodetexto"/>
                              <w:rPr>
                                <w:sz w:val="24"/>
                              </w:rPr>
                            </w:pPr>
                          </w:p>
                          <w:p w:rsidR="00ED4807" w:rsidRDefault="00ED4807" w:rsidP="005B7677">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D4807" w:rsidRDefault="00ED4807" w:rsidP="005B767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D4807" w:rsidRDefault="00ED4807" w:rsidP="005B767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D4807" w:rsidRDefault="00ED4807" w:rsidP="005B7677">
                      <w:pPr>
                        <w:pStyle w:val="Corpodetexto"/>
                        <w:rPr>
                          <w:sz w:val="24"/>
                        </w:rPr>
                      </w:pPr>
                    </w:p>
                    <w:p w:rsidR="00ED4807" w:rsidRDefault="00ED4807" w:rsidP="005B7677">
                      <w:pPr>
                        <w:pStyle w:val="Corpodetexto"/>
                        <w:rPr>
                          <w:sz w:val="24"/>
                        </w:rPr>
                      </w:pPr>
                    </w:p>
                    <w:p w:rsidR="00ED4807" w:rsidRDefault="00ED4807" w:rsidP="005B767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D4526C">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E2E1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D4526C">
        <w:rPr>
          <w:sz w:val="24"/>
          <w:szCs w:val="24"/>
        </w:rPr>
        <w:t xml:space="preserve"> em Exercício</w:t>
      </w:r>
    </w:p>
    <w:p w:rsidR="005B7677" w:rsidRDefault="005B7677" w:rsidP="005B7677">
      <w:pPr>
        <w:pStyle w:val="Corpodetexto"/>
        <w:rPr>
          <w:sz w:val="24"/>
          <w:szCs w:val="24"/>
        </w:rPr>
      </w:pPr>
    </w:p>
    <w:p w:rsidR="005B7677" w:rsidRDefault="005B7677" w:rsidP="005B7677">
      <w:pPr>
        <w:pStyle w:val="Nivel2"/>
        <w:numPr>
          <w:ilvl w:val="0"/>
          <w:numId w:val="0"/>
        </w:numPr>
        <w:spacing w:before="0" w:after="0" w:line="360" w:lineRule="auto"/>
        <w:rPr>
          <w:rFonts w:eastAsia="Times New Roman"/>
          <w:sz w:val="24"/>
          <w:szCs w:val="24"/>
        </w:rPr>
      </w:pPr>
    </w:p>
    <w:p w:rsidR="005B7677" w:rsidRDefault="005B7677" w:rsidP="005B7677">
      <w:pPr>
        <w:tabs>
          <w:tab w:val="left" w:pos="1134"/>
        </w:tabs>
        <w:spacing w:line="360" w:lineRule="auto"/>
        <w:jc w:val="both"/>
        <w:rPr>
          <w:rFonts w:cs="Arial"/>
          <w:sz w:val="24"/>
          <w:szCs w:val="24"/>
        </w:rPr>
      </w:pPr>
    </w:p>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 w:rsidR="005B7677" w:rsidRDefault="005B7677" w:rsidP="005B7677">
      <w:pPr>
        <w:pStyle w:val="Corpodetexto"/>
        <w:rPr>
          <w:sz w:val="20"/>
        </w:rPr>
      </w:pPr>
      <w:r>
        <w:rPr>
          <w:sz w:val="20"/>
        </w:rPr>
        <w:t>ANEXO II</w:t>
      </w:r>
    </w:p>
    <w:p w:rsidR="005B7677" w:rsidRDefault="005B7677" w:rsidP="005B7677">
      <w:pPr>
        <w:pStyle w:val="Corpodetexto"/>
        <w:rPr>
          <w:sz w:val="20"/>
        </w:rPr>
      </w:pPr>
    </w:p>
    <w:p w:rsidR="005B7677" w:rsidRDefault="005B7677" w:rsidP="005B7677">
      <w:pPr>
        <w:pStyle w:val="Corpodetexto"/>
        <w:rPr>
          <w:b/>
          <w:sz w:val="20"/>
          <w:u w:val="single"/>
        </w:rPr>
      </w:pPr>
      <w:r>
        <w:rPr>
          <w:b/>
          <w:sz w:val="20"/>
          <w:u w:val="single"/>
        </w:rPr>
        <w:t>PROCESSO DE</w:t>
      </w:r>
      <w:r w:rsidR="00D4526C">
        <w:rPr>
          <w:b/>
          <w:sz w:val="20"/>
          <w:u w:val="single"/>
        </w:rPr>
        <w:t xml:space="preserve"> LICITAÇÃO Nº 013</w:t>
      </w:r>
      <w:r>
        <w:rPr>
          <w:b/>
          <w:sz w:val="20"/>
          <w:u w:val="single"/>
        </w:rPr>
        <w:t>-2025 – PREGÃO ELETRÔNICO</w:t>
      </w:r>
    </w:p>
    <w:p w:rsidR="005B7677" w:rsidRDefault="005B7677" w:rsidP="005B7677">
      <w:pPr>
        <w:pStyle w:val="Corpodetexto"/>
        <w:rPr>
          <w:sz w:val="20"/>
        </w:rPr>
      </w:pPr>
    </w:p>
    <w:p w:rsidR="005B7677" w:rsidRDefault="005B7677" w:rsidP="005B7677">
      <w:pPr>
        <w:pStyle w:val="Corpodetexto"/>
        <w:rPr>
          <w:sz w:val="20"/>
        </w:rPr>
      </w:pPr>
      <w:r>
        <w:rPr>
          <w:sz w:val="20"/>
        </w:rPr>
        <w:t>MODELO DE PROPOSTA FINANCEIRA : ( RAZÇÃO SOCIAL COMPLETA DA EMPRESA )</w:t>
      </w:r>
    </w:p>
    <w:p w:rsidR="005B7677" w:rsidRDefault="005B7677" w:rsidP="005B7677">
      <w:pPr>
        <w:pStyle w:val="Corpodetexto"/>
        <w:rPr>
          <w:sz w:val="20"/>
        </w:rPr>
      </w:pPr>
    </w:p>
    <w:p w:rsidR="005B7677" w:rsidRDefault="005B7677" w:rsidP="005B7677">
      <w:pPr>
        <w:tabs>
          <w:tab w:val="left" w:pos="693"/>
        </w:tabs>
        <w:spacing w:before="114" w:line="360" w:lineRule="auto"/>
        <w:ind w:right="225"/>
        <w:rPr>
          <w:b/>
          <w:u w:val="single"/>
        </w:rPr>
      </w:pPr>
      <w:r>
        <w:rPr>
          <w:b/>
          <w:u w:val="single"/>
        </w:rPr>
        <w:t>Validade da Proposta : 60 dias .</w:t>
      </w:r>
    </w:p>
    <w:p w:rsidR="005B7677" w:rsidRDefault="005B7677" w:rsidP="005B7677">
      <w:pPr>
        <w:tabs>
          <w:tab w:val="left" w:pos="693"/>
        </w:tabs>
        <w:spacing w:before="114" w:line="360" w:lineRule="auto"/>
        <w:ind w:right="225"/>
        <w:rPr>
          <w:b/>
          <w:u w:val="single"/>
        </w:rPr>
      </w:pPr>
      <w:r>
        <w:rPr>
          <w:b/>
          <w:u w:val="single"/>
        </w:rPr>
        <w:t>Número de casas decimais após a vírgula : 02</w:t>
      </w:r>
    </w:p>
    <w:p w:rsidR="005B7677" w:rsidRDefault="005B7677" w:rsidP="005B7677">
      <w:pPr>
        <w:pStyle w:val="Corpodetexto"/>
        <w:rPr>
          <w:sz w:val="20"/>
        </w:rPr>
      </w:pPr>
    </w:p>
    <w:p w:rsidR="005B7677" w:rsidRDefault="005B7677" w:rsidP="005B7677">
      <w:pPr>
        <w:pStyle w:val="Corpodetexto"/>
        <w:jc w:val="both"/>
        <w:rPr>
          <w:rFonts w:cs="Arial"/>
          <w:b/>
          <w:sz w:val="24"/>
          <w:szCs w:val="24"/>
          <w:u w:val="single"/>
        </w:rPr>
      </w:pPr>
      <w:r>
        <w:rPr>
          <w:rFonts w:cs="Arial"/>
          <w:sz w:val="24"/>
          <w:szCs w:val="24"/>
        </w:rPr>
        <w:lastRenderedPageBreak/>
        <w:t>- Registro de preços para futuras aquisições de</w:t>
      </w:r>
      <w:r w:rsidR="00D4526C">
        <w:rPr>
          <w:rFonts w:cs="Arial"/>
          <w:sz w:val="24"/>
          <w:szCs w:val="24"/>
        </w:rPr>
        <w:t xml:space="preserve"> MATERIAIS ODONTOLÓGICOS.</w:t>
      </w:r>
    </w:p>
    <w:p w:rsidR="005B7677" w:rsidRDefault="005B7677" w:rsidP="005B7677">
      <w:pPr>
        <w:pStyle w:val="Corpodetexto"/>
        <w:jc w:val="both"/>
        <w:rPr>
          <w:rFonts w:cs="Arial"/>
          <w:b/>
          <w:sz w:val="24"/>
          <w:szCs w:val="24"/>
          <w:u w:val="single"/>
        </w:rPr>
      </w:pPr>
      <w:r>
        <w:rPr>
          <w:rFonts w:cs="Arial"/>
          <w:b/>
          <w:sz w:val="24"/>
          <w:szCs w:val="24"/>
          <w:u w:val="single"/>
        </w:rPr>
        <w:t xml:space="preserve">Itens: </w:t>
      </w:r>
    </w:p>
    <w:p w:rsidR="005B7677" w:rsidRDefault="005B7677" w:rsidP="005B7677">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5B7677" w:rsidTr="005B7677">
        <w:tc>
          <w:tcPr>
            <w:tcW w:w="977" w:type="dxa"/>
            <w:tcBorders>
              <w:top w:val="single" w:sz="4" w:space="0" w:color="auto"/>
              <w:left w:val="single" w:sz="4" w:space="0" w:color="auto"/>
              <w:bottom w:val="single" w:sz="4" w:space="0" w:color="auto"/>
              <w:right w:val="single" w:sz="4" w:space="0" w:color="auto"/>
            </w:tcBorders>
            <w:hideMark/>
          </w:tcPr>
          <w:p w:rsidR="005B7677" w:rsidRDefault="005B7677">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5B7677" w:rsidRDefault="005B7677">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5B7677" w:rsidRDefault="005B7677">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5B7677" w:rsidRDefault="005B7677">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5B7677" w:rsidRDefault="005B7677">
            <w:pPr>
              <w:spacing w:line="360" w:lineRule="auto"/>
            </w:pPr>
            <w:r>
              <w:t>V. Total</w:t>
            </w:r>
          </w:p>
        </w:tc>
      </w:tr>
      <w:tr w:rsidR="005B7677" w:rsidTr="005B7677">
        <w:tc>
          <w:tcPr>
            <w:tcW w:w="977" w:type="dxa"/>
            <w:tcBorders>
              <w:top w:val="single" w:sz="4" w:space="0" w:color="auto"/>
              <w:left w:val="single" w:sz="4" w:space="0" w:color="auto"/>
              <w:bottom w:val="single" w:sz="4" w:space="0" w:color="auto"/>
              <w:right w:val="single" w:sz="4" w:space="0" w:color="auto"/>
            </w:tcBorders>
          </w:tcPr>
          <w:p w:rsidR="005B7677" w:rsidRDefault="005B7677">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5B7677" w:rsidRDefault="005B7677">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5B7677" w:rsidRDefault="005B7677">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5B7677" w:rsidRDefault="005B7677">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5B7677" w:rsidRDefault="005B7677">
            <w:pPr>
              <w:spacing w:line="360" w:lineRule="auto"/>
            </w:pPr>
          </w:p>
        </w:tc>
      </w:tr>
    </w:tbl>
    <w:p w:rsidR="005B7677" w:rsidRDefault="005B7677" w:rsidP="005B7677">
      <w:pPr>
        <w:pStyle w:val="Corpodetexto"/>
        <w:rPr>
          <w:sz w:val="20"/>
        </w:rPr>
      </w:pPr>
    </w:p>
    <w:p w:rsidR="005B7677" w:rsidRDefault="005B7677" w:rsidP="005B7677">
      <w:pPr>
        <w:pStyle w:val="Corpodetexto"/>
        <w:rPr>
          <w:sz w:val="20"/>
        </w:rPr>
      </w:pPr>
      <w:r>
        <w:rPr>
          <w:sz w:val="20"/>
        </w:rPr>
        <w:t>DECLARAMOS QUE CUMPRIMOS COM TODOS OS REQUISITOS DE EDITAL E TERMO DE REFERÊNCIA.</w:t>
      </w:r>
    </w:p>
    <w:p w:rsidR="005B7677" w:rsidRDefault="005B7677" w:rsidP="005B7677">
      <w:pPr>
        <w:pStyle w:val="Corpodetexto"/>
        <w:jc w:val="center"/>
      </w:pPr>
      <w:r>
        <w:t>Santo Antônio das Missões-RS, ..... de .................. de 2025.</w:t>
      </w:r>
    </w:p>
    <w:p w:rsidR="005B7677" w:rsidRDefault="005B7677" w:rsidP="005B7677">
      <w:pPr>
        <w:pStyle w:val="Corpodetexto"/>
        <w:jc w:val="center"/>
      </w:pPr>
      <w:r>
        <w:t>_________________________________</w:t>
      </w:r>
    </w:p>
    <w:p w:rsidR="005B7677" w:rsidRDefault="005B7677" w:rsidP="005B7677">
      <w:pPr>
        <w:pStyle w:val="Corpodetexto"/>
        <w:jc w:val="center"/>
      </w:pPr>
    </w:p>
    <w:p w:rsidR="005B7677" w:rsidRDefault="005B7677" w:rsidP="005B7677">
      <w:pPr>
        <w:pStyle w:val="Corpodetexto"/>
        <w:rPr>
          <w:sz w:val="20"/>
        </w:rPr>
      </w:pPr>
      <w:r>
        <w:rPr>
          <w:sz w:val="20"/>
        </w:rPr>
        <w:t xml:space="preserve">                                                           Assinatura e carimbo da empresa</w:t>
      </w:r>
    </w:p>
    <w:p w:rsidR="005B7677" w:rsidRDefault="005B7677" w:rsidP="005B7677">
      <w:pPr>
        <w:pStyle w:val="Corpodetexto"/>
        <w:jc w:val="center"/>
        <w:rPr>
          <w:sz w:val="20"/>
        </w:rPr>
      </w:pPr>
      <w:r>
        <w:rPr>
          <w:sz w:val="20"/>
        </w:rPr>
        <w:t>CNPJ -</w:t>
      </w:r>
    </w:p>
    <w:p w:rsidR="00312BFD" w:rsidRDefault="00312BFD"/>
    <w:sectPr w:rsidR="00312BFD" w:rsidSect="005B7677">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E0B" w:rsidRDefault="005F1E0B" w:rsidP="005B7677">
      <w:r>
        <w:separator/>
      </w:r>
    </w:p>
  </w:endnote>
  <w:endnote w:type="continuationSeparator" w:id="0">
    <w:p w:rsidR="005F1E0B" w:rsidRDefault="005F1E0B" w:rsidP="005B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E0B" w:rsidRDefault="005F1E0B" w:rsidP="005B7677">
      <w:r>
        <w:separator/>
      </w:r>
    </w:p>
  </w:footnote>
  <w:footnote w:type="continuationSeparator" w:id="0">
    <w:p w:rsidR="005F1E0B" w:rsidRDefault="005F1E0B" w:rsidP="005B7677">
      <w:r>
        <w:continuationSeparator/>
      </w:r>
    </w:p>
  </w:footnote>
  <w:footnote w:id="1">
    <w:p w:rsidR="00ED4807" w:rsidRDefault="00ED4807" w:rsidP="005B7677">
      <w:pPr>
        <w:pStyle w:val="Textodenotaderodap"/>
        <w:rPr>
          <w:rFonts w:ascii="Arial" w:hAnsi="Arial" w:cs="Arial"/>
          <w:lang w:val="en-US"/>
        </w:rPr>
      </w:pPr>
    </w:p>
  </w:footnote>
  <w:footnote w:id="2">
    <w:p w:rsidR="00ED4807" w:rsidRDefault="00ED4807" w:rsidP="005B7677">
      <w:pPr>
        <w:pStyle w:val="Textodenotaderodap"/>
        <w:rPr>
          <w:rFonts w:ascii="Arial" w:hAnsi="Arial" w:cs="Arial"/>
          <w:color w:val="FF0000"/>
          <w:lang w:val="en-US"/>
        </w:rPr>
      </w:pPr>
    </w:p>
  </w:footnote>
  <w:footnote w:id="3">
    <w:p w:rsidR="00ED4807" w:rsidRDefault="00ED4807" w:rsidP="005B7677">
      <w:pPr>
        <w:pStyle w:val="Textodenotaderodap"/>
        <w:rPr>
          <w:rFonts w:ascii="Arial" w:hAnsi="Arial" w:cs="Arial"/>
        </w:rPr>
      </w:pPr>
    </w:p>
    <w:p w:rsidR="00ED4807" w:rsidRDefault="00ED4807" w:rsidP="005B7677">
      <w:pPr>
        <w:pStyle w:val="Textodenotaderodap"/>
        <w:rPr>
          <w:sz w:val="16"/>
          <w:szCs w:val="16"/>
        </w:rPr>
      </w:pPr>
    </w:p>
  </w:footnote>
  <w:footnote w:id="4">
    <w:p w:rsidR="00ED4807" w:rsidRDefault="00ED4807" w:rsidP="005B7677">
      <w:pPr>
        <w:pStyle w:val="Textodenotaderodap"/>
        <w:rPr>
          <w:rFonts w:ascii="Arial" w:hAnsi="Arial" w:cs="Arial"/>
          <w:lang w:val="en-US"/>
        </w:rPr>
      </w:pPr>
    </w:p>
  </w:footnote>
  <w:footnote w:id="5">
    <w:p w:rsidR="00ED4807" w:rsidRDefault="00ED4807" w:rsidP="005B7677">
      <w:pPr>
        <w:pStyle w:val="Textodenotaderodap"/>
        <w:rPr>
          <w:rFonts w:ascii="Arial" w:hAnsi="Arial" w:cs="Arial"/>
          <w:color w:val="FF0000"/>
          <w:lang w:val="en-US"/>
        </w:rPr>
      </w:pPr>
    </w:p>
  </w:footnote>
  <w:footnote w:id="6">
    <w:p w:rsidR="00ED4807" w:rsidRDefault="00ED4807" w:rsidP="005B7677">
      <w:pPr>
        <w:pStyle w:val="Textodenotaderodap"/>
        <w:rPr>
          <w:rFonts w:ascii="Arial" w:hAnsi="Arial" w:cs="Arial"/>
        </w:rPr>
      </w:pPr>
    </w:p>
  </w:footnote>
  <w:footnote w:id="7">
    <w:p w:rsidR="00ED4807" w:rsidRDefault="00ED4807" w:rsidP="005B767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ED4807" w:rsidRDefault="00ED4807" w:rsidP="005B767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CD" w:rsidRDefault="00270BCD" w:rsidP="00270BC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FCA752C" wp14:editId="54FDDCCB">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0BCD" w:rsidRDefault="00270BCD" w:rsidP="00270BCD">
                          <w:pPr>
                            <w:jc w:val="center"/>
                          </w:pPr>
                        </w:p>
                        <w:p w:rsidR="00270BCD" w:rsidRDefault="00270BCD" w:rsidP="00270BCD">
                          <w:pPr>
                            <w:jc w:val="center"/>
                            <w:rPr>
                              <w:rFonts w:cs="Arial"/>
                              <w:b/>
                              <w:sz w:val="28"/>
                              <w:szCs w:val="28"/>
                            </w:rPr>
                          </w:pPr>
                          <w:r>
                            <w:rPr>
                              <w:rFonts w:cs="Arial"/>
                              <w:b/>
                              <w:sz w:val="28"/>
                              <w:szCs w:val="28"/>
                            </w:rPr>
                            <w:t>PREFEITURA MUNICIPAL DE SANTO ANTÔNIO DAS MISSÕES</w:t>
                          </w:r>
                        </w:p>
                        <w:p w:rsidR="00270BCD" w:rsidRDefault="00270BCD" w:rsidP="00270BCD">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A752C"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270BCD" w:rsidRDefault="00270BCD" w:rsidP="00270BCD">
                    <w:pPr>
                      <w:jc w:val="center"/>
                    </w:pPr>
                  </w:p>
                  <w:p w:rsidR="00270BCD" w:rsidRDefault="00270BCD" w:rsidP="00270BCD">
                    <w:pPr>
                      <w:jc w:val="center"/>
                      <w:rPr>
                        <w:rFonts w:cs="Arial"/>
                        <w:b/>
                        <w:sz w:val="28"/>
                        <w:szCs w:val="28"/>
                      </w:rPr>
                    </w:pPr>
                    <w:r>
                      <w:rPr>
                        <w:rFonts w:cs="Arial"/>
                        <w:b/>
                        <w:sz w:val="28"/>
                        <w:szCs w:val="28"/>
                      </w:rPr>
                      <w:t>PREFEITURA MUNICIPAL DE SANTO ANTÔNIO DAS MISSÕES</w:t>
                    </w:r>
                  </w:p>
                  <w:p w:rsidR="00270BCD" w:rsidRDefault="00270BCD" w:rsidP="00270BCD">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0095616" r:id="rId2"/>
      </w:object>
    </w:r>
  </w:p>
  <w:p w:rsidR="00270BCD" w:rsidRDefault="00270BCD">
    <w:pPr>
      <w:pStyle w:val="Cabealho"/>
    </w:pPr>
  </w:p>
  <w:p w:rsidR="00270BCD" w:rsidRDefault="00270BC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677"/>
    <w:rsid w:val="00270BCD"/>
    <w:rsid w:val="00312BFD"/>
    <w:rsid w:val="00317408"/>
    <w:rsid w:val="003D62BB"/>
    <w:rsid w:val="005B524E"/>
    <w:rsid w:val="005B7677"/>
    <w:rsid w:val="005F1E0B"/>
    <w:rsid w:val="00640F2A"/>
    <w:rsid w:val="006D1D6A"/>
    <w:rsid w:val="007809D3"/>
    <w:rsid w:val="008A4EB1"/>
    <w:rsid w:val="00983CF8"/>
    <w:rsid w:val="00A25207"/>
    <w:rsid w:val="00B06A51"/>
    <w:rsid w:val="00C90B82"/>
    <w:rsid w:val="00CD6A7D"/>
    <w:rsid w:val="00CE70AB"/>
    <w:rsid w:val="00D4526C"/>
    <w:rsid w:val="00D81664"/>
    <w:rsid w:val="00E26587"/>
    <w:rsid w:val="00E7730D"/>
    <w:rsid w:val="00ED48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8BE14"/>
  <w15:chartTrackingRefBased/>
  <w15:docId w15:val="{FE50D133-06CB-4F11-B119-53692D5B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7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B76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5B7677"/>
    <w:rPr>
      <w:color w:val="0000FF"/>
      <w:u w:val="single"/>
    </w:rPr>
  </w:style>
  <w:style w:type="paragraph" w:styleId="NormalWeb">
    <w:name w:val="Normal (Web)"/>
    <w:basedOn w:val="Normal"/>
    <w:uiPriority w:val="99"/>
    <w:semiHidden/>
    <w:unhideWhenUsed/>
    <w:rsid w:val="005B767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B767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B767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5B7677"/>
    <w:pPr>
      <w:spacing w:after="120"/>
    </w:pPr>
  </w:style>
  <w:style w:type="character" w:customStyle="1" w:styleId="CorpodetextoChar">
    <w:name w:val="Corpo de texto Char"/>
    <w:basedOn w:val="Fontepargpadro"/>
    <w:link w:val="Corpodetexto"/>
    <w:uiPriority w:val="99"/>
    <w:semiHidden/>
    <w:rsid w:val="005B7677"/>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5B7677"/>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5B7677"/>
    <w:rPr>
      <w:rFonts w:ascii="Arial" w:eastAsia="Times New Roman" w:hAnsi="Arial" w:cs="Times New Roman"/>
      <w:szCs w:val="20"/>
    </w:rPr>
  </w:style>
  <w:style w:type="paragraph" w:customStyle="1" w:styleId="Textoembloco1">
    <w:name w:val="Texto em bloco1"/>
    <w:basedOn w:val="Normal"/>
    <w:uiPriority w:val="99"/>
    <w:rsid w:val="005B7677"/>
    <w:pPr>
      <w:ind w:left="4253" w:right="57" w:firstLine="1134"/>
      <w:jc w:val="both"/>
    </w:pPr>
    <w:rPr>
      <w:i/>
      <w:spacing w:val="14"/>
    </w:rPr>
  </w:style>
  <w:style w:type="paragraph" w:customStyle="1" w:styleId="Default">
    <w:name w:val="Default"/>
    <w:uiPriority w:val="99"/>
    <w:rsid w:val="005B767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5B767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5B7677"/>
    <w:rPr>
      <w:rFonts w:ascii="Arial" w:eastAsia="MS Mincho" w:hAnsi="Arial" w:cs="Arial"/>
      <w:color w:val="000000"/>
      <w:sz w:val="20"/>
      <w:szCs w:val="20"/>
      <w:lang w:eastAsia="pt-BR"/>
    </w:rPr>
  </w:style>
  <w:style w:type="paragraph" w:customStyle="1" w:styleId="Nivel2">
    <w:name w:val="Nivel 2"/>
    <w:basedOn w:val="Normal"/>
    <w:link w:val="Nivel2Char"/>
    <w:qFormat/>
    <w:rsid w:val="005B767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5B767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5B7677"/>
    <w:pPr>
      <w:numPr>
        <w:ilvl w:val="3"/>
      </w:numPr>
      <w:ind w:left="851" w:firstLine="0"/>
    </w:pPr>
    <w:rPr>
      <w:color w:val="auto"/>
    </w:rPr>
  </w:style>
  <w:style w:type="paragraph" w:customStyle="1" w:styleId="Nivel5">
    <w:name w:val="Nivel 5"/>
    <w:basedOn w:val="Nivel4"/>
    <w:uiPriority w:val="99"/>
    <w:qFormat/>
    <w:rsid w:val="005B7677"/>
    <w:pPr>
      <w:numPr>
        <w:ilvl w:val="4"/>
      </w:numPr>
      <w:ind w:left="851" w:firstLine="0"/>
    </w:pPr>
  </w:style>
  <w:style w:type="character" w:styleId="Refdenotaderodap">
    <w:name w:val="footnote reference"/>
    <w:uiPriority w:val="99"/>
    <w:semiHidden/>
    <w:unhideWhenUsed/>
    <w:rsid w:val="005B7677"/>
    <w:rPr>
      <w:vertAlign w:val="superscript"/>
    </w:rPr>
  </w:style>
  <w:style w:type="table" w:styleId="Tabelacomgrade">
    <w:name w:val="Table Grid"/>
    <w:basedOn w:val="Tabelanormal"/>
    <w:uiPriority w:val="39"/>
    <w:rsid w:val="005B76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B7677"/>
    <w:rPr>
      <w:rFonts w:asciiTheme="majorHAnsi" w:eastAsiaTheme="majorEastAsia" w:hAnsiTheme="majorHAnsi" w:cstheme="majorBidi"/>
      <w:color w:val="2E74B5" w:themeColor="accent1" w:themeShade="BF"/>
      <w:sz w:val="32"/>
      <w:szCs w:val="32"/>
    </w:rPr>
  </w:style>
  <w:style w:type="character" w:styleId="Forte">
    <w:name w:val="Strong"/>
    <w:basedOn w:val="Fontepargpadro"/>
    <w:uiPriority w:val="22"/>
    <w:qFormat/>
    <w:rsid w:val="006D1D6A"/>
    <w:rPr>
      <w:b/>
      <w:bCs/>
    </w:rPr>
  </w:style>
  <w:style w:type="paragraph" w:styleId="Cabealho">
    <w:name w:val="header"/>
    <w:basedOn w:val="Normal"/>
    <w:link w:val="CabealhoChar"/>
    <w:uiPriority w:val="99"/>
    <w:unhideWhenUsed/>
    <w:rsid w:val="00CE70AB"/>
    <w:pPr>
      <w:tabs>
        <w:tab w:val="center" w:pos="4252"/>
        <w:tab w:val="right" w:pos="8504"/>
      </w:tabs>
    </w:pPr>
  </w:style>
  <w:style w:type="character" w:customStyle="1" w:styleId="CabealhoChar">
    <w:name w:val="Cabeçalho Char"/>
    <w:basedOn w:val="Fontepargpadro"/>
    <w:link w:val="Cabealho"/>
    <w:uiPriority w:val="99"/>
    <w:rsid w:val="00CE70AB"/>
    <w:rPr>
      <w:rFonts w:ascii="Arial" w:eastAsia="Times New Roman" w:hAnsi="Arial" w:cs="Times New Roman"/>
      <w:szCs w:val="20"/>
    </w:rPr>
  </w:style>
  <w:style w:type="paragraph" w:styleId="Rodap">
    <w:name w:val="footer"/>
    <w:basedOn w:val="Normal"/>
    <w:link w:val="RodapChar"/>
    <w:uiPriority w:val="99"/>
    <w:unhideWhenUsed/>
    <w:rsid w:val="00CE70AB"/>
    <w:pPr>
      <w:tabs>
        <w:tab w:val="center" w:pos="4252"/>
        <w:tab w:val="right" w:pos="8504"/>
      </w:tabs>
    </w:pPr>
  </w:style>
  <w:style w:type="character" w:customStyle="1" w:styleId="RodapChar">
    <w:name w:val="Rodapé Char"/>
    <w:basedOn w:val="Fontepargpadro"/>
    <w:link w:val="Rodap"/>
    <w:uiPriority w:val="99"/>
    <w:rsid w:val="00CE70AB"/>
    <w:rPr>
      <w:rFonts w:ascii="Arial" w:eastAsia="Times New Roman" w:hAnsi="Arial" w:cs="Times New Roman"/>
      <w:szCs w:val="20"/>
    </w:rPr>
  </w:style>
  <w:style w:type="paragraph" w:styleId="Textodebalo">
    <w:name w:val="Balloon Text"/>
    <w:basedOn w:val="Normal"/>
    <w:link w:val="TextodebaloChar"/>
    <w:uiPriority w:val="99"/>
    <w:semiHidden/>
    <w:unhideWhenUsed/>
    <w:rsid w:val="00CD6A7D"/>
    <w:rPr>
      <w:rFonts w:ascii="Segoe UI" w:hAnsi="Segoe UI" w:cs="Segoe UI"/>
      <w:sz w:val="18"/>
      <w:szCs w:val="18"/>
    </w:rPr>
  </w:style>
  <w:style w:type="character" w:customStyle="1" w:styleId="TextodebaloChar">
    <w:name w:val="Texto de balão Char"/>
    <w:basedOn w:val="Fontepargpadro"/>
    <w:link w:val="Textodebalo"/>
    <w:uiPriority w:val="99"/>
    <w:semiHidden/>
    <w:rsid w:val="00CD6A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30</Pages>
  <Words>7301</Words>
  <Characters>39426</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14</cp:revision>
  <cp:lastPrinted>2025-02-03T13:06:00Z</cp:lastPrinted>
  <dcterms:created xsi:type="dcterms:W3CDTF">2025-02-03T11:52:00Z</dcterms:created>
  <dcterms:modified xsi:type="dcterms:W3CDTF">2025-02-03T16:47:00Z</dcterms:modified>
</cp:coreProperties>
</file>