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1E0" w:rsidRPr="008E6487" w:rsidRDefault="004C61E0" w:rsidP="004C61E0">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018/2025</w:t>
      </w:r>
    </w:p>
    <w:p w:rsidR="004C61E0" w:rsidRDefault="004C61E0" w:rsidP="004C61E0">
      <w:pPr>
        <w:spacing w:line="360" w:lineRule="auto"/>
        <w:rPr>
          <w:rFonts w:cs="Arial"/>
          <w:sz w:val="18"/>
          <w:szCs w:val="18"/>
        </w:rPr>
      </w:pPr>
    </w:p>
    <w:p w:rsidR="004C61E0" w:rsidRDefault="004C61E0" w:rsidP="004C61E0">
      <w:pPr>
        <w:spacing w:line="360" w:lineRule="auto"/>
        <w:rPr>
          <w:rFonts w:cs="Arial"/>
          <w:sz w:val="18"/>
          <w:szCs w:val="18"/>
        </w:rPr>
      </w:pPr>
    </w:p>
    <w:p w:rsidR="004C61E0" w:rsidRPr="008E6487" w:rsidRDefault="004C61E0" w:rsidP="004C61E0">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4C61E0" w:rsidRPr="008E6487" w:rsidRDefault="004C61E0" w:rsidP="004C61E0">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018/2025</w:t>
      </w:r>
    </w:p>
    <w:p w:rsidR="004C61E0" w:rsidRPr="008E6487" w:rsidRDefault="004C61E0" w:rsidP="004C61E0">
      <w:pPr>
        <w:spacing w:line="360" w:lineRule="auto"/>
        <w:jc w:val="both"/>
        <w:rPr>
          <w:rFonts w:cs="Arial"/>
          <w:sz w:val="24"/>
          <w:szCs w:val="24"/>
        </w:rPr>
      </w:pPr>
      <w:r w:rsidRPr="008E6487">
        <w:rPr>
          <w:rFonts w:cs="Arial"/>
          <w:sz w:val="24"/>
          <w:szCs w:val="24"/>
        </w:rPr>
        <w:t>Tipo de julgamento: menor preço por item</w:t>
      </w:r>
    </w:p>
    <w:p w:rsidR="004C61E0" w:rsidRPr="008E6487" w:rsidRDefault="004C61E0" w:rsidP="004C61E0">
      <w:pPr>
        <w:spacing w:line="360" w:lineRule="auto"/>
        <w:jc w:val="both"/>
        <w:rPr>
          <w:rFonts w:cs="Arial"/>
          <w:sz w:val="24"/>
          <w:szCs w:val="24"/>
        </w:rPr>
      </w:pPr>
      <w:r w:rsidRPr="008E6487">
        <w:rPr>
          <w:rFonts w:cs="Arial"/>
          <w:sz w:val="24"/>
          <w:szCs w:val="24"/>
        </w:rPr>
        <w:t>Modo de disputa: aberto</w:t>
      </w:r>
      <w:bookmarkStart w:id="0" w:name="_GoBack"/>
      <w:bookmarkEnd w:id="0"/>
    </w:p>
    <w:p w:rsidR="004C61E0" w:rsidRPr="008E6487" w:rsidRDefault="004C61E0" w:rsidP="004C61E0">
      <w:pPr>
        <w:spacing w:line="360" w:lineRule="auto"/>
        <w:jc w:val="both"/>
        <w:rPr>
          <w:rFonts w:cs="Arial"/>
          <w:b/>
          <w:bCs/>
          <w:sz w:val="24"/>
          <w:szCs w:val="24"/>
        </w:rPr>
      </w:pPr>
      <w:r w:rsidRPr="008E6487">
        <w:rPr>
          <w:rFonts w:cs="Arial"/>
          <w:b/>
          <w:bCs/>
          <w:sz w:val="24"/>
          <w:szCs w:val="24"/>
        </w:rPr>
        <w:t>Orçamento sigiloso</w:t>
      </w:r>
    </w:p>
    <w:p w:rsidR="004C61E0" w:rsidRPr="008E6487" w:rsidRDefault="004C61E0" w:rsidP="004C61E0">
      <w:pPr>
        <w:spacing w:line="360" w:lineRule="auto"/>
        <w:ind w:firstLine="1134"/>
        <w:jc w:val="both"/>
        <w:rPr>
          <w:rFonts w:cs="Arial"/>
          <w:b/>
          <w:bCs/>
          <w:sz w:val="24"/>
          <w:szCs w:val="24"/>
        </w:rPr>
      </w:pPr>
    </w:p>
    <w:p w:rsidR="004C61E0" w:rsidRPr="008E6487" w:rsidRDefault="004C61E0" w:rsidP="004C61E0">
      <w:pPr>
        <w:spacing w:line="360" w:lineRule="auto"/>
        <w:jc w:val="both"/>
        <w:rPr>
          <w:rFonts w:cs="Arial"/>
          <w:sz w:val="24"/>
          <w:szCs w:val="24"/>
        </w:rPr>
      </w:pPr>
      <w:r w:rsidRPr="008E6487">
        <w:rPr>
          <w:rFonts w:cs="Arial"/>
          <w:sz w:val="24"/>
          <w:szCs w:val="24"/>
        </w:rPr>
        <w:t xml:space="preserve">Processo nº </w:t>
      </w:r>
      <w:r>
        <w:rPr>
          <w:rFonts w:cs="Arial"/>
          <w:sz w:val="24"/>
          <w:szCs w:val="24"/>
        </w:rPr>
        <w:t>018/2025</w:t>
      </w:r>
    </w:p>
    <w:p w:rsidR="004C61E0" w:rsidRPr="00303411" w:rsidRDefault="004C61E0" w:rsidP="004C61E0">
      <w:pPr>
        <w:spacing w:line="360" w:lineRule="auto"/>
        <w:ind w:firstLine="1134"/>
        <w:jc w:val="both"/>
        <w:rPr>
          <w:rFonts w:cs="Arial"/>
          <w:sz w:val="18"/>
          <w:szCs w:val="18"/>
        </w:rPr>
      </w:pPr>
    </w:p>
    <w:p w:rsidR="004C61E0" w:rsidRPr="008E6487" w:rsidRDefault="004C61E0" w:rsidP="004C61E0">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registro de preços para Futura (s) Aquisições de Pneus Novos, para manutenção da frota rodoviária</w:t>
      </w:r>
      <w:r w:rsidRPr="008E6487">
        <w:rPr>
          <w:rFonts w:cs="Arial"/>
          <w:i w:val="0"/>
          <w:spacing w:val="0"/>
          <w:sz w:val="24"/>
          <w:szCs w:val="24"/>
        </w:rPr>
        <w:t>.</w:t>
      </w:r>
    </w:p>
    <w:p w:rsidR="004C61E0" w:rsidRDefault="004C61E0" w:rsidP="004C61E0">
      <w:pPr>
        <w:spacing w:line="360" w:lineRule="auto"/>
        <w:jc w:val="both"/>
        <w:rPr>
          <w:rFonts w:cs="Arial"/>
          <w:sz w:val="18"/>
          <w:szCs w:val="18"/>
        </w:rPr>
      </w:pPr>
    </w:p>
    <w:p w:rsidR="004C61E0" w:rsidRPr="00303411" w:rsidRDefault="004C61E0" w:rsidP="004C61E0">
      <w:pPr>
        <w:spacing w:line="360" w:lineRule="auto"/>
        <w:jc w:val="both"/>
        <w:rPr>
          <w:rFonts w:cs="Arial"/>
          <w:sz w:val="18"/>
          <w:szCs w:val="18"/>
        </w:rPr>
      </w:pPr>
    </w:p>
    <w:p w:rsidR="004C61E0" w:rsidRDefault="004C61E0" w:rsidP="004C61E0">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Futuras </w:t>
      </w:r>
      <w:r>
        <w:rPr>
          <w:rFonts w:cs="Arial"/>
          <w:sz w:val="24"/>
          <w:szCs w:val="24"/>
        </w:rPr>
        <w:t>Aquisições de Pneus novos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4C61E0" w:rsidRPr="00303411" w:rsidRDefault="004C61E0" w:rsidP="004C61E0">
      <w:pPr>
        <w:spacing w:line="360" w:lineRule="auto"/>
        <w:jc w:val="both"/>
        <w:rPr>
          <w:rFonts w:cs="Arial"/>
          <w:sz w:val="18"/>
          <w:szCs w:val="18"/>
        </w:rPr>
      </w:pPr>
    </w:p>
    <w:p w:rsidR="004C61E0" w:rsidRPr="008E6487" w:rsidRDefault="004C61E0" w:rsidP="004C61E0">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25</w:t>
      </w:r>
      <w:r>
        <w:rPr>
          <w:rFonts w:cs="Arial"/>
          <w:bCs/>
          <w:sz w:val="24"/>
          <w:szCs w:val="24"/>
        </w:rPr>
        <w:t xml:space="preserve"> de </w:t>
      </w:r>
      <w:r>
        <w:rPr>
          <w:rFonts w:cs="Arial"/>
          <w:bCs/>
          <w:sz w:val="24"/>
          <w:szCs w:val="24"/>
        </w:rPr>
        <w:t>fevereiro de 2025</w:t>
      </w:r>
      <w:r>
        <w:rPr>
          <w:rFonts w:cs="Arial"/>
          <w:bCs/>
          <w:sz w:val="24"/>
          <w:szCs w:val="24"/>
        </w:rPr>
        <w:t>,</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4C61E0" w:rsidRDefault="004C61E0" w:rsidP="004C61E0">
      <w:pPr>
        <w:spacing w:line="360" w:lineRule="auto"/>
        <w:jc w:val="both"/>
        <w:rPr>
          <w:rFonts w:cs="Arial"/>
          <w:bCs/>
          <w:sz w:val="24"/>
          <w:szCs w:val="24"/>
        </w:rPr>
      </w:pPr>
    </w:p>
    <w:p w:rsidR="004C61E0" w:rsidRDefault="004C61E0" w:rsidP="004C61E0">
      <w:pPr>
        <w:spacing w:line="360" w:lineRule="auto"/>
        <w:jc w:val="both"/>
        <w:rPr>
          <w:rFonts w:cs="Arial"/>
          <w:bCs/>
          <w:sz w:val="24"/>
          <w:szCs w:val="24"/>
        </w:rPr>
      </w:pPr>
    </w:p>
    <w:p w:rsidR="004C61E0" w:rsidRDefault="004C61E0" w:rsidP="004C61E0">
      <w:pPr>
        <w:spacing w:line="360" w:lineRule="auto"/>
        <w:jc w:val="both"/>
        <w:rPr>
          <w:rFonts w:cs="Arial"/>
          <w:bCs/>
          <w:sz w:val="24"/>
          <w:szCs w:val="24"/>
        </w:rPr>
      </w:pPr>
      <w:r w:rsidRPr="008E6487">
        <w:rPr>
          <w:rFonts w:cs="Arial"/>
          <w:bCs/>
          <w:sz w:val="24"/>
          <w:szCs w:val="24"/>
        </w:rPr>
        <w:lastRenderedPageBreak/>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4C61E0" w:rsidRDefault="004C61E0" w:rsidP="004C61E0">
      <w:pPr>
        <w:spacing w:line="360" w:lineRule="auto"/>
        <w:jc w:val="both"/>
        <w:rPr>
          <w:rFonts w:cs="Arial"/>
          <w:b/>
          <w:sz w:val="24"/>
          <w:szCs w:val="24"/>
        </w:rPr>
      </w:pPr>
    </w:p>
    <w:p w:rsidR="004C61E0" w:rsidRPr="008B367E" w:rsidRDefault="004C61E0" w:rsidP="004C61E0">
      <w:pPr>
        <w:pStyle w:val="PargrafodaLista"/>
        <w:numPr>
          <w:ilvl w:val="0"/>
          <w:numId w:val="6"/>
        </w:numPr>
        <w:spacing w:line="360" w:lineRule="auto"/>
        <w:jc w:val="both"/>
        <w:rPr>
          <w:rFonts w:cs="Arial"/>
          <w:b/>
          <w:sz w:val="24"/>
          <w:szCs w:val="24"/>
        </w:rPr>
      </w:pPr>
      <w:r w:rsidRPr="008B367E">
        <w:rPr>
          <w:rFonts w:cs="Arial"/>
          <w:b/>
          <w:sz w:val="24"/>
          <w:szCs w:val="24"/>
        </w:rPr>
        <w:t>DO OBJETO:</w:t>
      </w:r>
    </w:p>
    <w:p w:rsidR="004C61E0" w:rsidRPr="008B367E" w:rsidRDefault="004C61E0" w:rsidP="004C61E0">
      <w:pPr>
        <w:spacing w:line="360" w:lineRule="auto"/>
        <w:jc w:val="both"/>
        <w:rPr>
          <w:rFonts w:cs="Arial"/>
          <w:sz w:val="24"/>
          <w:szCs w:val="24"/>
        </w:rPr>
      </w:pPr>
    </w:p>
    <w:p w:rsidR="004C61E0" w:rsidRPr="00C16F78" w:rsidRDefault="004C61E0" w:rsidP="004C61E0">
      <w:pPr>
        <w:spacing w:line="360" w:lineRule="auto"/>
        <w:jc w:val="both"/>
        <w:rPr>
          <w:rFonts w:cs="Arial"/>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futuras aquisições de Pneus Novos</w:t>
      </w:r>
      <w:r w:rsidRPr="00C16F78">
        <w:rPr>
          <w:rFonts w:cs="Arial"/>
          <w:sz w:val="24"/>
          <w:szCs w:val="24"/>
        </w:rPr>
        <w:t>, cujas descrições e condições de entrega estão detalhadas no Termo de Referência (Anexo I):</w:t>
      </w:r>
    </w:p>
    <w:p w:rsidR="004C61E0" w:rsidRPr="008E6487" w:rsidRDefault="004C61E0" w:rsidP="004C61E0">
      <w:pPr>
        <w:pStyle w:val="Recuodecorpodetexto"/>
        <w:spacing w:before="0"/>
        <w:rPr>
          <w:rFonts w:cs="Arial"/>
          <w:sz w:val="24"/>
          <w:szCs w:val="24"/>
        </w:rPr>
      </w:pP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4544"/>
        <w:gridCol w:w="849"/>
        <w:gridCol w:w="1339"/>
        <w:gridCol w:w="1405"/>
      </w:tblGrid>
      <w:tr w:rsidR="004C61E0" w:rsidRPr="008E6487" w:rsidTr="006C009B">
        <w:tc>
          <w:tcPr>
            <w:tcW w:w="790" w:type="dxa"/>
            <w:shd w:val="clear" w:color="auto" w:fill="auto"/>
          </w:tcPr>
          <w:p w:rsidR="004C61E0" w:rsidRPr="0072443E" w:rsidRDefault="004C61E0" w:rsidP="006C009B">
            <w:pPr>
              <w:pStyle w:val="Recuodecorpodetexto"/>
              <w:spacing w:before="0"/>
              <w:ind w:firstLine="0"/>
              <w:jc w:val="center"/>
              <w:rPr>
                <w:rFonts w:cs="Arial"/>
                <w:sz w:val="24"/>
                <w:szCs w:val="24"/>
              </w:rPr>
            </w:pPr>
            <w:r w:rsidRPr="0072443E">
              <w:rPr>
                <w:rFonts w:cs="Arial"/>
                <w:sz w:val="24"/>
                <w:szCs w:val="24"/>
              </w:rPr>
              <w:t>ITEM</w:t>
            </w:r>
          </w:p>
        </w:tc>
        <w:tc>
          <w:tcPr>
            <w:tcW w:w="4544" w:type="dxa"/>
            <w:shd w:val="clear" w:color="auto" w:fill="auto"/>
          </w:tcPr>
          <w:p w:rsidR="004C61E0" w:rsidRPr="0072443E" w:rsidRDefault="004C61E0" w:rsidP="006C009B">
            <w:pPr>
              <w:pStyle w:val="Recuodecorpodetexto"/>
              <w:spacing w:before="0"/>
              <w:ind w:firstLine="0"/>
              <w:jc w:val="center"/>
              <w:rPr>
                <w:rFonts w:cs="Arial"/>
                <w:sz w:val="24"/>
                <w:szCs w:val="24"/>
              </w:rPr>
            </w:pPr>
            <w:r w:rsidRPr="0072443E">
              <w:rPr>
                <w:rFonts w:cs="Arial"/>
                <w:sz w:val="24"/>
                <w:szCs w:val="24"/>
              </w:rPr>
              <w:t>DESCRIÇÃO DO BEM</w:t>
            </w:r>
          </w:p>
        </w:tc>
        <w:tc>
          <w:tcPr>
            <w:tcW w:w="849" w:type="dxa"/>
            <w:shd w:val="clear" w:color="auto" w:fill="auto"/>
          </w:tcPr>
          <w:p w:rsidR="004C61E0" w:rsidRPr="00C16F78" w:rsidRDefault="004C61E0" w:rsidP="006C009B">
            <w:pPr>
              <w:pStyle w:val="Recuodecorpodetexto"/>
              <w:spacing w:before="0"/>
              <w:ind w:firstLine="0"/>
              <w:jc w:val="center"/>
              <w:rPr>
                <w:rFonts w:cs="Arial"/>
                <w:sz w:val="20"/>
              </w:rPr>
            </w:pPr>
            <w:r>
              <w:rPr>
                <w:rFonts w:cs="Arial"/>
                <w:sz w:val="20"/>
              </w:rPr>
              <w:t>UNID.</w:t>
            </w:r>
          </w:p>
        </w:tc>
        <w:tc>
          <w:tcPr>
            <w:tcW w:w="1339" w:type="dxa"/>
            <w:shd w:val="clear" w:color="auto" w:fill="auto"/>
          </w:tcPr>
          <w:p w:rsidR="004C61E0" w:rsidRPr="00C16F78" w:rsidRDefault="004C61E0" w:rsidP="006C009B">
            <w:pPr>
              <w:pStyle w:val="Recuodecorpodetexto"/>
              <w:spacing w:before="0"/>
              <w:ind w:firstLine="0"/>
              <w:jc w:val="center"/>
              <w:rPr>
                <w:rFonts w:cs="Arial"/>
                <w:sz w:val="20"/>
              </w:rPr>
            </w:pPr>
            <w:r w:rsidRPr="00C16F78">
              <w:rPr>
                <w:rFonts w:cs="Arial"/>
                <w:sz w:val="20"/>
              </w:rPr>
              <w:t>Q</w:t>
            </w:r>
            <w:r>
              <w:rPr>
                <w:rFonts w:cs="Arial"/>
                <w:sz w:val="20"/>
              </w:rPr>
              <w:t>UANT.MÍN</w:t>
            </w:r>
            <w:r w:rsidRPr="00C16F78">
              <w:rPr>
                <w:rFonts w:cs="Arial"/>
                <w:sz w:val="20"/>
              </w:rPr>
              <w:t xml:space="preserve"> </w:t>
            </w:r>
          </w:p>
        </w:tc>
        <w:tc>
          <w:tcPr>
            <w:tcW w:w="1405" w:type="dxa"/>
            <w:shd w:val="clear" w:color="auto" w:fill="auto"/>
          </w:tcPr>
          <w:p w:rsidR="004C61E0" w:rsidRPr="00C16F78" w:rsidRDefault="004C61E0" w:rsidP="006C009B">
            <w:pPr>
              <w:pStyle w:val="Recuodecorpodetexto"/>
              <w:spacing w:before="0"/>
              <w:ind w:firstLine="0"/>
              <w:jc w:val="center"/>
              <w:rPr>
                <w:rFonts w:cs="Arial"/>
                <w:sz w:val="20"/>
              </w:rPr>
            </w:pPr>
            <w:r>
              <w:rPr>
                <w:rFonts w:cs="Arial"/>
                <w:sz w:val="20"/>
              </w:rPr>
              <w:t>QUANT.MÁX</w:t>
            </w:r>
          </w:p>
        </w:tc>
      </w:tr>
      <w:tr w:rsidR="004C61E0" w:rsidRPr="00225561" w:rsidTr="006C009B">
        <w:tc>
          <w:tcPr>
            <w:tcW w:w="790" w:type="dxa"/>
            <w:shd w:val="clear" w:color="auto" w:fill="auto"/>
          </w:tcPr>
          <w:p w:rsidR="004C61E0" w:rsidRPr="0072443E" w:rsidRDefault="004C61E0" w:rsidP="004C61E0">
            <w:pPr>
              <w:pStyle w:val="Recuodecorpodetexto"/>
              <w:spacing w:before="0"/>
              <w:ind w:firstLine="0"/>
              <w:rPr>
                <w:rFonts w:cs="Arial"/>
                <w:sz w:val="24"/>
                <w:szCs w:val="24"/>
              </w:rPr>
            </w:pPr>
            <w:r>
              <w:rPr>
                <w:rFonts w:cs="Arial"/>
                <w:sz w:val="24"/>
                <w:szCs w:val="24"/>
              </w:rPr>
              <w:t>01</w:t>
            </w:r>
          </w:p>
        </w:tc>
        <w:tc>
          <w:tcPr>
            <w:tcW w:w="4544" w:type="dxa"/>
            <w:shd w:val="clear" w:color="auto" w:fill="auto"/>
          </w:tcPr>
          <w:p w:rsidR="004C61E0" w:rsidRPr="005E2482" w:rsidRDefault="004C61E0" w:rsidP="004C61E0">
            <w:pPr>
              <w:spacing w:line="256" w:lineRule="auto"/>
              <w:rPr>
                <w:rFonts w:cs="Arial"/>
                <w:color w:val="000000" w:themeColor="text1"/>
                <w:sz w:val="24"/>
                <w:szCs w:val="24"/>
                <w:lang w:val="pt-PT"/>
              </w:rPr>
            </w:pPr>
            <w:r w:rsidRPr="005E2482">
              <w:rPr>
                <w:rFonts w:cs="Arial"/>
                <w:color w:val="000000" w:themeColor="text1"/>
                <w:sz w:val="24"/>
                <w:szCs w:val="24"/>
                <w:lang w:val="pt-PT"/>
              </w:rPr>
              <w:t>Pneu novo 165/70/14, 81T.</w:t>
            </w:r>
          </w:p>
        </w:tc>
        <w:tc>
          <w:tcPr>
            <w:tcW w:w="849" w:type="dxa"/>
            <w:shd w:val="clear" w:color="auto" w:fill="auto"/>
          </w:tcPr>
          <w:p w:rsidR="004C61E0" w:rsidRDefault="004C61E0" w:rsidP="004C61E0">
            <w:pPr>
              <w:pStyle w:val="Recuodecorpodetexto"/>
              <w:spacing w:before="0"/>
              <w:ind w:firstLine="0"/>
              <w:rPr>
                <w:rFonts w:cs="Arial"/>
                <w:sz w:val="20"/>
              </w:rPr>
            </w:pPr>
            <w:r>
              <w:rPr>
                <w:rFonts w:cs="Arial"/>
                <w:sz w:val="20"/>
              </w:rPr>
              <w:t>UNID</w:t>
            </w:r>
          </w:p>
        </w:tc>
        <w:tc>
          <w:tcPr>
            <w:tcW w:w="1339" w:type="dxa"/>
            <w:shd w:val="clear" w:color="auto" w:fill="auto"/>
          </w:tcPr>
          <w:p w:rsidR="004C61E0" w:rsidRDefault="004C61E0" w:rsidP="004C61E0">
            <w:pPr>
              <w:pStyle w:val="Recuodecorpodetexto"/>
              <w:spacing w:before="0"/>
              <w:ind w:firstLine="0"/>
              <w:rPr>
                <w:rFonts w:cs="Arial"/>
                <w:sz w:val="20"/>
              </w:rPr>
            </w:pPr>
            <w:r>
              <w:rPr>
                <w:rFonts w:cs="Arial"/>
                <w:sz w:val="20"/>
              </w:rPr>
              <w:t>04 UNID</w:t>
            </w:r>
          </w:p>
        </w:tc>
        <w:tc>
          <w:tcPr>
            <w:tcW w:w="1405" w:type="dxa"/>
            <w:shd w:val="clear" w:color="auto" w:fill="auto"/>
          </w:tcPr>
          <w:p w:rsidR="004C61E0" w:rsidRPr="005E2482" w:rsidRDefault="004C61E0" w:rsidP="004C61E0">
            <w:pPr>
              <w:pStyle w:val="Recuodecorpodetexto"/>
              <w:spacing w:before="0"/>
              <w:ind w:firstLine="0"/>
              <w:rPr>
                <w:rFonts w:cs="Arial"/>
                <w:color w:val="000000" w:themeColor="text1"/>
                <w:sz w:val="20"/>
              </w:rPr>
            </w:pPr>
            <w:r w:rsidRPr="005E2482">
              <w:rPr>
                <w:rFonts w:cs="Arial"/>
                <w:color w:val="000000" w:themeColor="text1"/>
                <w:sz w:val="20"/>
              </w:rPr>
              <w:t>50 UNID</w:t>
            </w:r>
          </w:p>
        </w:tc>
      </w:tr>
      <w:tr w:rsidR="004C61E0" w:rsidRPr="00225561" w:rsidTr="006C009B">
        <w:tc>
          <w:tcPr>
            <w:tcW w:w="790" w:type="dxa"/>
            <w:shd w:val="clear" w:color="auto" w:fill="auto"/>
          </w:tcPr>
          <w:p w:rsidR="004C61E0" w:rsidRPr="0072443E" w:rsidRDefault="004C61E0" w:rsidP="004C61E0">
            <w:pPr>
              <w:pStyle w:val="Recuodecorpodetexto"/>
              <w:spacing w:before="0"/>
              <w:ind w:firstLine="0"/>
              <w:rPr>
                <w:rFonts w:cs="Arial"/>
                <w:sz w:val="24"/>
                <w:szCs w:val="24"/>
              </w:rPr>
            </w:pPr>
            <w:r>
              <w:rPr>
                <w:rFonts w:cs="Arial"/>
                <w:sz w:val="24"/>
                <w:szCs w:val="24"/>
              </w:rPr>
              <w:t>02</w:t>
            </w:r>
          </w:p>
        </w:tc>
        <w:tc>
          <w:tcPr>
            <w:tcW w:w="4544" w:type="dxa"/>
            <w:shd w:val="clear" w:color="auto" w:fill="auto"/>
          </w:tcPr>
          <w:p w:rsidR="004C61E0" w:rsidRPr="005E2482" w:rsidRDefault="004C61E0" w:rsidP="004C61E0">
            <w:pPr>
              <w:spacing w:line="256" w:lineRule="auto"/>
              <w:rPr>
                <w:rFonts w:cs="Arial"/>
                <w:color w:val="000000" w:themeColor="text1"/>
                <w:sz w:val="24"/>
                <w:szCs w:val="24"/>
                <w:lang w:val="pt-PT"/>
              </w:rPr>
            </w:pPr>
            <w:r w:rsidRPr="005E2482">
              <w:rPr>
                <w:rFonts w:cs="Arial"/>
                <w:color w:val="000000" w:themeColor="text1"/>
                <w:sz w:val="24"/>
                <w:szCs w:val="24"/>
                <w:lang w:val="pt-PT"/>
              </w:rPr>
              <w:t>Pneu novo 185/70/14,com velocidade máxima de 210 (km/h), carga máxima por eixo de 500kg</w:t>
            </w:r>
          </w:p>
        </w:tc>
        <w:tc>
          <w:tcPr>
            <w:tcW w:w="84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UNID</w:t>
            </w:r>
          </w:p>
        </w:tc>
        <w:tc>
          <w:tcPr>
            <w:tcW w:w="133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04 UNID</w:t>
            </w:r>
          </w:p>
        </w:tc>
        <w:tc>
          <w:tcPr>
            <w:tcW w:w="1405" w:type="dxa"/>
            <w:shd w:val="clear" w:color="auto" w:fill="auto"/>
          </w:tcPr>
          <w:p w:rsidR="004C61E0" w:rsidRPr="005E2482" w:rsidRDefault="004C61E0" w:rsidP="004C61E0">
            <w:pPr>
              <w:pStyle w:val="Recuodecorpodetexto"/>
              <w:spacing w:before="0"/>
              <w:ind w:firstLine="0"/>
              <w:rPr>
                <w:rFonts w:cs="Arial"/>
                <w:color w:val="000000" w:themeColor="text1"/>
                <w:sz w:val="20"/>
              </w:rPr>
            </w:pPr>
            <w:r w:rsidRPr="005E2482">
              <w:rPr>
                <w:rFonts w:cs="Arial"/>
                <w:color w:val="000000" w:themeColor="text1"/>
                <w:sz w:val="20"/>
              </w:rPr>
              <w:t>50 UNID</w:t>
            </w:r>
          </w:p>
        </w:tc>
      </w:tr>
      <w:tr w:rsidR="004C61E0" w:rsidRPr="00225561" w:rsidTr="006C009B">
        <w:tc>
          <w:tcPr>
            <w:tcW w:w="790" w:type="dxa"/>
            <w:shd w:val="clear" w:color="auto" w:fill="auto"/>
          </w:tcPr>
          <w:p w:rsidR="004C61E0" w:rsidRPr="0072443E" w:rsidRDefault="004C61E0" w:rsidP="004C61E0">
            <w:pPr>
              <w:pStyle w:val="Recuodecorpodetexto"/>
              <w:spacing w:before="0"/>
              <w:ind w:firstLine="0"/>
              <w:rPr>
                <w:rFonts w:cs="Arial"/>
                <w:sz w:val="24"/>
                <w:szCs w:val="24"/>
              </w:rPr>
            </w:pPr>
            <w:r>
              <w:rPr>
                <w:rFonts w:cs="Arial"/>
                <w:sz w:val="24"/>
                <w:szCs w:val="24"/>
              </w:rPr>
              <w:t>03</w:t>
            </w:r>
          </w:p>
        </w:tc>
        <w:tc>
          <w:tcPr>
            <w:tcW w:w="4544" w:type="dxa"/>
            <w:shd w:val="clear" w:color="auto" w:fill="auto"/>
          </w:tcPr>
          <w:p w:rsidR="004C61E0" w:rsidRPr="005E2482" w:rsidRDefault="004C61E0" w:rsidP="004C61E0">
            <w:pPr>
              <w:spacing w:line="256" w:lineRule="auto"/>
              <w:rPr>
                <w:rFonts w:cs="Arial"/>
                <w:color w:val="000000" w:themeColor="text1"/>
                <w:sz w:val="24"/>
                <w:szCs w:val="24"/>
                <w:lang w:val="pt-PT"/>
              </w:rPr>
            </w:pPr>
            <w:r w:rsidRPr="005E2482">
              <w:rPr>
                <w:rFonts w:cs="Arial"/>
                <w:color w:val="000000" w:themeColor="text1"/>
                <w:sz w:val="24"/>
                <w:szCs w:val="24"/>
                <w:lang w:val="pt-PT"/>
              </w:rPr>
              <w:t xml:space="preserve">Pneu novo 195/65 /15, com velocidade máxima de </w:t>
            </w:r>
            <w:smartTag w:uri="urn:schemas-microsoft-com:office:smarttags" w:element="metricconverter">
              <w:smartTagPr>
                <w:attr w:name="ProductID" w:val="240 km/h"/>
              </w:smartTagPr>
              <w:r w:rsidRPr="005E2482">
                <w:rPr>
                  <w:rFonts w:cs="Arial"/>
                  <w:color w:val="000000" w:themeColor="text1"/>
                  <w:sz w:val="24"/>
                  <w:szCs w:val="24"/>
                  <w:lang w:val="pt-PT"/>
                </w:rPr>
                <w:t>240 km/h</w:t>
              </w:r>
            </w:smartTag>
            <w:r w:rsidRPr="005E2482">
              <w:rPr>
                <w:rFonts w:cs="Arial"/>
                <w:color w:val="000000" w:themeColor="text1"/>
                <w:sz w:val="24"/>
                <w:szCs w:val="24"/>
                <w:lang w:val="pt-PT"/>
              </w:rPr>
              <w:t xml:space="preserve">, indice de carga máxima de </w:t>
            </w:r>
            <w:smartTag w:uri="urn:schemas-microsoft-com:office:smarttags" w:element="metricconverter">
              <w:smartTagPr>
                <w:attr w:name="ProductID" w:val="580 kg"/>
              </w:smartTagPr>
              <w:r w:rsidRPr="005E2482">
                <w:rPr>
                  <w:rFonts w:cs="Arial"/>
                  <w:color w:val="000000" w:themeColor="text1"/>
                  <w:sz w:val="24"/>
                  <w:szCs w:val="24"/>
                  <w:lang w:val="pt-PT"/>
                </w:rPr>
                <w:t>580 kg.</w:t>
              </w:r>
            </w:smartTag>
          </w:p>
        </w:tc>
        <w:tc>
          <w:tcPr>
            <w:tcW w:w="84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UNID</w:t>
            </w:r>
          </w:p>
        </w:tc>
        <w:tc>
          <w:tcPr>
            <w:tcW w:w="133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04 UNID</w:t>
            </w:r>
          </w:p>
        </w:tc>
        <w:tc>
          <w:tcPr>
            <w:tcW w:w="1405" w:type="dxa"/>
            <w:shd w:val="clear" w:color="auto" w:fill="auto"/>
          </w:tcPr>
          <w:p w:rsidR="004C61E0" w:rsidRPr="005E2482" w:rsidRDefault="004C61E0" w:rsidP="004C61E0">
            <w:pPr>
              <w:pStyle w:val="Recuodecorpodetexto"/>
              <w:spacing w:before="0"/>
              <w:ind w:firstLine="0"/>
              <w:rPr>
                <w:rFonts w:cs="Arial"/>
                <w:color w:val="000000" w:themeColor="text1"/>
                <w:sz w:val="20"/>
              </w:rPr>
            </w:pPr>
            <w:r w:rsidRPr="005E2482">
              <w:rPr>
                <w:rFonts w:cs="Arial"/>
                <w:color w:val="000000" w:themeColor="text1"/>
                <w:sz w:val="20"/>
              </w:rPr>
              <w:t>50 UNID</w:t>
            </w:r>
          </w:p>
        </w:tc>
      </w:tr>
      <w:tr w:rsidR="004C61E0" w:rsidRPr="00225561" w:rsidTr="006C009B">
        <w:tc>
          <w:tcPr>
            <w:tcW w:w="790" w:type="dxa"/>
            <w:shd w:val="clear" w:color="auto" w:fill="auto"/>
          </w:tcPr>
          <w:p w:rsidR="004C61E0" w:rsidRPr="0072443E" w:rsidRDefault="004C61E0" w:rsidP="004C61E0">
            <w:pPr>
              <w:pStyle w:val="Recuodecorpodetexto"/>
              <w:spacing w:before="0"/>
              <w:ind w:firstLine="0"/>
              <w:rPr>
                <w:rFonts w:cs="Arial"/>
                <w:sz w:val="24"/>
                <w:szCs w:val="24"/>
              </w:rPr>
            </w:pPr>
            <w:r>
              <w:rPr>
                <w:rFonts w:cs="Arial"/>
                <w:sz w:val="24"/>
                <w:szCs w:val="24"/>
              </w:rPr>
              <w:t>04</w:t>
            </w:r>
          </w:p>
        </w:tc>
        <w:tc>
          <w:tcPr>
            <w:tcW w:w="4544" w:type="dxa"/>
            <w:shd w:val="clear" w:color="auto" w:fill="auto"/>
          </w:tcPr>
          <w:p w:rsidR="004C61E0" w:rsidRPr="005E2482" w:rsidRDefault="004C61E0" w:rsidP="004C61E0">
            <w:pPr>
              <w:spacing w:line="256" w:lineRule="auto"/>
              <w:rPr>
                <w:rFonts w:cs="Arial"/>
                <w:color w:val="000000" w:themeColor="text1"/>
                <w:sz w:val="24"/>
                <w:szCs w:val="24"/>
              </w:rPr>
            </w:pPr>
            <w:r w:rsidRPr="005E2482">
              <w:rPr>
                <w:rFonts w:cs="Arial"/>
                <w:color w:val="000000" w:themeColor="text1"/>
                <w:sz w:val="24"/>
                <w:szCs w:val="24"/>
              </w:rPr>
              <w:t>Pneu novo 225/65 R 16 , com velocidade máxima de carga de até 210 km /h.</w:t>
            </w:r>
          </w:p>
        </w:tc>
        <w:tc>
          <w:tcPr>
            <w:tcW w:w="84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UNID</w:t>
            </w:r>
          </w:p>
        </w:tc>
        <w:tc>
          <w:tcPr>
            <w:tcW w:w="133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04 UNID</w:t>
            </w:r>
          </w:p>
        </w:tc>
        <w:tc>
          <w:tcPr>
            <w:tcW w:w="1405" w:type="dxa"/>
            <w:shd w:val="clear" w:color="auto" w:fill="auto"/>
          </w:tcPr>
          <w:p w:rsidR="004C61E0" w:rsidRPr="005E2482" w:rsidRDefault="004C61E0" w:rsidP="004C61E0">
            <w:pPr>
              <w:pStyle w:val="Recuodecorpodetexto"/>
              <w:spacing w:before="0"/>
              <w:ind w:firstLine="0"/>
              <w:rPr>
                <w:rFonts w:cs="Arial"/>
                <w:color w:val="000000" w:themeColor="text1"/>
                <w:sz w:val="20"/>
              </w:rPr>
            </w:pPr>
            <w:r w:rsidRPr="005E2482">
              <w:rPr>
                <w:rFonts w:cs="Arial"/>
                <w:color w:val="000000" w:themeColor="text1"/>
                <w:sz w:val="20"/>
              </w:rPr>
              <w:t>40 UNID</w:t>
            </w:r>
          </w:p>
        </w:tc>
      </w:tr>
      <w:tr w:rsidR="004C61E0" w:rsidRPr="00225561" w:rsidTr="006C009B">
        <w:tc>
          <w:tcPr>
            <w:tcW w:w="790" w:type="dxa"/>
            <w:shd w:val="clear" w:color="auto" w:fill="auto"/>
          </w:tcPr>
          <w:p w:rsidR="004C61E0" w:rsidRPr="0072443E" w:rsidRDefault="004C61E0" w:rsidP="004C61E0">
            <w:pPr>
              <w:pStyle w:val="Recuodecorpodetexto"/>
              <w:spacing w:before="0"/>
              <w:ind w:firstLine="0"/>
              <w:rPr>
                <w:rFonts w:cs="Arial"/>
                <w:sz w:val="24"/>
                <w:szCs w:val="24"/>
              </w:rPr>
            </w:pPr>
            <w:r>
              <w:rPr>
                <w:rFonts w:cs="Arial"/>
                <w:sz w:val="24"/>
                <w:szCs w:val="24"/>
              </w:rPr>
              <w:t>05</w:t>
            </w:r>
          </w:p>
        </w:tc>
        <w:tc>
          <w:tcPr>
            <w:tcW w:w="4544" w:type="dxa"/>
            <w:shd w:val="clear" w:color="auto" w:fill="auto"/>
          </w:tcPr>
          <w:p w:rsidR="004C61E0" w:rsidRPr="005E2482" w:rsidRDefault="004C61E0" w:rsidP="004C61E0">
            <w:pPr>
              <w:spacing w:line="256" w:lineRule="auto"/>
              <w:rPr>
                <w:rFonts w:cs="Arial"/>
                <w:color w:val="000000" w:themeColor="text1"/>
                <w:sz w:val="24"/>
                <w:szCs w:val="24"/>
              </w:rPr>
            </w:pPr>
            <w:r w:rsidRPr="005E2482">
              <w:rPr>
                <w:rFonts w:cs="Arial"/>
                <w:color w:val="000000" w:themeColor="text1"/>
                <w:sz w:val="24"/>
                <w:szCs w:val="24"/>
              </w:rPr>
              <w:t>Pneu novo 275/80 R22.5, borrachudo</w:t>
            </w:r>
          </w:p>
        </w:tc>
        <w:tc>
          <w:tcPr>
            <w:tcW w:w="84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UNID</w:t>
            </w:r>
          </w:p>
        </w:tc>
        <w:tc>
          <w:tcPr>
            <w:tcW w:w="133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04 UNID</w:t>
            </w:r>
          </w:p>
        </w:tc>
        <w:tc>
          <w:tcPr>
            <w:tcW w:w="1405" w:type="dxa"/>
            <w:shd w:val="clear" w:color="auto" w:fill="auto"/>
          </w:tcPr>
          <w:p w:rsidR="004C61E0" w:rsidRPr="005E2482" w:rsidRDefault="004C61E0" w:rsidP="004C61E0">
            <w:pPr>
              <w:pStyle w:val="Recuodecorpodetexto"/>
              <w:spacing w:before="0"/>
              <w:ind w:firstLine="0"/>
              <w:rPr>
                <w:rFonts w:cs="Arial"/>
                <w:color w:val="000000" w:themeColor="text1"/>
                <w:sz w:val="20"/>
              </w:rPr>
            </w:pPr>
            <w:r w:rsidRPr="005E2482">
              <w:rPr>
                <w:rFonts w:cs="Arial"/>
                <w:color w:val="000000" w:themeColor="text1"/>
                <w:sz w:val="20"/>
              </w:rPr>
              <w:t>50 UNID</w:t>
            </w:r>
          </w:p>
        </w:tc>
      </w:tr>
      <w:tr w:rsidR="004C61E0" w:rsidRPr="00574703" w:rsidTr="006C009B">
        <w:tc>
          <w:tcPr>
            <w:tcW w:w="790" w:type="dxa"/>
            <w:shd w:val="clear" w:color="auto" w:fill="auto"/>
          </w:tcPr>
          <w:p w:rsidR="004C61E0" w:rsidRPr="0072443E" w:rsidRDefault="004C61E0" w:rsidP="004C61E0">
            <w:pPr>
              <w:pStyle w:val="Recuodecorpodetexto"/>
              <w:spacing w:before="0"/>
              <w:ind w:firstLine="0"/>
              <w:rPr>
                <w:rFonts w:cs="Arial"/>
                <w:sz w:val="24"/>
                <w:szCs w:val="24"/>
              </w:rPr>
            </w:pPr>
            <w:r>
              <w:rPr>
                <w:rFonts w:cs="Arial"/>
                <w:sz w:val="24"/>
                <w:szCs w:val="24"/>
              </w:rPr>
              <w:t>06</w:t>
            </w:r>
          </w:p>
        </w:tc>
        <w:tc>
          <w:tcPr>
            <w:tcW w:w="4544" w:type="dxa"/>
            <w:shd w:val="clear" w:color="auto" w:fill="auto"/>
          </w:tcPr>
          <w:p w:rsidR="004C61E0" w:rsidRPr="005E2482" w:rsidRDefault="004C61E0" w:rsidP="004C61E0">
            <w:pPr>
              <w:spacing w:line="256" w:lineRule="auto"/>
              <w:rPr>
                <w:rFonts w:cs="Arial"/>
                <w:color w:val="000000" w:themeColor="text1"/>
                <w:sz w:val="24"/>
                <w:szCs w:val="24"/>
              </w:rPr>
            </w:pPr>
            <w:r w:rsidRPr="005E2482">
              <w:rPr>
                <w:rFonts w:cs="Arial"/>
                <w:color w:val="000000" w:themeColor="text1"/>
                <w:sz w:val="24"/>
                <w:szCs w:val="24"/>
              </w:rPr>
              <w:t>Pneu novo 275/80 R22.5, liso.</w:t>
            </w:r>
          </w:p>
        </w:tc>
        <w:tc>
          <w:tcPr>
            <w:tcW w:w="84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UNID</w:t>
            </w:r>
          </w:p>
        </w:tc>
        <w:tc>
          <w:tcPr>
            <w:tcW w:w="133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04 UNID</w:t>
            </w:r>
          </w:p>
        </w:tc>
        <w:tc>
          <w:tcPr>
            <w:tcW w:w="1405" w:type="dxa"/>
            <w:shd w:val="clear" w:color="auto" w:fill="auto"/>
          </w:tcPr>
          <w:p w:rsidR="004C61E0" w:rsidRPr="005E2482" w:rsidRDefault="004C61E0" w:rsidP="004C61E0">
            <w:pPr>
              <w:pStyle w:val="Recuodecorpodetexto"/>
              <w:spacing w:before="0"/>
              <w:ind w:firstLine="0"/>
              <w:rPr>
                <w:rFonts w:cs="Arial"/>
                <w:color w:val="000000" w:themeColor="text1"/>
                <w:sz w:val="20"/>
              </w:rPr>
            </w:pPr>
            <w:r w:rsidRPr="005E2482">
              <w:rPr>
                <w:rFonts w:cs="Arial"/>
                <w:color w:val="000000" w:themeColor="text1"/>
                <w:sz w:val="20"/>
              </w:rPr>
              <w:t>50 UNID</w:t>
            </w:r>
          </w:p>
        </w:tc>
      </w:tr>
      <w:tr w:rsidR="004C61E0" w:rsidRPr="00574703" w:rsidTr="006C009B">
        <w:tc>
          <w:tcPr>
            <w:tcW w:w="790" w:type="dxa"/>
            <w:shd w:val="clear" w:color="auto" w:fill="auto"/>
          </w:tcPr>
          <w:p w:rsidR="004C61E0" w:rsidRPr="0072443E" w:rsidRDefault="004C61E0" w:rsidP="004C61E0">
            <w:pPr>
              <w:pStyle w:val="Recuodecorpodetexto"/>
              <w:spacing w:before="0"/>
              <w:ind w:firstLine="0"/>
              <w:rPr>
                <w:rFonts w:cs="Arial"/>
                <w:sz w:val="24"/>
                <w:szCs w:val="24"/>
              </w:rPr>
            </w:pPr>
            <w:r>
              <w:rPr>
                <w:rFonts w:cs="Arial"/>
                <w:sz w:val="24"/>
                <w:szCs w:val="24"/>
              </w:rPr>
              <w:t>07</w:t>
            </w:r>
          </w:p>
        </w:tc>
        <w:tc>
          <w:tcPr>
            <w:tcW w:w="4544" w:type="dxa"/>
            <w:shd w:val="clear" w:color="auto" w:fill="auto"/>
          </w:tcPr>
          <w:p w:rsidR="004C61E0" w:rsidRPr="005E2482" w:rsidRDefault="004C61E0" w:rsidP="004C61E0">
            <w:pPr>
              <w:spacing w:line="256" w:lineRule="auto"/>
              <w:rPr>
                <w:rFonts w:cs="Arial"/>
                <w:color w:val="000000" w:themeColor="text1"/>
                <w:sz w:val="24"/>
                <w:szCs w:val="24"/>
              </w:rPr>
            </w:pPr>
            <w:r w:rsidRPr="005E2482">
              <w:rPr>
                <w:rFonts w:cs="Arial"/>
                <w:color w:val="000000" w:themeColor="text1"/>
                <w:sz w:val="24"/>
                <w:szCs w:val="24"/>
              </w:rPr>
              <w:t>Pneu novo 10-16.5.</w:t>
            </w:r>
          </w:p>
        </w:tc>
        <w:tc>
          <w:tcPr>
            <w:tcW w:w="84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UNID</w:t>
            </w:r>
          </w:p>
        </w:tc>
        <w:tc>
          <w:tcPr>
            <w:tcW w:w="133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04 UNID</w:t>
            </w:r>
          </w:p>
        </w:tc>
        <w:tc>
          <w:tcPr>
            <w:tcW w:w="1405" w:type="dxa"/>
            <w:shd w:val="clear" w:color="auto" w:fill="auto"/>
          </w:tcPr>
          <w:p w:rsidR="004C61E0" w:rsidRPr="005E2482" w:rsidRDefault="004C61E0" w:rsidP="004C61E0">
            <w:pPr>
              <w:pStyle w:val="Recuodecorpodetexto"/>
              <w:spacing w:before="0"/>
              <w:ind w:firstLine="0"/>
              <w:rPr>
                <w:rFonts w:cs="Arial"/>
                <w:color w:val="000000" w:themeColor="text1"/>
                <w:sz w:val="20"/>
              </w:rPr>
            </w:pPr>
            <w:r w:rsidRPr="005E2482">
              <w:rPr>
                <w:rFonts w:cs="Arial"/>
                <w:color w:val="000000" w:themeColor="text1"/>
                <w:sz w:val="20"/>
              </w:rPr>
              <w:t>50 UNID</w:t>
            </w:r>
          </w:p>
        </w:tc>
      </w:tr>
      <w:tr w:rsidR="004C61E0" w:rsidRPr="00574703" w:rsidTr="006C009B">
        <w:tc>
          <w:tcPr>
            <w:tcW w:w="790" w:type="dxa"/>
            <w:shd w:val="clear" w:color="auto" w:fill="auto"/>
          </w:tcPr>
          <w:p w:rsidR="004C61E0" w:rsidRPr="0072443E" w:rsidRDefault="004C61E0" w:rsidP="004C61E0">
            <w:pPr>
              <w:pStyle w:val="Recuodecorpodetexto"/>
              <w:spacing w:before="0"/>
              <w:ind w:firstLine="0"/>
              <w:rPr>
                <w:rFonts w:cs="Arial"/>
                <w:sz w:val="24"/>
                <w:szCs w:val="24"/>
              </w:rPr>
            </w:pPr>
            <w:r>
              <w:rPr>
                <w:rFonts w:cs="Arial"/>
                <w:sz w:val="24"/>
                <w:szCs w:val="24"/>
              </w:rPr>
              <w:t>08</w:t>
            </w:r>
          </w:p>
        </w:tc>
        <w:tc>
          <w:tcPr>
            <w:tcW w:w="4544" w:type="dxa"/>
            <w:shd w:val="clear" w:color="auto" w:fill="auto"/>
          </w:tcPr>
          <w:p w:rsidR="004C61E0" w:rsidRPr="005E2482" w:rsidRDefault="004C61E0" w:rsidP="004C61E0">
            <w:pPr>
              <w:spacing w:line="256" w:lineRule="auto"/>
              <w:rPr>
                <w:rFonts w:cs="Arial"/>
                <w:color w:val="000000" w:themeColor="text1"/>
                <w:sz w:val="24"/>
                <w:szCs w:val="24"/>
              </w:rPr>
            </w:pPr>
            <w:r w:rsidRPr="005E2482">
              <w:rPr>
                <w:rFonts w:cs="Arial"/>
                <w:color w:val="000000" w:themeColor="text1"/>
                <w:sz w:val="24"/>
                <w:szCs w:val="24"/>
              </w:rPr>
              <w:t>Pneu novo 750-16, 10 lonas, borrachudo, com velocidade máxima de 120 km/h.</w:t>
            </w:r>
          </w:p>
        </w:tc>
        <w:tc>
          <w:tcPr>
            <w:tcW w:w="84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UNID</w:t>
            </w:r>
          </w:p>
        </w:tc>
        <w:tc>
          <w:tcPr>
            <w:tcW w:w="133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04 UNID</w:t>
            </w:r>
          </w:p>
        </w:tc>
        <w:tc>
          <w:tcPr>
            <w:tcW w:w="1405" w:type="dxa"/>
            <w:shd w:val="clear" w:color="auto" w:fill="auto"/>
          </w:tcPr>
          <w:p w:rsidR="004C61E0" w:rsidRPr="005E2482" w:rsidRDefault="004C61E0" w:rsidP="004C61E0">
            <w:pPr>
              <w:pStyle w:val="Recuodecorpodetexto"/>
              <w:spacing w:before="0"/>
              <w:ind w:firstLine="0"/>
              <w:rPr>
                <w:rFonts w:cs="Arial"/>
                <w:color w:val="000000" w:themeColor="text1"/>
                <w:sz w:val="20"/>
              </w:rPr>
            </w:pPr>
            <w:r w:rsidRPr="005E2482">
              <w:rPr>
                <w:rFonts w:cs="Arial"/>
                <w:color w:val="000000" w:themeColor="text1"/>
                <w:sz w:val="20"/>
              </w:rPr>
              <w:t>50 UNID</w:t>
            </w:r>
          </w:p>
        </w:tc>
      </w:tr>
      <w:tr w:rsidR="004C61E0" w:rsidRPr="00574703" w:rsidTr="006C009B">
        <w:tc>
          <w:tcPr>
            <w:tcW w:w="790" w:type="dxa"/>
            <w:shd w:val="clear" w:color="auto" w:fill="auto"/>
          </w:tcPr>
          <w:p w:rsidR="004C61E0" w:rsidRPr="0072443E" w:rsidRDefault="004C61E0" w:rsidP="004C61E0">
            <w:pPr>
              <w:pStyle w:val="Recuodecorpodetexto"/>
              <w:spacing w:before="0"/>
              <w:ind w:firstLine="0"/>
              <w:rPr>
                <w:rFonts w:cs="Arial"/>
                <w:sz w:val="24"/>
                <w:szCs w:val="24"/>
              </w:rPr>
            </w:pPr>
            <w:r>
              <w:rPr>
                <w:rFonts w:cs="Arial"/>
                <w:sz w:val="24"/>
                <w:szCs w:val="24"/>
              </w:rPr>
              <w:t>09</w:t>
            </w:r>
          </w:p>
        </w:tc>
        <w:tc>
          <w:tcPr>
            <w:tcW w:w="4544" w:type="dxa"/>
            <w:shd w:val="clear" w:color="auto" w:fill="auto"/>
          </w:tcPr>
          <w:p w:rsidR="004C61E0" w:rsidRPr="005E2482" w:rsidRDefault="004C61E0" w:rsidP="004C61E0">
            <w:pPr>
              <w:spacing w:line="256" w:lineRule="auto"/>
              <w:rPr>
                <w:rFonts w:cs="Arial"/>
                <w:color w:val="000000" w:themeColor="text1"/>
                <w:sz w:val="24"/>
                <w:szCs w:val="24"/>
              </w:rPr>
            </w:pPr>
            <w:r w:rsidRPr="005E2482">
              <w:rPr>
                <w:rFonts w:cs="Arial"/>
                <w:color w:val="000000" w:themeColor="text1"/>
                <w:sz w:val="24"/>
                <w:szCs w:val="24"/>
              </w:rPr>
              <w:t>Pneu novo 1.000 R20, borrachudo, profundidade de sulco mínima de 16.5mm.</w:t>
            </w:r>
          </w:p>
        </w:tc>
        <w:tc>
          <w:tcPr>
            <w:tcW w:w="84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UNID</w:t>
            </w:r>
          </w:p>
        </w:tc>
        <w:tc>
          <w:tcPr>
            <w:tcW w:w="133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04 UNID</w:t>
            </w:r>
          </w:p>
        </w:tc>
        <w:tc>
          <w:tcPr>
            <w:tcW w:w="1405" w:type="dxa"/>
            <w:shd w:val="clear" w:color="auto" w:fill="auto"/>
          </w:tcPr>
          <w:p w:rsidR="004C61E0" w:rsidRPr="005E2482" w:rsidRDefault="004C61E0" w:rsidP="004C61E0">
            <w:pPr>
              <w:pStyle w:val="Recuodecorpodetexto"/>
              <w:spacing w:before="0"/>
              <w:ind w:firstLine="0"/>
              <w:rPr>
                <w:rFonts w:cs="Arial"/>
                <w:color w:val="000000" w:themeColor="text1"/>
                <w:sz w:val="20"/>
              </w:rPr>
            </w:pPr>
            <w:r w:rsidRPr="005E2482">
              <w:rPr>
                <w:rFonts w:cs="Arial"/>
                <w:color w:val="000000" w:themeColor="text1"/>
                <w:sz w:val="20"/>
              </w:rPr>
              <w:t>50 UNID</w:t>
            </w:r>
          </w:p>
        </w:tc>
      </w:tr>
      <w:tr w:rsidR="004C61E0" w:rsidRPr="00574703" w:rsidTr="006C009B">
        <w:tc>
          <w:tcPr>
            <w:tcW w:w="790" w:type="dxa"/>
            <w:shd w:val="clear" w:color="auto" w:fill="auto"/>
          </w:tcPr>
          <w:p w:rsidR="004C61E0" w:rsidRPr="0072443E" w:rsidRDefault="004C61E0" w:rsidP="004C61E0">
            <w:pPr>
              <w:pStyle w:val="Recuodecorpodetexto"/>
              <w:spacing w:before="0"/>
              <w:ind w:firstLine="0"/>
              <w:rPr>
                <w:rFonts w:cs="Arial"/>
                <w:sz w:val="24"/>
                <w:szCs w:val="24"/>
              </w:rPr>
            </w:pPr>
            <w:r>
              <w:rPr>
                <w:rFonts w:cs="Arial"/>
                <w:sz w:val="24"/>
                <w:szCs w:val="24"/>
              </w:rPr>
              <w:t>10</w:t>
            </w:r>
          </w:p>
        </w:tc>
        <w:tc>
          <w:tcPr>
            <w:tcW w:w="4544" w:type="dxa"/>
            <w:shd w:val="clear" w:color="auto" w:fill="auto"/>
          </w:tcPr>
          <w:p w:rsidR="004C61E0" w:rsidRPr="005E2482" w:rsidRDefault="004C61E0" w:rsidP="004C61E0">
            <w:pPr>
              <w:spacing w:line="256" w:lineRule="auto"/>
              <w:rPr>
                <w:rFonts w:cs="Arial"/>
                <w:color w:val="000000" w:themeColor="text1"/>
                <w:sz w:val="24"/>
                <w:szCs w:val="24"/>
                <w:lang w:val="pt-PT"/>
              </w:rPr>
            </w:pPr>
            <w:r w:rsidRPr="005E2482">
              <w:rPr>
                <w:rFonts w:cs="Arial"/>
                <w:color w:val="000000" w:themeColor="text1"/>
                <w:sz w:val="24"/>
                <w:szCs w:val="24"/>
              </w:rPr>
              <w:t>Pneu novo 1.000 R20, radial, profundidade de sulco mínima de 16.5mm.</w:t>
            </w:r>
          </w:p>
        </w:tc>
        <w:tc>
          <w:tcPr>
            <w:tcW w:w="849" w:type="dxa"/>
            <w:shd w:val="clear" w:color="auto" w:fill="auto"/>
          </w:tcPr>
          <w:p w:rsidR="004C61E0" w:rsidRDefault="004C61E0" w:rsidP="004C61E0">
            <w:pPr>
              <w:pStyle w:val="Recuodecorpodetexto"/>
              <w:spacing w:before="0"/>
              <w:ind w:firstLine="0"/>
              <w:rPr>
                <w:rFonts w:cs="Arial"/>
                <w:sz w:val="20"/>
              </w:rPr>
            </w:pPr>
            <w:r>
              <w:rPr>
                <w:rFonts w:cs="Arial"/>
                <w:sz w:val="20"/>
              </w:rPr>
              <w:t>UNID</w:t>
            </w:r>
          </w:p>
        </w:tc>
        <w:tc>
          <w:tcPr>
            <w:tcW w:w="1339" w:type="dxa"/>
            <w:shd w:val="clear" w:color="auto" w:fill="auto"/>
          </w:tcPr>
          <w:p w:rsidR="004C61E0" w:rsidRDefault="004C61E0" w:rsidP="004C61E0">
            <w:pPr>
              <w:pStyle w:val="Recuodecorpodetexto"/>
              <w:spacing w:before="0"/>
              <w:ind w:firstLine="0"/>
              <w:rPr>
                <w:rFonts w:cs="Arial"/>
                <w:sz w:val="20"/>
              </w:rPr>
            </w:pPr>
            <w:r>
              <w:rPr>
                <w:rFonts w:cs="Arial"/>
                <w:sz w:val="20"/>
              </w:rPr>
              <w:t>04 UNID</w:t>
            </w:r>
          </w:p>
        </w:tc>
        <w:tc>
          <w:tcPr>
            <w:tcW w:w="1405" w:type="dxa"/>
            <w:shd w:val="clear" w:color="auto" w:fill="auto"/>
          </w:tcPr>
          <w:p w:rsidR="004C61E0" w:rsidRPr="005E2482" w:rsidRDefault="004C61E0" w:rsidP="004C61E0">
            <w:pPr>
              <w:pStyle w:val="Recuodecorpodetexto"/>
              <w:spacing w:before="0"/>
              <w:ind w:firstLine="0"/>
              <w:rPr>
                <w:rFonts w:cs="Arial"/>
                <w:color w:val="000000" w:themeColor="text1"/>
                <w:sz w:val="20"/>
              </w:rPr>
            </w:pPr>
            <w:r w:rsidRPr="005E2482">
              <w:rPr>
                <w:rFonts w:cs="Arial"/>
                <w:color w:val="000000" w:themeColor="text1"/>
                <w:sz w:val="20"/>
              </w:rPr>
              <w:t>60 UNID</w:t>
            </w:r>
          </w:p>
        </w:tc>
      </w:tr>
      <w:tr w:rsidR="004C61E0" w:rsidRPr="00574703" w:rsidTr="006C009B">
        <w:tc>
          <w:tcPr>
            <w:tcW w:w="790" w:type="dxa"/>
            <w:shd w:val="clear" w:color="auto" w:fill="auto"/>
          </w:tcPr>
          <w:p w:rsidR="004C61E0" w:rsidRPr="0072443E" w:rsidRDefault="004C61E0" w:rsidP="004C61E0">
            <w:pPr>
              <w:pStyle w:val="Recuodecorpodetexto"/>
              <w:spacing w:before="0"/>
              <w:ind w:firstLine="0"/>
              <w:rPr>
                <w:rFonts w:cs="Arial"/>
                <w:sz w:val="24"/>
                <w:szCs w:val="24"/>
              </w:rPr>
            </w:pPr>
            <w:r>
              <w:rPr>
                <w:rFonts w:cs="Arial"/>
                <w:sz w:val="24"/>
                <w:szCs w:val="24"/>
              </w:rPr>
              <w:t>11</w:t>
            </w:r>
          </w:p>
        </w:tc>
        <w:tc>
          <w:tcPr>
            <w:tcW w:w="4544" w:type="dxa"/>
            <w:shd w:val="clear" w:color="auto" w:fill="auto"/>
          </w:tcPr>
          <w:p w:rsidR="004C61E0" w:rsidRPr="005E2482" w:rsidRDefault="004C61E0" w:rsidP="004C61E0">
            <w:pPr>
              <w:pStyle w:val="Recuodecorpodetexto"/>
              <w:spacing w:before="0"/>
              <w:ind w:firstLine="0"/>
              <w:rPr>
                <w:rFonts w:cs="Arial"/>
                <w:color w:val="000000" w:themeColor="text1"/>
                <w:sz w:val="24"/>
                <w:szCs w:val="24"/>
              </w:rPr>
            </w:pPr>
            <w:r w:rsidRPr="005E2482">
              <w:rPr>
                <w:rFonts w:cs="Arial"/>
                <w:color w:val="000000" w:themeColor="text1"/>
                <w:sz w:val="24"/>
                <w:szCs w:val="24"/>
              </w:rPr>
              <w:t>Pneu 12 x 16.5 10 PR R4.</w:t>
            </w:r>
          </w:p>
        </w:tc>
        <w:tc>
          <w:tcPr>
            <w:tcW w:w="84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UNID</w:t>
            </w:r>
          </w:p>
        </w:tc>
        <w:tc>
          <w:tcPr>
            <w:tcW w:w="133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04 UNID</w:t>
            </w:r>
          </w:p>
        </w:tc>
        <w:tc>
          <w:tcPr>
            <w:tcW w:w="1405" w:type="dxa"/>
            <w:shd w:val="clear" w:color="auto" w:fill="auto"/>
          </w:tcPr>
          <w:p w:rsidR="004C61E0" w:rsidRPr="005E2482" w:rsidRDefault="004C61E0" w:rsidP="004C61E0">
            <w:pPr>
              <w:pStyle w:val="Recuodecorpodetexto"/>
              <w:spacing w:before="0"/>
              <w:ind w:firstLine="0"/>
              <w:rPr>
                <w:rFonts w:cs="Arial"/>
                <w:color w:val="000000" w:themeColor="text1"/>
                <w:sz w:val="20"/>
              </w:rPr>
            </w:pPr>
            <w:r w:rsidRPr="005E2482">
              <w:rPr>
                <w:rFonts w:cs="Arial"/>
                <w:color w:val="000000" w:themeColor="text1"/>
                <w:sz w:val="20"/>
              </w:rPr>
              <w:t>40 UNID</w:t>
            </w:r>
          </w:p>
        </w:tc>
      </w:tr>
      <w:tr w:rsidR="004C61E0" w:rsidRPr="00574703" w:rsidTr="006C009B">
        <w:tc>
          <w:tcPr>
            <w:tcW w:w="790" w:type="dxa"/>
            <w:shd w:val="clear" w:color="auto" w:fill="auto"/>
          </w:tcPr>
          <w:p w:rsidR="004C61E0" w:rsidRPr="0072443E" w:rsidRDefault="004C61E0" w:rsidP="004C61E0">
            <w:pPr>
              <w:pStyle w:val="Recuodecorpodetexto"/>
              <w:spacing w:before="0"/>
              <w:ind w:firstLine="0"/>
              <w:rPr>
                <w:rFonts w:cs="Arial"/>
                <w:sz w:val="24"/>
                <w:szCs w:val="24"/>
              </w:rPr>
            </w:pPr>
            <w:r>
              <w:rPr>
                <w:rFonts w:cs="Arial"/>
                <w:sz w:val="24"/>
                <w:szCs w:val="24"/>
              </w:rPr>
              <w:lastRenderedPageBreak/>
              <w:t>12</w:t>
            </w:r>
          </w:p>
        </w:tc>
        <w:tc>
          <w:tcPr>
            <w:tcW w:w="4544" w:type="dxa"/>
            <w:shd w:val="clear" w:color="auto" w:fill="auto"/>
          </w:tcPr>
          <w:p w:rsidR="004C61E0" w:rsidRPr="005E2482" w:rsidRDefault="004C61E0" w:rsidP="004C61E0">
            <w:pPr>
              <w:pStyle w:val="Recuodecorpodetexto"/>
              <w:spacing w:before="0"/>
              <w:ind w:firstLine="0"/>
              <w:rPr>
                <w:rFonts w:cs="Arial"/>
                <w:color w:val="000000" w:themeColor="text1"/>
                <w:sz w:val="24"/>
                <w:szCs w:val="24"/>
              </w:rPr>
            </w:pPr>
            <w:r w:rsidRPr="005E2482">
              <w:rPr>
                <w:rFonts w:cs="Arial"/>
                <w:color w:val="000000" w:themeColor="text1"/>
                <w:sz w:val="24"/>
                <w:szCs w:val="24"/>
              </w:rPr>
              <w:t>Pneu novo 17.5 – 25.</w:t>
            </w:r>
          </w:p>
        </w:tc>
        <w:tc>
          <w:tcPr>
            <w:tcW w:w="84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UNID</w:t>
            </w:r>
          </w:p>
        </w:tc>
        <w:tc>
          <w:tcPr>
            <w:tcW w:w="1339" w:type="dxa"/>
            <w:shd w:val="clear" w:color="auto" w:fill="auto"/>
          </w:tcPr>
          <w:p w:rsidR="004C61E0" w:rsidRPr="00110193" w:rsidRDefault="004C61E0" w:rsidP="004C61E0">
            <w:pPr>
              <w:pStyle w:val="Recuodecorpodetexto"/>
              <w:spacing w:before="0"/>
              <w:ind w:firstLine="0"/>
              <w:rPr>
                <w:rFonts w:cs="Arial"/>
                <w:sz w:val="20"/>
              </w:rPr>
            </w:pPr>
            <w:r>
              <w:rPr>
                <w:rFonts w:cs="Arial"/>
                <w:sz w:val="20"/>
              </w:rPr>
              <w:t>04 UNID</w:t>
            </w:r>
          </w:p>
        </w:tc>
        <w:tc>
          <w:tcPr>
            <w:tcW w:w="1405" w:type="dxa"/>
            <w:shd w:val="clear" w:color="auto" w:fill="auto"/>
          </w:tcPr>
          <w:p w:rsidR="004C61E0" w:rsidRPr="005E2482" w:rsidRDefault="004C61E0" w:rsidP="004C61E0">
            <w:pPr>
              <w:pStyle w:val="Recuodecorpodetexto"/>
              <w:spacing w:before="0"/>
              <w:ind w:firstLine="0"/>
              <w:rPr>
                <w:rFonts w:cs="Arial"/>
                <w:color w:val="000000" w:themeColor="text1"/>
                <w:sz w:val="20"/>
              </w:rPr>
            </w:pPr>
            <w:r w:rsidRPr="005E2482">
              <w:rPr>
                <w:rFonts w:cs="Arial"/>
                <w:color w:val="000000" w:themeColor="text1"/>
                <w:sz w:val="20"/>
              </w:rPr>
              <w:t>40 UNID</w:t>
            </w:r>
          </w:p>
        </w:tc>
      </w:tr>
    </w:tbl>
    <w:p w:rsidR="004C61E0" w:rsidRDefault="004C61E0" w:rsidP="004C61E0">
      <w:pPr>
        <w:spacing w:line="360" w:lineRule="auto"/>
        <w:jc w:val="both"/>
        <w:rPr>
          <w:rFonts w:cs="Arial"/>
          <w:sz w:val="24"/>
          <w:szCs w:val="24"/>
        </w:rPr>
      </w:pPr>
      <w:r w:rsidRPr="008E6487">
        <w:rPr>
          <w:rFonts w:cs="Arial"/>
          <w:sz w:val="24"/>
          <w:szCs w:val="24"/>
        </w:rPr>
        <w:t>A entrega dos produtos deverá ser feita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 xml:space="preserve">30 </w:t>
      </w:r>
      <w:proofErr w:type="gramStart"/>
      <w:r>
        <w:rPr>
          <w:rFonts w:cs="Arial"/>
          <w:sz w:val="24"/>
          <w:szCs w:val="24"/>
        </w:rPr>
        <w:t>( trinta</w:t>
      </w:r>
      <w:proofErr w:type="gramEnd"/>
      <w:r>
        <w:rPr>
          <w:rFonts w:cs="Arial"/>
          <w:sz w:val="24"/>
          <w:szCs w:val="24"/>
        </w:rPr>
        <w:t xml:space="preserve"> )</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4C61E0" w:rsidRDefault="004C61E0" w:rsidP="004C61E0">
      <w:pPr>
        <w:spacing w:line="360" w:lineRule="auto"/>
        <w:jc w:val="both"/>
        <w:rPr>
          <w:rFonts w:cs="Arial"/>
          <w:b/>
          <w:sz w:val="24"/>
          <w:szCs w:val="24"/>
        </w:rPr>
      </w:pPr>
    </w:p>
    <w:p w:rsidR="004C61E0" w:rsidRPr="008E6487" w:rsidRDefault="004C61E0" w:rsidP="004C61E0">
      <w:pPr>
        <w:spacing w:line="360" w:lineRule="auto"/>
        <w:jc w:val="both"/>
        <w:rPr>
          <w:rFonts w:cs="Arial"/>
          <w:b/>
          <w:sz w:val="24"/>
          <w:szCs w:val="24"/>
        </w:rPr>
      </w:pPr>
      <w:r w:rsidRPr="008E6487">
        <w:rPr>
          <w:rFonts w:cs="Arial"/>
          <w:b/>
          <w:sz w:val="24"/>
          <w:szCs w:val="24"/>
        </w:rPr>
        <w:t>2. CREDENCIAMENTO E PARTICIPAÇÃO DO CERTAME</w:t>
      </w:r>
    </w:p>
    <w:p w:rsidR="004C61E0" w:rsidRPr="008E6487" w:rsidRDefault="004C61E0" w:rsidP="004C61E0">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C61E0" w:rsidRPr="008E6487" w:rsidRDefault="004C61E0" w:rsidP="004C61E0">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4C61E0" w:rsidRPr="008E6487" w:rsidRDefault="004C61E0" w:rsidP="004C61E0">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4C61E0" w:rsidRPr="008E6487" w:rsidRDefault="004C61E0" w:rsidP="004C61E0">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C61E0" w:rsidRPr="008E6487" w:rsidRDefault="004C61E0" w:rsidP="004C61E0">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C61E0" w:rsidRPr="008E6487" w:rsidRDefault="004C61E0" w:rsidP="004C61E0">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4C61E0" w:rsidRPr="008E6487" w:rsidRDefault="004C61E0" w:rsidP="004C61E0">
      <w:pPr>
        <w:spacing w:line="360" w:lineRule="auto"/>
        <w:jc w:val="both"/>
        <w:rPr>
          <w:rFonts w:cs="Arial"/>
          <w:sz w:val="24"/>
          <w:szCs w:val="24"/>
        </w:rPr>
      </w:pPr>
      <w:r w:rsidRPr="008E6487">
        <w:rPr>
          <w:rFonts w:cs="Arial"/>
          <w:b/>
          <w:bCs/>
          <w:sz w:val="24"/>
          <w:szCs w:val="24"/>
        </w:rPr>
        <w:lastRenderedPageBreak/>
        <w:t>2.3.4.</w:t>
      </w:r>
      <w:r w:rsidRPr="008E6487">
        <w:rPr>
          <w:rFonts w:cs="Arial"/>
          <w:sz w:val="24"/>
          <w:szCs w:val="24"/>
        </w:rPr>
        <w:t xml:space="preserve"> Utilizar a chave de identificação e a senha de acesso para participar do pregão na forma eletrônica.</w:t>
      </w:r>
    </w:p>
    <w:p w:rsidR="004C61E0" w:rsidRDefault="004C61E0" w:rsidP="004C61E0">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4C61E0" w:rsidRPr="008E6487" w:rsidRDefault="004C61E0" w:rsidP="004C61E0">
      <w:pPr>
        <w:spacing w:line="360" w:lineRule="auto"/>
        <w:jc w:val="both"/>
        <w:rPr>
          <w:rFonts w:cs="Arial"/>
          <w:sz w:val="24"/>
          <w:szCs w:val="24"/>
        </w:rPr>
      </w:pPr>
    </w:p>
    <w:p w:rsidR="004C61E0" w:rsidRPr="008E6487" w:rsidRDefault="004C61E0" w:rsidP="004C61E0">
      <w:pPr>
        <w:spacing w:line="360" w:lineRule="auto"/>
        <w:jc w:val="both"/>
        <w:rPr>
          <w:rFonts w:cs="Arial"/>
          <w:b/>
          <w:sz w:val="24"/>
          <w:szCs w:val="24"/>
        </w:rPr>
      </w:pPr>
      <w:r w:rsidRPr="008E6487">
        <w:rPr>
          <w:rFonts w:cs="Arial"/>
          <w:b/>
          <w:sz w:val="24"/>
          <w:szCs w:val="24"/>
        </w:rPr>
        <w:t>3. ENVIO DAS PROPOSTAS</w:t>
      </w:r>
    </w:p>
    <w:p w:rsidR="004C61E0" w:rsidRPr="008E6487" w:rsidRDefault="004C61E0" w:rsidP="004C61E0">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4C61E0" w:rsidRPr="008E6487" w:rsidRDefault="004C61E0" w:rsidP="004C61E0">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4C61E0" w:rsidRPr="008E6487" w:rsidRDefault="004C61E0" w:rsidP="004C61E0">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4C61E0" w:rsidRPr="008E6487" w:rsidRDefault="004C61E0" w:rsidP="004C61E0">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4C61E0" w:rsidRPr="008E6487" w:rsidRDefault="004C61E0" w:rsidP="004C61E0">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4C61E0" w:rsidRPr="008E6487" w:rsidRDefault="004C61E0" w:rsidP="004C61E0">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sidRPr="008E6487">
        <w:rPr>
          <w:rStyle w:val="Refdenotaderodap"/>
          <w:color w:val="auto"/>
        </w:rPr>
        <w:footnoteReference w:id="2"/>
      </w:r>
      <w:r w:rsidRPr="008E6487">
        <w:rPr>
          <w:color w:val="auto"/>
        </w:rPr>
        <w:t>.</w:t>
      </w:r>
    </w:p>
    <w:p w:rsidR="004C61E0" w:rsidRDefault="004C61E0" w:rsidP="004C61E0">
      <w:pPr>
        <w:pStyle w:val="Default"/>
        <w:spacing w:line="360" w:lineRule="auto"/>
        <w:jc w:val="both"/>
        <w:rPr>
          <w:color w:val="auto"/>
        </w:rPr>
      </w:pPr>
      <w:r w:rsidRPr="008E6487">
        <w:rPr>
          <w:b/>
          <w:bCs/>
          <w:color w:val="auto"/>
        </w:rPr>
        <w:lastRenderedPageBreak/>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4C61E0" w:rsidRPr="005D26BD" w:rsidRDefault="004C61E0" w:rsidP="004C61E0">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4C61E0" w:rsidRPr="004C61E0" w:rsidRDefault="004C61E0" w:rsidP="004C61E0">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4C61E0" w:rsidRPr="008E6487" w:rsidRDefault="004C61E0" w:rsidP="004C61E0">
      <w:pPr>
        <w:spacing w:line="360" w:lineRule="auto"/>
        <w:jc w:val="both"/>
        <w:rPr>
          <w:rFonts w:cs="Arial"/>
          <w:b/>
          <w:sz w:val="24"/>
          <w:szCs w:val="24"/>
        </w:rPr>
      </w:pPr>
      <w:r w:rsidRPr="008E6487">
        <w:rPr>
          <w:rFonts w:cs="Arial"/>
          <w:b/>
          <w:sz w:val="24"/>
          <w:szCs w:val="24"/>
        </w:rPr>
        <w:t>4. PROPOSTA</w:t>
      </w:r>
    </w:p>
    <w:p w:rsidR="004C61E0" w:rsidRPr="008E6487" w:rsidRDefault="004C61E0" w:rsidP="004C61E0">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4C61E0" w:rsidRPr="008E6487" w:rsidRDefault="004C61E0" w:rsidP="004C61E0">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4"/>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4C61E0" w:rsidRPr="008E6487" w:rsidRDefault="004C61E0" w:rsidP="004C61E0">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C61E0" w:rsidRDefault="004C61E0" w:rsidP="004C61E0">
      <w:pPr>
        <w:spacing w:line="360" w:lineRule="auto"/>
        <w:jc w:val="both"/>
        <w:rPr>
          <w:rFonts w:cs="Arial"/>
          <w:bCs/>
          <w:sz w:val="24"/>
          <w:szCs w:val="24"/>
        </w:rPr>
      </w:pPr>
      <w:r w:rsidRPr="008E6487">
        <w:rPr>
          <w:rFonts w:cs="Arial"/>
          <w:b/>
          <w:sz w:val="24"/>
          <w:szCs w:val="24"/>
        </w:rPr>
        <w:lastRenderedPageBreak/>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4C61E0" w:rsidRPr="008E6487" w:rsidRDefault="004C61E0" w:rsidP="004C61E0">
      <w:pPr>
        <w:spacing w:line="360" w:lineRule="auto"/>
        <w:jc w:val="both"/>
        <w:rPr>
          <w:rFonts w:cs="Arial"/>
          <w:bCs/>
          <w:sz w:val="24"/>
          <w:szCs w:val="24"/>
        </w:rPr>
      </w:pPr>
    </w:p>
    <w:p w:rsidR="004C61E0" w:rsidRPr="008E6487" w:rsidRDefault="004C61E0" w:rsidP="004C61E0">
      <w:pPr>
        <w:spacing w:line="360" w:lineRule="auto"/>
        <w:jc w:val="both"/>
        <w:rPr>
          <w:rFonts w:cs="Arial"/>
          <w:b/>
          <w:sz w:val="24"/>
          <w:szCs w:val="24"/>
        </w:rPr>
      </w:pPr>
      <w:r w:rsidRPr="008E6487">
        <w:rPr>
          <w:rFonts w:cs="Arial"/>
          <w:b/>
          <w:sz w:val="24"/>
          <w:szCs w:val="24"/>
        </w:rPr>
        <w:t>5. DOCUMENTOS DE HABILITAÇÃO</w:t>
      </w:r>
    </w:p>
    <w:p w:rsidR="004C61E0" w:rsidRDefault="004C61E0" w:rsidP="004C61E0">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4C61E0" w:rsidRPr="008E6487" w:rsidRDefault="004C61E0" w:rsidP="004C61E0">
      <w:pPr>
        <w:tabs>
          <w:tab w:val="left" w:pos="1134"/>
        </w:tabs>
        <w:spacing w:line="360" w:lineRule="auto"/>
        <w:jc w:val="both"/>
        <w:rPr>
          <w:rFonts w:cs="Arial"/>
          <w:sz w:val="24"/>
          <w:szCs w:val="24"/>
        </w:rPr>
      </w:pPr>
    </w:p>
    <w:p w:rsidR="004C61E0" w:rsidRPr="008E6487" w:rsidRDefault="004C61E0" w:rsidP="004C61E0">
      <w:pPr>
        <w:tabs>
          <w:tab w:val="left" w:pos="1134"/>
        </w:tabs>
        <w:spacing w:line="360" w:lineRule="auto"/>
        <w:jc w:val="both"/>
        <w:rPr>
          <w:rFonts w:cs="Arial"/>
          <w:b/>
          <w:sz w:val="24"/>
          <w:szCs w:val="24"/>
        </w:rPr>
      </w:pPr>
      <w:r w:rsidRPr="008E6487">
        <w:rPr>
          <w:rFonts w:cs="Arial"/>
          <w:b/>
          <w:sz w:val="24"/>
          <w:szCs w:val="24"/>
        </w:rPr>
        <w:t>5.1. HABILITAÇÃO JURÍDICA</w:t>
      </w:r>
    </w:p>
    <w:p w:rsidR="004C61E0" w:rsidRPr="008E6487" w:rsidRDefault="004C61E0" w:rsidP="004C61E0">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4C61E0" w:rsidRPr="008E6487" w:rsidRDefault="004C61E0" w:rsidP="004C61E0">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C61E0" w:rsidRPr="002C61F7" w:rsidRDefault="004C61E0" w:rsidP="004C61E0">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4C61E0" w:rsidRPr="008E6487" w:rsidRDefault="004C61E0" w:rsidP="004C61E0">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C61E0" w:rsidRDefault="004C61E0" w:rsidP="004C61E0">
      <w:pPr>
        <w:tabs>
          <w:tab w:val="left" w:pos="1134"/>
        </w:tabs>
        <w:spacing w:line="360" w:lineRule="auto"/>
        <w:jc w:val="both"/>
        <w:rPr>
          <w:rFonts w:cs="Arial"/>
          <w:b/>
          <w:sz w:val="24"/>
          <w:szCs w:val="24"/>
        </w:rPr>
      </w:pPr>
    </w:p>
    <w:p w:rsidR="004C61E0" w:rsidRPr="008E6487" w:rsidRDefault="004C61E0" w:rsidP="004C61E0">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4C61E0" w:rsidRDefault="004C61E0" w:rsidP="004C61E0">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w:t>
      </w:r>
    </w:p>
    <w:p w:rsidR="004C61E0" w:rsidRPr="008E6487" w:rsidRDefault="004C61E0" w:rsidP="004C61E0">
      <w:pPr>
        <w:pStyle w:val="NormalWeb"/>
        <w:spacing w:before="0" w:beforeAutospacing="0" w:after="0" w:afterAutospacing="0" w:line="360" w:lineRule="auto"/>
        <w:jc w:val="both"/>
        <w:rPr>
          <w:rFonts w:ascii="Arial" w:hAnsi="Arial" w:cs="Arial"/>
        </w:rPr>
      </w:pPr>
      <w:r w:rsidRPr="004C61E0">
        <w:rPr>
          <w:rFonts w:ascii="Arial" w:hAnsi="Arial" w:cs="Arial"/>
          <w:b/>
        </w:rPr>
        <w:lastRenderedPageBreak/>
        <w:t>c</w:t>
      </w:r>
      <w:r>
        <w:rPr>
          <w:rFonts w:ascii="Arial" w:hAnsi="Arial" w:cs="Arial"/>
        </w:rPr>
        <w:t xml:space="preserve">) Certidão Negativa de Débitos do Município </w:t>
      </w:r>
      <w:r>
        <w:rPr>
          <w:rFonts w:ascii="Arial" w:hAnsi="Arial" w:cs="Arial"/>
        </w:rPr>
        <w:t>de Santo Antônio das Missões-RS</w:t>
      </w:r>
      <w:r w:rsidRPr="008E6487">
        <w:rPr>
          <w:rFonts w:ascii="Arial" w:hAnsi="Arial" w:cs="Arial"/>
        </w:rPr>
        <w:t>, nos termos do art. 193 do Código Tributário Nacional, ou outra equivalente, na forma da lei;</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4C61E0" w:rsidRDefault="004C61E0" w:rsidP="004C61E0">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4C61E0" w:rsidRPr="008E6487" w:rsidRDefault="004C61E0" w:rsidP="004C61E0">
      <w:pPr>
        <w:pStyle w:val="NormalWeb"/>
        <w:spacing w:before="0" w:beforeAutospacing="0" w:after="0" w:afterAutospacing="0" w:line="360" w:lineRule="auto"/>
        <w:jc w:val="both"/>
        <w:rPr>
          <w:rFonts w:ascii="Arial" w:hAnsi="Arial" w:cs="Arial"/>
        </w:rPr>
      </w:pPr>
    </w:p>
    <w:p w:rsidR="004C61E0" w:rsidRPr="008E6487" w:rsidRDefault="004C61E0" w:rsidP="004C61E0">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r w:rsidRPr="008E6487">
        <w:rPr>
          <w:rStyle w:val="Refdenotaderodap"/>
          <w:rFonts w:cs="Arial"/>
          <w:sz w:val="24"/>
          <w:szCs w:val="24"/>
        </w:rPr>
        <w:footnoteReference w:id="5"/>
      </w:r>
      <w:r w:rsidRPr="008E6487">
        <w:rPr>
          <w:rFonts w:cs="Arial"/>
          <w:b/>
          <w:bCs/>
          <w:sz w:val="24"/>
          <w:szCs w:val="24"/>
        </w:rPr>
        <w:t>:</w:t>
      </w:r>
    </w:p>
    <w:p w:rsidR="004C61E0" w:rsidRPr="008E6487" w:rsidRDefault="004C61E0" w:rsidP="004C61E0">
      <w:pPr>
        <w:spacing w:line="360" w:lineRule="auto"/>
        <w:jc w:val="both"/>
        <w:rPr>
          <w:rFonts w:cs="Arial"/>
          <w:b/>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4C61E0" w:rsidRDefault="004C61E0" w:rsidP="004C61E0">
      <w:pPr>
        <w:pStyle w:val="Default"/>
        <w:spacing w:line="360" w:lineRule="auto"/>
        <w:jc w:val="both"/>
        <w:rPr>
          <w:b/>
          <w:bCs/>
          <w:color w:val="FF0000"/>
        </w:rPr>
      </w:pPr>
    </w:p>
    <w:p w:rsidR="004C61E0" w:rsidRPr="008E6487" w:rsidRDefault="004C61E0" w:rsidP="004C61E0">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4C61E0" w:rsidRPr="008E6487" w:rsidRDefault="004C61E0" w:rsidP="004C61E0">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4C61E0" w:rsidRPr="008E6487" w:rsidRDefault="004C61E0" w:rsidP="004C61E0">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lastRenderedPageBreak/>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C61E0" w:rsidRPr="008E6487" w:rsidRDefault="004C61E0" w:rsidP="004C61E0">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6"/>
      </w:r>
    </w:p>
    <w:p w:rsidR="004C61E0" w:rsidRPr="008E6487" w:rsidRDefault="004C61E0" w:rsidP="004C61E0">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C61E0" w:rsidRDefault="004C61E0" w:rsidP="004C61E0">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7"/>
      </w:r>
      <w:r w:rsidRPr="008E6487">
        <w:rPr>
          <w:rFonts w:cs="Arial"/>
          <w:sz w:val="24"/>
          <w:szCs w:val="24"/>
        </w:rPr>
        <w:t>.</w:t>
      </w:r>
    </w:p>
    <w:p w:rsidR="004C61E0" w:rsidRPr="008E6487" w:rsidRDefault="004C61E0" w:rsidP="004C61E0">
      <w:pPr>
        <w:tabs>
          <w:tab w:val="left" w:pos="1134"/>
        </w:tabs>
        <w:spacing w:line="360" w:lineRule="auto"/>
        <w:jc w:val="both"/>
        <w:rPr>
          <w:rFonts w:cs="Arial"/>
          <w:sz w:val="24"/>
          <w:szCs w:val="24"/>
        </w:rPr>
      </w:pPr>
    </w:p>
    <w:p w:rsidR="004C61E0" w:rsidRPr="008E6487" w:rsidRDefault="004C61E0" w:rsidP="004C61E0">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4C61E0" w:rsidRPr="008E6487" w:rsidRDefault="004C61E0" w:rsidP="004C61E0">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4C61E0" w:rsidRPr="008E6487" w:rsidRDefault="004C61E0" w:rsidP="004C61E0">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 xml:space="preserve">da </w:t>
      </w:r>
      <w:r w:rsidRPr="008E6487">
        <w:rPr>
          <w:rFonts w:cs="Arial"/>
          <w:sz w:val="24"/>
          <w:szCs w:val="24"/>
        </w:rPr>
        <w:lastRenderedPageBreak/>
        <w:t>inobservância de mensagens emitidas pelo sistema ou de sua desconexão, conforme item 2.3.2 deste Edital.</w:t>
      </w:r>
    </w:p>
    <w:p w:rsidR="004C61E0" w:rsidRPr="008E6487" w:rsidRDefault="004C61E0" w:rsidP="004C61E0">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4C61E0" w:rsidRDefault="004C61E0" w:rsidP="004C61E0">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4C61E0" w:rsidRPr="008E6487" w:rsidRDefault="004C61E0" w:rsidP="004C61E0">
      <w:pPr>
        <w:tabs>
          <w:tab w:val="left" w:pos="1134"/>
        </w:tabs>
        <w:spacing w:line="360" w:lineRule="auto"/>
        <w:jc w:val="both"/>
        <w:rPr>
          <w:rFonts w:cs="Arial"/>
          <w:bCs/>
          <w:sz w:val="24"/>
          <w:szCs w:val="24"/>
        </w:rPr>
      </w:pPr>
    </w:p>
    <w:p w:rsidR="004C61E0" w:rsidRPr="008E6487" w:rsidRDefault="004C61E0" w:rsidP="004C61E0">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4C61E0" w:rsidRPr="008E6487" w:rsidRDefault="004C61E0" w:rsidP="004C61E0">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4C61E0" w:rsidRPr="008E6487" w:rsidRDefault="004C61E0" w:rsidP="004C61E0">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4C61E0" w:rsidRPr="008E6487" w:rsidRDefault="004C61E0" w:rsidP="004C61E0">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4C61E0" w:rsidRPr="008E6487" w:rsidRDefault="004C61E0" w:rsidP="004C61E0">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4C61E0" w:rsidRPr="008E6487" w:rsidRDefault="004C61E0" w:rsidP="004C61E0">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4C61E0" w:rsidRPr="008E6487" w:rsidRDefault="004C61E0" w:rsidP="004C61E0">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4C61E0" w:rsidRPr="008E6487" w:rsidRDefault="004C61E0" w:rsidP="004C61E0">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4C61E0" w:rsidRPr="008E6487" w:rsidRDefault="004C61E0" w:rsidP="004C61E0">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4C61E0" w:rsidRPr="008E6487" w:rsidRDefault="004C61E0" w:rsidP="004C61E0">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4C61E0" w:rsidRPr="008E6487" w:rsidRDefault="004C61E0" w:rsidP="004C61E0">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4C61E0" w:rsidRPr="008E6487" w:rsidRDefault="004C61E0" w:rsidP="004C61E0">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4C61E0" w:rsidRPr="008E6487" w:rsidRDefault="004C61E0" w:rsidP="004C61E0">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5,00 </w:t>
      </w:r>
      <w:proofErr w:type="gramStart"/>
      <w:r>
        <w:rPr>
          <w:rFonts w:cs="Arial"/>
          <w:sz w:val="24"/>
          <w:szCs w:val="24"/>
        </w:rPr>
        <w:t>( cinco</w:t>
      </w:r>
      <w:proofErr w:type="gramEnd"/>
      <w:r>
        <w:rPr>
          <w:rFonts w:cs="Arial"/>
          <w:sz w:val="24"/>
          <w:szCs w:val="24"/>
        </w:rPr>
        <w:t xml:space="preserve"> reais ),</w:t>
      </w:r>
      <w:r w:rsidRPr="008E6487">
        <w:rPr>
          <w:rFonts w:cs="Arial"/>
          <w:sz w:val="24"/>
          <w:szCs w:val="24"/>
        </w:rPr>
        <w:t xml:space="preserve"> que incidirá tanto em relação aos lances intermediários, quanto em relação do lance que cobrir a melhor oferta.</w:t>
      </w:r>
    </w:p>
    <w:p w:rsidR="004C61E0" w:rsidRPr="008E6487" w:rsidRDefault="004C61E0" w:rsidP="004C61E0">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4C61E0" w:rsidRDefault="004C61E0" w:rsidP="004C61E0">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4C61E0" w:rsidRPr="00AC4C81" w:rsidRDefault="004C61E0" w:rsidP="004C61E0">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4C61E0" w:rsidRPr="00B96B95" w:rsidRDefault="004C61E0" w:rsidP="004C61E0">
      <w:pPr>
        <w:pStyle w:val="NormalWeb"/>
        <w:spacing w:before="0" w:beforeAutospacing="0" w:after="0" w:afterAutospacing="0" w:line="360" w:lineRule="auto"/>
        <w:jc w:val="both"/>
        <w:rPr>
          <w:rFonts w:ascii="Arial" w:hAnsi="Arial" w:cs="Arial"/>
          <w:b/>
          <w:sz w:val="22"/>
          <w:szCs w:val="22"/>
        </w:rPr>
      </w:pPr>
    </w:p>
    <w:p w:rsidR="004C61E0" w:rsidRPr="008E6487" w:rsidRDefault="004C61E0" w:rsidP="004C61E0">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4C61E0" w:rsidRPr="008E6487" w:rsidRDefault="004C61E0" w:rsidP="004C61E0">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4C61E0" w:rsidRPr="008E6487" w:rsidRDefault="004C61E0" w:rsidP="004C61E0">
      <w:pPr>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4C61E0" w:rsidRPr="008E6487" w:rsidRDefault="004C61E0" w:rsidP="004C61E0">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4C61E0" w:rsidRPr="008E6487" w:rsidRDefault="004C61E0" w:rsidP="004C61E0">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4C61E0" w:rsidRPr="008E6487" w:rsidRDefault="004C61E0" w:rsidP="004C61E0">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4C61E0" w:rsidRPr="008E6487" w:rsidRDefault="004C61E0" w:rsidP="004C61E0">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C61E0" w:rsidRDefault="004C61E0" w:rsidP="004C61E0">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4C61E0" w:rsidRPr="008E6487" w:rsidRDefault="004C61E0" w:rsidP="004C61E0">
      <w:pPr>
        <w:tabs>
          <w:tab w:val="left" w:pos="1134"/>
        </w:tabs>
        <w:spacing w:line="360" w:lineRule="auto"/>
        <w:jc w:val="both"/>
        <w:rPr>
          <w:rFonts w:cs="Arial"/>
          <w:sz w:val="24"/>
          <w:szCs w:val="24"/>
        </w:rPr>
      </w:pPr>
    </w:p>
    <w:p w:rsidR="004C61E0" w:rsidRPr="008E6487" w:rsidRDefault="004C61E0" w:rsidP="004C61E0">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4C61E0" w:rsidRPr="008E6487" w:rsidRDefault="004C61E0" w:rsidP="004C61E0">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4C61E0" w:rsidRPr="008E6487" w:rsidRDefault="004C61E0" w:rsidP="004C61E0">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C61E0" w:rsidRPr="008E6487" w:rsidRDefault="004C61E0" w:rsidP="004C61E0">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4C61E0" w:rsidRPr="008E6487" w:rsidRDefault="004C61E0" w:rsidP="004C61E0">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C61E0" w:rsidRPr="008E6487" w:rsidRDefault="004C61E0" w:rsidP="004C61E0">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4C61E0" w:rsidRPr="008E6487" w:rsidRDefault="004C61E0" w:rsidP="004C61E0">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4C61E0" w:rsidRPr="008E6487" w:rsidRDefault="004C61E0" w:rsidP="004C61E0">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8"/>
      </w:r>
      <w:r w:rsidRPr="008E6487">
        <w:rPr>
          <w:rFonts w:ascii="Arial" w:hAnsi="Arial" w:cs="Arial"/>
        </w:rPr>
        <w:t>:</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lastRenderedPageBreak/>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4C61E0" w:rsidRDefault="004C61E0" w:rsidP="004C61E0">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4C61E0" w:rsidRDefault="004C61E0" w:rsidP="004C61E0">
      <w:pPr>
        <w:tabs>
          <w:tab w:val="left" w:pos="1134"/>
        </w:tabs>
        <w:spacing w:line="360" w:lineRule="auto"/>
        <w:jc w:val="both"/>
        <w:rPr>
          <w:rFonts w:cs="Arial"/>
          <w:b/>
          <w:sz w:val="24"/>
          <w:szCs w:val="24"/>
        </w:rPr>
      </w:pPr>
    </w:p>
    <w:p w:rsidR="004C61E0" w:rsidRDefault="004C61E0" w:rsidP="004C61E0">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4C61E0" w:rsidRPr="008E6487" w:rsidRDefault="004C61E0" w:rsidP="004C61E0">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C61E0" w:rsidRPr="008E6487" w:rsidRDefault="004C61E0" w:rsidP="004C61E0">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C61E0" w:rsidRPr="008E6487" w:rsidRDefault="004C61E0" w:rsidP="004C61E0">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C61E0" w:rsidRDefault="004C61E0" w:rsidP="004C61E0">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4C61E0" w:rsidRPr="008E6487" w:rsidRDefault="004C61E0" w:rsidP="004C61E0">
      <w:pPr>
        <w:spacing w:line="360" w:lineRule="auto"/>
        <w:jc w:val="both"/>
        <w:rPr>
          <w:rFonts w:cs="Arial"/>
          <w:sz w:val="24"/>
          <w:szCs w:val="24"/>
        </w:rPr>
      </w:pPr>
    </w:p>
    <w:p w:rsidR="004C61E0" w:rsidRPr="008E6487" w:rsidRDefault="004C61E0" w:rsidP="004C61E0">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4C61E0" w:rsidRDefault="004C61E0" w:rsidP="004C61E0">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4C61E0" w:rsidRPr="00435011" w:rsidRDefault="004C61E0" w:rsidP="004C61E0">
      <w:pPr>
        <w:pStyle w:val="Default"/>
        <w:spacing w:line="360" w:lineRule="auto"/>
        <w:jc w:val="both"/>
      </w:pPr>
      <w:r w:rsidRPr="00435011">
        <w:lastRenderedPageBreak/>
        <w:t>Após a entrega dos documentos para habilitação, não será permitida a substituição ou a apresentação de novos documentos, salvo em sede de diligência, para:</w:t>
      </w:r>
      <w:bookmarkStart w:id="29" w:name="art64i"/>
      <w:bookmarkEnd w:id="29"/>
    </w:p>
    <w:p w:rsidR="004C61E0" w:rsidRPr="00435011" w:rsidRDefault="004C61E0" w:rsidP="004C61E0">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4C61E0" w:rsidRPr="00435011" w:rsidRDefault="004C61E0" w:rsidP="004C61E0">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4C61E0" w:rsidRPr="00435011" w:rsidRDefault="004C61E0" w:rsidP="004C61E0">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C61E0" w:rsidRDefault="004C61E0" w:rsidP="004C61E0">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4C61E0" w:rsidRPr="008E6487" w:rsidRDefault="004C61E0" w:rsidP="004C61E0">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4C61E0" w:rsidRDefault="004C61E0" w:rsidP="004C61E0">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w:t>
      </w:r>
      <w:r>
        <w:rPr>
          <w:rFonts w:cs="Arial"/>
          <w:sz w:val="24"/>
          <w:szCs w:val="24"/>
        </w:rPr>
        <w:lastRenderedPageBreak/>
        <w:t xml:space="preserve">proposta, será concedido o prazo previsto no item 12.1 para o envio da documentação de habilitação. </w:t>
      </w:r>
    </w:p>
    <w:p w:rsidR="004C61E0" w:rsidRPr="00BC7A89" w:rsidRDefault="004C61E0" w:rsidP="004C61E0">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4C61E0" w:rsidRDefault="004C61E0" w:rsidP="004C61E0">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4C61E0" w:rsidRDefault="004C61E0" w:rsidP="004C61E0">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4C61E0" w:rsidRDefault="004C61E0" w:rsidP="004C61E0">
      <w:pPr>
        <w:spacing w:line="360" w:lineRule="auto"/>
        <w:jc w:val="both"/>
        <w:rPr>
          <w:rFonts w:cs="Arial"/>
          <w:b/>
          <w:bCs/>
          <w:sz w:val="24"/>
          <w:szCs w:val="24"/>
        </w:rPr>
      </w:pPr>
    </w:p>
    <w:p w:rsidR="004C61E0" w:rsidRDefault="004C61E0" w:rsidP="004C61E0">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4C61E0" w:rsidRPr="00496C41" w:rsidRDefault="004C61E0" w:rsidP="004C61E0">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4C61E0" w:rsidRPr="008E6487" w:rsidRDefault="004C61E0" w:rsidP="004C61E0">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4C61E0" w:rsidRPr="008E6487" w:rsidRDefault="004C61E0" w:rsidP="004C61E0">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4C61E0" w:rsidRPr="008E6487" w:rsidRDefault="004C61E0" w:rsidP="004C61E0">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C61E0" w:rsidRPr="008E6487" w:rsidRDefault="004C61E0" w:rsidP="004C61E0">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4C61E0" w:rsidRDefault="004C61E0" w:rsidP="004C61E0">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4C61E0" w:rsidRDefault="004C61E0" w:rsidP="004C61E0">
      <w:pPr>
        <w:pStyle w:val="NormalWeb"/>
        <w:spacing w:before="0" w:beforeAutospacing="0" w:after="0" w:afterAutospacing="0" w:line="360" w:lineRule="auto"/>
        <w:jc w:val="both"/>
        <w:rPr>
          <w:rFonts w:ascii="Arial" w:hAnsi="Arial" w:cs="Arial"/>
        </w:rPr>
      </w:pPr>
    </w:p>
    <w:p w:rsidR="004C61E0" w:rsidRPr="008E6487" w:rsidRDefault="004C61E0" w:rsidP="004C61E0">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4C61E0" w:rsidRPr="008E6487" w:rsidRDefault="004C61E0" w:rsidP="004C61E0">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4C61E0" w:rsidRDefault="004C61E0" w:rsidP="004C61E0">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4C61E0" w:rsidRDefault="004C61E0" w:rsidP="004C61E0">
      <w:pPr>
        <w:tabs>
          <w:tab w:val="left" w:pos="1134"/>
        </w:tabs>
        <w:spacing w:line="360" w:lineRule="auto"/>
        <w:jc w:val="both"/>
        <w:rPr>
          <w:rFonts w:cs="Arial"/>
          <w:b/>
          <w:sz w:val="24"/>
          <w:szCs w:val="24"/>
        </w:rPr>
      </w:pPr>
      <w:bookmarkStart w:id="45" w:name="art71§1"/>
      <w:bookmarkEnd w:id="45"/>
    </w:p>
    <w:p w:rsidR="004C61E0" w:rsidRPr="008E6487" w:rsidRDefault="004C61E0" w:rsidP="004C61E0">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4C61E0" w:rsidRPr="008E6487" w:rsidRDefault="004C61E0" w:rsidP="004C61E0">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lastRenderedPageBreak/>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4C61E0" w:rsidRDefault="004C61E0" w:rsidP="004C61E0">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C61E0" w:rsidRDefault="004C61E0" w:rsidP="004C61E0">
      <w:pPr>
        <w:pStyle w:val="NormalWeb"/>
        <w:spacing w:before="0" w:beforeAutospacing="0" w:after="0" w:afterAutospacing="0" w:line="360" w:lineRule="auto"/>
        <w:jc w:val="both"/>
        <w:rPr>
          <w:rFonts w:ascii="Arial" w:hAnsi="Arial" w:cs="Arial"/>
        </w:rPr>
      </w:pPr>
    </w:p>
    <w:p w:rsidR="004C61E0" w:rsidRDefault="004C61E0" w:rsidP="004C61E0">
      <w:pPr>
        <w:pStyle w:val="NormalWeb"/>
        <w:spacing w:before="0" w:beforeAutospacing="0" w:after="0" w:afterAutospacing="0" w:line="360" w:lineRule="auto"/>
        <w:jc w:val="both"/>
        <w:rPr>
          <w:rFonts w:ascii="Arial" w:hAnsi="Arial" w:cs="Arial"/>
        </w:rPr>
      </w:pPr>
    </w:p>
    <w:p w:rsidR="004C61E0" w:rsidRPr="008E6487" w:rsidRDefault="004C61E0" w:rsidP="004C61E0">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4C61E0" w:rsidRPr="009D4CF3" w:rsidRDefault="004C61E0" w:rsidP="004C61E0">
      <w:pPr>
        <w:spacing w:line="360" w:lineRule="auto"/>
        <w:jc w:val="both"/>
        <w:rPr>
          <w:rFonts w:cs="Arial"/>
          <w:sz w:val="24"/>
          <w:szCs w:val="24"/>
        </w:rPr>
      </w:pPr>
      <w:r w:rsidRPr="009D4CF3">
        <w:rPr>
          <w:rFonts w:cs="Arial"/>
          <w:b/>
          <w:bCs/>
          <w:sz w:val="24"/>
          <w:szCs w:val="24"/>
        </w:rPr>
        <w:lastRenderedPageBreak/>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24 ( vinte e quatro ) meses </w:t>
      </w:r>
      <w:r w:rsidRPr="009D4CF3">
        <w:rPr>
          <w:rFonts w:cs="Arial"/>
          <w:sz w:val="24"/>
          <w:szCs w:val="24"/>
        </w:rPr>
        <w:t>.</w:t>
      </w:r>
    </w:p>
    <w:p w:rsidR="004C61E0" w:rsidRPr="009D4CF3" w:rsidRDefault="004C61E0" w:rsidP="004C61E0">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4C61E0" w:rsidRPr="008E6487" w:rsidRDefault="004C61E0" w:rsidP="004C61E0">
      <w:pPr>
        <w:spacing w:line="360" w:lineRule="auto"/>
        <w:rPr>
          <w:rFonts w:cs="Arial"/>
          <w:b/>
          <w:sz w:val="24"/>
          <w:szCs w:val="24"/>
        </w:rPr>
      </w:pPr>
    </w:p>
    <w:p w:rsidR="004C61E0" w:rsidRPr="006F345F" w:rsidRDefault="004C61E0" w:rsidP="004C61E0">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4C61E0" w:rsidRDefault="004C61E0" w:rsidP="004C61E0">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4C61E0" w:rsidRDefault="004C61E0" w:rsidP="004C61E0">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4C61E0" w:rsidRDefault="004C61E0" w:rsidP="004C61E0">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4C61E0" w:rsidRDefault="004C61E0" w:rsidP="004C61E0">
      <w:pPr>
        <w:spacing w:line="360" w:lineRule="auto"/>
        <w:jc w:val="both"/>
        <w:rPr>
          <w:rFonts w:cs="Arial"/>
          <w:sz w:val="24"/>
          <w:szCs w:val="24"/>
        </w:rPr>
      </w:pPr>
    </w:p>
    <w:p w:rsidR="004C61E0" w:rsidRPr="006F345F" w:rsidRDefault="004C61E0" w:rsidP="004C61E0">
      <w:pPr>
        <w:spacing w:line="360" w:lineRule="auto"/>
        <w:jc w:val="both"/>
        <w:rPr>
          <w:rFonts w:cs="Arial"/>
          <w:b/>
          <w:bCs/>
          <w:sz w:val="24"/>
          <w:szCs w:val="24"/>
        </w:rPr>
      </w:pPr>
      <w:r w:rsidRPr="006F345F">
        <w:rPr>
          <w:rFonts w:cs="Arial"/>
          <w:b/>
          <w:bCs/>
          <w:sz w:val="24"/>
          <w:szCs w:val="24"/>
        </w:rPr>
        <w:t>18. DAS CONDIÇÕES PARA ALTERAÇÃO DOS PREÇOS REGISTRADOS:</w:t>
      </w:r>
    </w:p>
    <w:p w:rsidR="004C61E0" w:rsidRDefault="004C61E0" w:rsidP="004C61E0">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4C61E0" w:rsidRDefault="004C61E0" w:rsidP="004C61E0">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4C61E0" w:rsidRDefault="004C61E0" w:rsidP="004C61E0">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4C61E0" w:rsidRDefault="004C61E0" w:rsidP="004C61E0">
      <w:pPr>
        <w:spacing w:line="360" w:lineRule="auto"/>
        <w:jc w:val="both"/>
        <w:rPr>
          <w:rFonts w:cs="Arial"/>
          <w:color w:val="000000"/>
          <w:sz w:val="24"/>
          <w:szCs w:val="24"/>
        </w:rPr>
      </w:pPr>
      <w:r w:rsidRPr="007071ED">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4C61E0" w:rsidRPr="006F345F" w:rsidRDefault="004C61E0" w:rsidP="004C61E0">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4C61E0" w:rsidRDefault="004C61E0" w:rsidP="004C61E0">
      <w:pPr>
        <w:spacing w:line="360" w:lineRule="auto"/>
        <w:jc w:val="both"/>
        <w:rPr>
          <w:rFonts w:cs="Arial"/>
          <w:sz w:val="24"/>
          <w:szCs w:val="24"/>
        </w:rPr>
      </w:pPr>
    </w:p>
    <w:p w:rsidR="004C61E0" w:rsidRDefault="004C61E0" w:rsidP="004C61E0">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4C61E0" w:rsidRPr="00A53A21" w:rsidRDefault="004C61E0" w:rsidP="004C61E0">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4C61E0" w:rsidRPr="00A53A21" w:rsidRDefault="004C61E0" w:rsidP="004C61E0">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4C61E0" w:rsidRPr="00A53A21" w:rsidRDefault="004C61E0" w:rsidP="004C61E0">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4C61E0" w:rsidRPr="00A53A21" w:rsidRDefault="004C61E0" w:rsidP="004C61E0">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4C61E0" w:rsidRPr="00A53A21" w:rsidRDefault="004C61E0" w:rsidP="004C61E0">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4C61E0" w:rsidRDefault="004C61E0" w:rsidP="004C61E0">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4C61E0" w:rsidRPr="00904D75" w:rsidRDefault="004C61E0" w:rsidP="004C61E0">
      <w:pPr>
        <w:spacing w:before="100" w:beforeAutospacing="1" w:line="360" w:lineRule="auto"/>
        <w:jc w:val="both"/>
        <w:rPr>
          <w:rFonts w:cs="Arial"/>
          <w:color w:val="000000"/>
          <w:sz w:val="16"/>
          <w:szCs w:val="16"/>
          <w:lang w:eastAsia="pt-BR"/>
        </w:rPr>
      </w:pPr>
    </w:p>
    <w:p w:rsidR="004C61E0" w:rsidRPr="009D4CF3" w:rsidRDefault="004C61E0" w:rsidP="004C61E0">
      <w:pPr>
        <w:spacing w:line="360" w:lineRule="auto"/>
        <w:jc w:val="both"/>
        <w:rPr>
          <w:rFonts w:cs="Arial"/>
          <w:b/>
          <w:bCs/>
          <w:sz w:val="24"/>
          <w:szCs w:val="24"/>
        </w:rPr>
      </w:pPr>
      <w:r w:rsidRPr="009D4CF3">
        <w:rPr>
          <w:rFonts w:cs="Arial"/>
          <w:b/>
          <w:bCs/>
          <w:sz w:val="24"/>
          <w:szCs w:val="24"/>
        </w:rPr>
        <w:t>20. DA CARONA:</w:t>
      </w:r>
    </w:p>
    <w:p w:rsidR="004C61E0" w:rsidRPr="00700A89" w:rsidRDefault="004C61E0" w:rsidP="004C61E0">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4C61E0" w:rsidRPr="00700A89" w:rsidRDefault="004C61E0" w:rsidP="004C61E0">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lastRenderedPageBreak/>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4C61E0" w:rsidRPr="00700A89" w:rsidRDefault="004C61E0" w:rsidP="004C61E0">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4C61E0" w:rsidRPr="00700A89" w:rsidRDefault="004C61E0" w:rsidP="004C61E0">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4C61E0" w:rsidRPr="009D4CF3" w:rsidRDefault="004C61E0" w:rsidP="004C61E0">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4C61E0" w:rsidRDefault="004C61E0" w:rsidP="004C61E0">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4C61E0" w:rsidRDefault="004C61E0" w:rsidP="004C61E0">
      <w:pPr>
        <w:pStyle w:val="NormalWeb"/>
        <w:spacing w:before="0" w:beforeAutospacing="0" w:after="0" w:afterAutospacing="0" w:line="360" w:lineRule="auto"/>
        <w:jc w:val="both"/>
        <w:rPr>
          <w:rFonts w:ascii="Arial" w:hAnsi="Arial" w:cs="Arial"/>
          <w:color w:val="000000"/>
        </w:rPr>
      </w:pPr>
    </w:p>
    <w:p w:rsidR="004C61E0" w:rsidRPr="008E6487" w:rsidRDefault="004C61E0" w:rsidP="004C61E0">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4C61E0" w:rsidRPr="008E6487" w:rsidRDefault="004C61E0" w:rsidP="004C61E0">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w:t>
      </w:r>
      <w:r>
        <w:rPr>
          <w:rFonts w:cs="Arial"/>
          <w:sz w:val="24"/>
          <w:szCs w:val="24"/>
        </w:rPr>
        <w:t xml:space="preserve"> dos objetos licitados será de até o máximo de 30 </w:t>
      </w:r>
      <w:proofErr w:type="gramStart"/>
      <w:r>
        <w:rPr>
          <w:rFonts w:cs="Arial"/>
          <w:sz w:val="24"/>
          <w:szCs w:val="24"/>
        </w:rPr>
        <w:t>( trinta</w:t>
      </w:r>
      <w:proofErr w:type="gramEnd"/>
      <w:r>
        <w:rPr>
          <w:rFonts w:cs="Arial"/>
          <w:sz w:val="24"/>
          <w:szCs w:val="24"/>
        </w:rPr>
        <w:t xml:space="preserve"> ) dias </w:t>
      </w:r>
      <w:r w:rsidRPr="008E6487">
        <w:rPr>
          <w:rFonts w:cs="Arial"/>
          <w:sz w:val="24"/>
          <w:szCs w:val="24"/>
        </w:rPr>
        <w:t>, a contar da emissão da ordem de fornecimento.</w:t>
      </w:r>
    </w:p>
    <w:p w:rsidR="004C61E0" w:rsidRPr="008E6487" w:rsidRDefault="004C61E0" w:rsidP="004C61E0">
      <w:pPr>
        <w:tabs>
          <w:tab w:val="left" w:pos="1134"/>
        </w:tabs>
        <w:spacing w:line="360" w:lineRule="auto"/>
        <w:jc w:val="both"/>
        <w:rPr>
          <w:rFonts w:cs="Arial"/>
          <w:sz w:val="24"/>
          <w:szCs w:val="24"/>
        </w:rPr>
      </w:pPr>
      <w:r>
        <w:rPr>
          <w:rFonts w:cs="Arial"/>
          <w:b/>
          <w:sz w:val="24"/>
          <w:szCs w:val="24"/>
        </w:rPr>
        <w:t>21.2</w:t>
      </w:r>
      <w:r w:rsidRPr="008E6487">
        <w:rPr>
          <w:rFonts w:cs="Arial"/>
          <w:b/>
          <w:sz w:val="24"/>
          <w:szCs w:val="24"/>
        </w:rPr>
        <w:t xml:space="preserve">.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4C61E0" w:rsidRDefault="004C61E0" w:rsidP="004C61E0">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3</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4C61E0" w:rsidRPr="008E6487" w:rsidRDefault="004C61E0" w:rsidP="004C61E0">
      <w:pPr>
        <w:spacing w:line="360" w:lineRule="auto"/>
        <w:rPr>
          <w:rFonts w:cs="Arial"/>
          <w:b/>
          <w:sz w:val="24"/>
          <w:szCs w:val="24"/>
        </w:rPr>
      </w:pPr>
    </w:p>
    <w:p w:rsidR="004C61E0" w:rsidRPr="008E6487" w:rsidRDefault="004C61E0" w:rsidP="004C61E0">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4C61E0" w:rsidRDefault="004C61E0" w:rsidP="004C61E0">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4C61E0" w:rsidRPr="008E6487" w:rsidRDefault="004C61E0" w:rsidP="004C61E0">
      <w:pPr>
        <w:tabs>
          <w:tab w:val="left" w:pos="1134"/>
        </w:tabs>
        <w:spacing w:line="360" w:lineRule="auto"/>
        <w:jc w:val="both"/>
        <w:rPr>
          <w:rFonts w:cs="Arial"/>
          <w:sz w:val="24"/>
          <w:szCs w:val="24"/>
        </w:rPr>
      </w:pPr>
      <w:r>
        <w:rPr>
          <w:rFonts w:cs="Arial"/>
          <w:b/>
          <w:sz w:val="24"/>
          <w:szCs w:val="24"/>
        </w:rPr>
        <w:lastRenderedPageBreak/>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C61E0" w:rsidRPr="008E6487" w:rsidRDefault="004C61E0" w:rsidP="004C61E0">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15 </w:t>
      </w:r>
      <w:proofErr w:type="gramStart"/>
      <w:r>
        <w:rPr>
          <w:rFonts w:cs="Arial"/>
          <w:sz w:val="24"/>
          <w:szCs w:val="24"/>
        </w:rPr>
        <w:t>( quinze</w:t>
      </w:r>
      <w:proofErr w:type="gramEnd"/>
      <w:r>
        <w:rPr>
          <w:rFonts w:cs="Arial"/>
          <w:sz w:val="24"/>
          <w:szCs w:val="24"/>
        </w:rPr>
        <w:t xml:space="preserve"> )</w:t>
      </w:r>
      <w:r w:rsidRPr="008E6487">
        <w:rPr>
          <w:rFonts w:cs="Arial"/>
          <w:sz w:val="24"/>
          <w:szCs w:val="24"/>
        </w:rPr>
        <w:t xml:space="preserve"> dias úteis da entrega </w:t>
      </w:r>
      <w:r>
        <w:rPr>
          <w:rFonts w:cs="Arial"/>
          <w:sz w:val="24"/>
          <w:szCs w:val="24"/>
        </w:rPr>
        <w:t>dos objetos</w:t>
      </w:r>
      <w:r w:rsidRPr="008E6487">
        <w:rPr>
          <w:rFonts w:cs="Arial"/>
          <w:sz w:val="24"/>
          <w:szCs w:val="24"/>
        </w:rPr>
        <w:t>.</w:t>
      </w:r>
    </w:p>
    <w:p w:rsidR="004C61E0" w:rsidRDefault="004C61E0" w:rsidP="004C61E0">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4C61E0" w:rsidRPr="008E6487" w:rsidRDefault="004C61E0" w:rsidP="004C61E0">
      <w:pPr>
        <w:tabs>
          <w:tab w:val="left" w:pos="1134"/>
        </w:tabs>
        <w:spacing w:line="360" w:lineRule="auto"/>
        <w:jc w:val="both"/>
        <w:rPr>
          <w:rFonts w:cs="Arial"/>
          <w:sz w:val="24"/>
          <w:szCs w:val="24"/>
        </w:rPr>
      </w:pPr>
    </w:p>
    <w:p w:rsidR="004C61E0" w:rsidRPr="008E6487" w:rsidRDefault="004C61E0" w:rsidP="004C61E0">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4C61E0" w:rsidRPr="008E6487" w:rsidRDefault="004C61E0" w:rsidP="004C61E0">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lastRenderedPageBreak/>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4C61E0" w:rsidRPr="008E6487" w:rsidRDefault="004C61E0" w:rsidP="004C61E0">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9"/>
      </w:r>
      <w:r w:rsidRPr="008E6487">
        <w:rPr>
          <w:rFonts w:ascii="Arial" w:hAnsi="Arial" w:cs="Arial"/>
        </w:rPr>
        <w:t>:</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10"/>
      </w:r>
      <w:r w:rsidRPr="008E6487">
        <w:rPr>
          <w:rFonts w:ascii="Arial" w:hAnsi="Arial" w:cs="Arial"/>
        </w:rPr>
        <w:t>.</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4C61E0" w:rsidRPr="008E6487" w:rsidRDefault="004C61E0" w:rsidP="004C61E0">
      <w:pPr>
        <w:pStyle w:val="NormalWeb"/>
        <w:spacing w:before="0" w:beforeAutospacing="0" w:after="0" w:afterAutospacing="0" w:line="360" w:lineRule="auto"/>
        <w:jc w:val="both"/>
        <w:rPr>
          <w:rFonts w:ascii="Arial" w:hAnsi="Arial" w:cs="Arial"/>
        </w:rPr>
      </w:pPr>
      <w:r>
        <w:rPr>
          <w:rFonts w:ascii="Arial" w:hAnsi="Arial" w:cs="Arial"/>
          <w:b/>
          <w:bCs/>
        </w:rPr>
        <w:lastRenderedPageBreak/>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4C61E0" w:rsidRPr="008E6487" w:rsidRDefault="004C61E0" w:rsidP="004C61E0">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lastRenderedPageBreak/>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4C61E0" w:rsidRPr="008E6487" w:rsidRDefault="004C61E0" w:rsidP="004C61E0">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4C61E0" w:rsidRDefault="004C61E0" w:rsidP="004C61E0">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4C61E0" w:rsidRDefault="004C61E0" w:rsidP="004C61E0">
      <w:pPr>
        <w:tabs>
          <w:tab w:val="left" w:pos="1134"/>
        </w:tabs>
        <w:spacing w:line="360" w:lineRule="auto"/>
        <w:jc w:val="both"/>
        <w:rPr>
          <w:rFonts w:cs="Arial"/>
          <w:b/>
          <w:sz w:val="24"/>
          <w:szCs w:val="24"/>
        </w:rPr>
      </w:pPr>
    </w:p>
    <w:p w:rsidR="004C61E0" w:rsidRPr="008E6487" w:rsidRDefault="004C61E0" w:rsidP="004C61E0">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4C61E0" w:rsidRPr="008E6487" w:rsidRDefault="004C61E0" w:rsidP="004C61E0">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4C61E0" w:rsidRDefault="004C61E0" w:rsidP="004C61E0">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4C61E0" w:rsidRPr="008E6487" w:rsidRDefault="004C61E0" w:rsidP="004C61E0">
      <w:pPr>
        <w:spacing w:line="360" w:lineRule="auto"/>
        <w:jc w:val="both"/>
        <w:rPr>
          <w:rFonts w:cs="Arial"/>
          <w:sz w:val="24"/>
          <w:szCs w:val="24"/>
        </w:rPr>
      </w:pPr>
    </w:p>
    <w:p w:rsidR="004C61E0" w:rsidRPr="008E6487" w:rsidRDefault="004C61E0" w:rsidP="004C61E0">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4C61E0" w:rsidRPr="008E6487" w:rsidRDefault="004C61E0" w:rsidP="004C61E0">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4C61E0" w:rsidRDefault="004C61E0" w:rsidP="004C61E0">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4C61E0" w:rsidRPr="0035609E" w:rsidRDefault="004C61E0" w:rsidP="004C61E0">
      <w:pPr>
        <w:pStyle w:val="Nivel2"/>
        <w:numPr>
          <w:ilvl w:val="0"/>
          <w:numId w:val="0"/>
        </w:numPr>
        <w:spacing w:before="0" w:after="0" w:line="360" w:lineRule="auto"/>
        <w:rPr>
          <w:b/>
          <w:sz w:val="24"/>
          <w:szCs w:val="24"/>
        </w:rPr>
      </w:pPr>
      <w:r>
        <w:rPr>
          <w:b/>
          <w:sz w:val="24"/>
          <w:szCs w:val="24"/>
        </w:rPr>
        <w:lastRenderedPageBreak/>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4C61E0" w:rsidRPr="006B792B" w:rsidRDefault="004C61E0" w:rsidP="004C61E0">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C61E0" w:rsidRPr="006B792B" w:rsidRDefault="004C61E0" w:rsidP="004C61E0">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4C61E0" w:rsidRPr="006B792B" w:rsidRDefault="004C61E0" w:rsidP="004C61E0">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4C61E0" w:rsidRPr="006B792B" w:rsidRDefault="004C61E0" w:rsidP="004C61E0">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4C61E0" w:rsidRPr="006B792B" w:rsidRDefault="004C61E0" w:rsidP="004C61E0">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4C61E0" w:rsidRPr="009C7412" w:rsidRDefault="004C61E0" w:rsidP="004C61E0">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4C61E0" w:rsidRDefault="004C61E0" w:rsidP="004C61E0">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4C61E0" w:rsidRDefault="004C61E0" w:rsidP="004C61E0">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w:t>
      </w:r>
      <w:r w:rsidRPr="00D1571E">
        <w:rPr>
          <w:sz w:val="24"/>
          <w:szCs w:val="24"/>
        </w:rPr>
        <w:lastRenderedPageBreak/>
        <w:t>contrato dela decorrente, com expressa renúncia a outro qualquer, por mais privilegiado que seja.</w:t>
      </w:r>
    </w:p>
    <w:p w:rsidR="004C61E0" w:rsidRDefault="004C61E0" w:rsidP="004C61E0">
      <w:pPr>
        <w:pStyle w:val="Nivel2"/>
        <w:numPr>
          <w:ilvl w:val="0"/>
          <w:numId w:val="0"/>
        </w:numPr>
        <w:spacing w:before="0" w:after="0" w:line="360" w:lineRule="auto"/>
        <w:rPr>
          <w:sz w:val="24"/>
          <w:szCs w:val="24"/>
        </w:rPr>
      </w:pPr>
    </w:p>
    <w:p w:rsidR="004C61E0" w:rsidRPr="00696975" w:rsidRDefault="004C61E0" w:rsidP="004C61E0">
      <w:pPr>
        <w:tabs>
          <w:tab w:val="left" w:pos="1134"/>
        </w:tabs>
        <w:spacing w:line="360" w:lineRule="auto"/>
        <w:jc w:val="center"/>
        <w:rPr>
          <w:rFonts w:cs="Arial"/>
          <w:b/>
          <w:bCs/>
          <w:sz w:val="24"/>
          <w:szCs w:val="24"/>
        </w:rPr>
      </w:pPr>
      <w:r>
        <w:rPr>
          <w:rFonts w:cs="Arial"/>
          <w:b/>
          <w:bCs/>
          <w:sz w:val="24"/>
          <w:szCs w:val="24"/>
        </w:rPr>
        <w:t>Santo Antônio das Missõ</w:t>
      </w:r>
      <w:r>
        <w:rPr>
          <w:rFonts w:cs="Arial"/>
          <w:b/>
          <w:bCs/>
          <w:sz w:val="24"/>
          <w:szCs w:val="24"/>
        </w:rPr>
        <w:t>es-RS, 12 de fevereiro de 2025</w:t>
      </w:r>
      <w:r>
        <w:rPr>
          <w:rFonts w:cs="Arial"/>
          <w:b/>
          <w:bCs/>
          <w:sz w:val="24"/>
          <w:szCs w:val="24"/>
        </w:rPr>
        <w:t>.</w:t>
      </w:r>
    </w:p>
    <w:p w:rsidR="004C61E0" w:rsidRPr="00696975" w:rsidRDefault="004C61E0" w:rsidP="004C61E0">
      <w:pPr>
        <w:tabs>
          <w:tab w:val="left" w:pos="1134"/>
        </w:tabs>
        <w:spacing w:line="360" w:lineRule="auto"/>
        <w:jc w:val="both"/>
        <w:rPr>
          <w:rFonts w:cs="Arial"/>
          <w:b/>
          <w:bCs/>
          <w:sz w:val="24"/>
          <w:szCs w:val="24"/>
        </w:rPr>
      </w:pPr>
    </w:p>
    <w:p w:rsidR="004C61E0" w:rsidRPr="000C06AA" w:rsidRDefault="004C61E0" w:rsidP="004C61E0">
      <w:pPr>
        <w:pStyle w:val="Corpodetexto"/>
        <w:jc w:val="center"/>
        <w:rPr>
          <w:sz w:val="24"/>
          <w:szCs w:val="24"/>
        </w:rPr>
      </w:pPr>
      <w:r w:rsidRPr="000C06AA">
        <w:rPr>
          <w:sz w:val="24"/>
          <w:szCs w:val="24"/>
        </w:rPr>
        <w:t>_________________________________________</w:t>
      </w:r>
    </w:p>
    <w:p w:rsidR="004C61E0" w:rsidRPr="000C06AA" w:rsidRDefault="004C61E0" w:rsidP="004C61E0">
      <w:pPr>
        <w:pStyle w:val="Corpodetexto"/>
        <w:jc w:val="center"/>
        <w:rPr>
          <w:sz w:val="24"/>
          <w:szCs w:val="24"/>
        </w:rPr>
      </w:pPr>
      <w:r w:rsidRPr="000C06AA">
        <w:rPr>
          <w:sz w:val="24"/>
          <w:szCs w:val="24"/>
        </w:rPr>
        <w:t>FELISBERTO DOS SANTOS FERREIRA</w:t>
      </w:r>
    </w:p>
    <w:p w:rsidR="004C61E0" w:rsidRPr="000C06AA" w:rsidRDefault="004C61E0" w:rsidP="004C61E0">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49C89B26" wp14:editId="2FF4DCB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61E0" w:rsidRDefault="004C61E0" w:rsidP="004C61E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C61E0" w:rsidRDefault="004C61E0" w:rsidP="004C61E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C61E0" w:rsidRDefault="004C61E0" w:rsidP="004C61E0">
                            <w:pPr>
                              <w:pStyle w:val="Corpodetexto"/>
                              <w:rPr>
                                <w:sz w:val="24"/>
                              </w:rPr>
                            </w:pPr>
                          </w:p>
                          <w:p w:rsidR="004C61E0" w:rsidRDefault="004C61E0" w:rsidP="004C61E0">
                            <w:pPr>
                              <w:pStyle w:val="Corpodetexto"/>
                              <w:rPr>
                                <w:sz w:val="24"/>
                              </w:rPr>
                            </w:pPr>
                          </w:p>
                          <w:p w:rsidR="004C61E0" w:rsidRDefault="004C61E0" w:rsidP="004C61E0">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89B26"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4C61E0" w:rsidRDefault="004C61E0" w:rsidP="004C61E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C61E0" w:rsidRDefault="004C61E0" w:rsidP="004C61E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C61E0" w:rsidRDefault="004C61E0" w:rsidP="004C61E0">
                      <w:pPr>
                        <w:pStyle w:val="Corpodetexto"/>
                        <w:rPr>
                          <w:sz w:val="24"/>
                        </w:rPr>
                      </w:pPr>
                    </w:p>
                    <w:p w:rsidR="004C61E0" w:rsidRDefault="004C61E0" w:rsidP="004C61E0">
                      <w:pPr>
                        <w:pStyle w:val="Corpodetexto"/>
                        <w:rPr>
                          <w:sz w:val="24"/>
                        </w:rPr>
                      </w:pPr>
                    </w:p>
                    <w:p w:rsidR="004C61E0" w:rsidRDefault="004C61E0" w:rsidP="004C61E0">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5FC539FE" wp14:editId="2C4E9E5D">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486BC"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4C61E0" w:rsidRPr="000C06AA" w:rsidRDefault="004C61E0" w:rsidP="004C61E0">
      <w:pPr>
        <w:pStyle w:val="Corpodetexto"/>
        <w:rPr>
          <w:sz w:val="24"/>
          <w:szCs w:val="24"/>
        </w:rPr>
      </w:pPr>
    </w:p>
    <w:p w:rsidR="004C61E0" w:rsidRPr="006B792B" w:rsidRDefault="004C61E0" w:rsidP="004C61E0">
      <w:pPr>
        <w:pStyle w:val="Nivel2"/>
        <w:numPr>
          <w:ilvl w:val="0"/>
          <w:numId w:val="0"/>
        </w:numPr>
        <w:spacing w:before="0" w:after="0" w:line="360" w:lineRule="auto"/>
        <w:rPr>
          <w:rFonts w:eastAsia="Times New Roman"/>
          <w:sz w:val="24"/>
          <w:szCs w:val="24"/>
        </w:rPr>
      </w:pPr>
    </w:p>
    <w:p w:rsidR="004C61E0" w:rsidRDefault="004C61E0" w:rsidP="004C61E0">
      <w:pPr>
        <w:tabs>
          <w:tab w:val="left" w:pos="1134"/>
        </w:tabs>
        <w:spacing w:line="360" w:lineRule="auto"/>
        <w:jc w:val="both"/>
        <w:rPr>
          <w:rFonts w:cs="Arial"/>
          <w:sz w:val="24"/>
          <w:szCs w:val="24"/>
        </w:rPr>
      </w:pPr>
    </w:p>
    <w:p w:rsidR="004C61E0" w:rsidRDefault="004C61E0" w:rsidP="004C61E0"/>
    <w:p w:rsidR="004C61E0" w:rsidRDefault="004C61E0" w:rsidP="004C61E0"/>
    <w:p w:rsidR="00FD240E" w:rsidRDefault="00FD240E"/>
    <w:sectPr w:rsidR="00FD240E" w:rsidSect="00295C9A">
      <w:headerReference w:type="default" r:id="rId11"/>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6B3" w:rsidRDefault="006726B3" w:rsidP="004C61E0">
      <w:r>
        <w:separator/>
      </w:r>
    </w:p>
  </w:endnote>
  <w:endnote w:type="continuationSeparator" w:id="0">
    <w:p w:rsidR="006726B3" w:rsidRDefault="006726B3" w:rsidP="004C6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6B3" w:rsidRDefault="006726B3" w:rsidP="004C61E0">
      <w:r>
        <w:separator/>
      </w:r>
    </w:p>
  </w:footnote>
  <w:footnote w:type="continuationSeparator" w:id="0">
    <w:p w:rsidR="006726B3" w:rsidRDefault="006726B3" w:rsidP="004C61E0">
      <w:r>
        <w:continuationSeparator/>
      </w:r>
    </w:p>
  </w:footnote>
  <w:footnote w:id="1">
    <w:p w:rsidR="004C61E0" w:rsidRPr="00867411" w:rsidRDefault="004C61E0" w:rsidP="004C61E0">
      <w:pPr>
        <w:pStyle w:val="Textodenotaderodap"/>
        <w:rPr>
          <w:rFonts w:ascii="Arial" w:hAnsi="Arial" w:cs="Arial"/>
          <w:lang w:val="en-US"/>
        </w:rPr>
      </w:pPr>
    </w:p>
  </w:footnote>
  <w:footnote w:id="2">
    <w:p w:rsidR="004C61E0" w:rsidRPr="00867411" w:rsidRDefault="004C61E0" w:rsidP="004C61E0">
      <w:pPr>
        <w:pStyle w:val="Textodenotaderodap"/>
        <w:rPr>
          <w:rFonts w:ascii="Arial" w:hAnsi="Arial" w:cs="Arial"/>
          <w:lang w:val="en-US"/>
        </w:rPr>
      </w:pPr>
    </w:p>
    <w:p w:rsidR="004C61E0" w:rsidRPr="00867411" w:rsidRDefault="004C61E0" w:rsidP="004C61E0">
      <w:pPr>
        <w:pStyle w:val="Textodenotaderodap"/>
        <w:rPr>
          <w:rFonts w:ascii="Arial" w:hAnsi="Arial" w:cs="Arial"/>
          <w:sz w:val="16"/>
          <w:szCs w:val="16"/>
          <w:lang w:val="en-US"/>
        </w:rPr>
      </w:pPr>
    </w:p>
  </w:footnote>
  <w:footnote w:id="3">
    <w:p w:rsidR="004C61E0" w:rsidRDefault="004C61E0" w:rsidP="004C61E0">
      <w:pPr>
        <w:pStyle w:val="Textodenotaderodap"/>
        <w:rPr>
          <w:rFonts w:ascii="Arial" w:hAnsi="Arial" w:cs="Arial"/>
        </w:rPr>
      </w:pPr>
    </w:p>
    <w:p w:rsidR="004C61E0" w:rsidRPr="00CA3062" w:rsidRDefault="004C61E0" w:rsidP="004C61E0">
      <w:pPr>
        <w:pStyle w:val="Textodenotaderodap"/>
        <w:rPr>
          <w:sz w:val="16"/>
          <w:szCs w:val="16"/>
        </w:rPr>
      </w:pPr>
    </w:p>
  </w:footnote>
  <w:footnote w:id="4">
    <w:p w:rsidR="004C61E0" w:rsidRDefault="004C61E0" w:rsidP="004C61E0">
      <w:pPr>
        <w:pStyle w:val="Textodenotaderodap"/>
        <w:rPr>
          <w:rFonts w:ascii="Arial" w:hAnsi="Arial" w:cs="Arial"/>
        </w:rPr>
      </w:pPr>
    </w:p>
    <w:p w:rsidR="004C61E0" w:rsidRPr="00E42799" w:rsidRDefault="004C61E0" w:rsidP="004C61E0">
      <w:pPr>
        <w:pStyle w:val="Textodenotaderodap"/>
        <w:rPr>
          <w:rFonts w:ascii="Arial" w:hAnsi="Arial" w:cs="Arial"/>
          <w:color w:val="FF0000"/>
        </w:rPr>
      </w:pPr>
    </w:p>
  </w:footnote>
  <w:footnote w:id="5">
    <w:p w:rsidR="004C61E0" w:rsidRDefault="004C61E0" w:rsidP="004C61E0">
      <w:pPr>
        <w:pStyle w:val="Textodenotaderodap"/>
        <w:jc w:val="both"/>
        <w:rPr>
          <w:rFonts w:ascii="Arial" w:hAnsi="Arial" w:cs="Arial"/>
        </w:rPr>
      </w:pPr>
    </w:p>
    <w:p w:rsidR="004C61E0" w:rsidRPr="00175344" w:rsidRDefault="004C61E0" w:rsidP="004C61E0">
      <w:pPr>
        <w:pStyle w:val="Textodenotaderodap"/>
        <w:jc w:val="both"/>
        <w:rPr>
          <w:rFonts w:ascii="Arial" w:hAnsi="Arial" w:cs="Arial"/>
        </w:rPr>
      </w:pPr>
    </w:p>
  </w:footnote>
  <w:footnote w:id="6">
    <w:p w:rsidR="004C61E0" w:rsidRPr="00867411" w:rsidRDefault="004C61E0" w:rsidP="004C61E0">
      <w:pPr>
        <w:pStyle w:val="Textodenotaderodap"/>
        <w:rPr>
          <w:rFonts w:ascii="Arial" w:hAnsi="Arial" w:cs="Arial"/>
          <w:lang w:val="en-US"/>
        </w:rPr>
      </w:pPr>
    </w:p>
  </w:footnote>
  <w:footnote w:id="7">
    <w:p w:rsidR="004C61E0" w:rsidRPr="00867411" w:rsidRDefault="004C61E0" w:rsidP="004C61E0">
      <w:pPr>
        <w:pStyle w:val="Textodenotaderodap"/>
        <w:rPr>
          <w:rFonts w:ascii="Arial" w:hAnsi="Arial" w:cs="Arial"/>
          <w:color w:val="FF0000"/>
          <w:lang w:val="en-US"/>
        </w:rPr>
      </w:pPr>
    </w:p>
  </w:footnote>
  <w:footnote w:id="8">
    <w:p w:rsidR="004C61E0" w:rsidRPr="00175344" w:rsidRDefault="004C61E0" w:rsidP="004C61E0">
      <w:pPr>
        <w:pStyle w:val="Textodenotaderodap"/>
        <w:rPr>
          <w:rFonts w:ascii="Arial" w:hAnsi="Arial" w:cs="Arial"/>
        </w:rPr>
      </w:pPr>
    </w:p>
  </w:footnote>
  <w:footnote w:id="9">
    <w:p w:rsidR="004C61E0" w:rsidRPr="006E0831" w:rsidRDefault="004C61E0" w:rsidP="004C61E0">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4C61E0" w:rsidRPr="00011134" w:rsidRDefault="004C61E0" w:rsidP="004C61E0">
      <w:pPr>
        <w:pStyle w:val="Textodenotaderodap"/>
        <w:jc w:val="both"/>
        <w:rPr>
          <w:rFonts w:ascii="Arial" w:hAnsi="Arial" w:cs="Arial"/>
          <w:sz w:val="24"/>
          <w:szCs w:val="24"/>
        </w:rPr>
      </w:pPr>
    </w:p>
  </w:footnote>
  <w:footnote w:id="10">
    <w:p w:rsidR="004C61E0" w:rsidRPr="006E0831" w:rsidRDefault="004C61E0" w:rsidP="004C61E0">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4C61E0" w:rsidRPr="006E0831" w:rsidRDefault="004C61E0" w:rsidP="004C61E0">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E53" w:rsidRPr="00192798" w:rsidRDefault="00EB3E53" w:rsidP="00EB3E5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64E5B1E" wp14:editId="770A70CD">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E53" w:rsidRDefault="00EB3E53" w:rsidP="00EB3E53">
                          <w:pPr>
                            <w:jc w:val="center"/>
                          </w:pPr>
                        </w:p>
                        <w:p w:rsidR="00EB3E53" w:rsidRPr="00553BF7" w:rsidRDefault="00EB3E53" w:rsidP="00EB3E5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EB3E53" w:rsidRDefault="00EB3E53" w:rsidP="00EB3E5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4E5B1E"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EB3E53" w:rsidRDefault="00EB3E53" w:rsidP="00EB3E53">
                    <w:pPr>
                      <w:jc w:val="center"/>
                    </w:pPr>
                  </w:p>
                  <w:p w:rsidR="00EB3E53" w:rsidRPr="00553BF7" w:rsidRDefault="00EB3E53" w:rsidP="00EB3E5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EB3E53" w:rsidRDefault="00EB3E53" w:rsidP="00EB3E5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100.5pt">
          <v:imagedata r:id="rId1" o:title=""/>
        </v:shape>
        <o:OLEObject Type="Embed" ProgID="PBrush" ShapeID="_x0000_i1025" DrawAspect="Content" ObjectID="_1800868285" r:id="rId2"/>
      </w:object>
    </w:r>
  </w:p>
  <w:p w:rsidR="00EB3E53" w:rsidRDefault="00EB3E53">
    <w:pPr>
      <w:pStyle w:val="Cabealho"/>
    </w:pPr>
  </w:p>
  <w:p w:rsidR="00EB3E53" w:rsidRDefault="00EB3E5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5A117A"/>
    <w:multiLevelType w:val="hybridMultilevel"/>
    <w:tmpl w:val="CE762F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1E0"/>
    <w:rsid w:val="004C61E0"/>
    <w:rsid w:val="006726B3"/>
    <w:rsid w:val="00EB3E53"/>
    <w:rsid w:val="00FD24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691958"/>
  <w15:chartTrackingRefBased/>
  <w15:docId w15:val="{79E4A39C-C259-4F2D-853F-75BDE1F0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1E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C61E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4C61E0"/>
    <w:pPr>
      <w:keepNext/>
      <w:spacing w:before="240" w:after="60"/>
      <w:outlineLvl w:val="1"/>
    </w:pPr>
    <w:rPr>
      <w:rFonts w:ascii="Calibri Light" w:hAnsi="Calibri Light"/>
      <w:b/>
      <w:bCs/>
      <w:i/>
      <w:iCs/>
      <w:sz w:val="28"/>
      <w:szCs w:val="28"/>
    </w:rPr>
  </w:style>
  <w:style w:type="paragraph" w:styleId="Ttulo7">
    <w:name w:val="heading 7"/>
    <w:basedOn w:val="Normal"/>
    <w:next w:val="Normal"/>
    <w:link w:val="Ttulo7Char"/>
    <w:qFormat/>
    <w:rsid w:val="004C61E0"/>
    <w:pPr>
      <w:keepNext/>
      <w:numPr>
        <w:ilvl w:val="6"/>
        <w:numId w:val="2"/>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C61E0"/>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4C61E0"/>
    <w:rPr>
      <w:rFonts w:ascii="Calibri Light" w:eastAsia="Times New Roman" w:hAnsi="Calibri Light" w:cs="Times New Roman"/>
      <w:b/>
      <w:bCs/>
      <w:i/>
      <w:iCs/>
      <w:sz w:val="28"/>
      <w:szCs w:val="28"/>
    </w:rPr>
  </w:style>
  <w:style w:type="character" w:customStyle="1" w:styleId="Ttulo7Char">
    <w:name w:val="Título 7 Char"/>
    <w:basedOn w:val="Fontepargpadro"/>
    <w:link w:val="Ttulo7"/>
    <w:rsid w:val="004C61E0"/>
    <w:rPr>
      <w:rFonts w:ascii="Times New Roman" w:eastAsia="Times New Roman" w:hAnsi="Times New Roman" w:cs="Times New Roman"/>
      <w:b/>
      <w:spacing w:val="14"/>
      <w:sz w:val="24"/>
      <w:szCs w:val="20"/>
    </w:rPr>
  </w:style>
  <w:style w:type="character" w:styleId="Refdenotaderodap">
    <w:name w:val="footnote reference"/>
    <w:uiPriority w:val="99"/>
    <w:rsid w:val="004C61E0"/>
    <w:rPr>
      <w:vertAlign w:val="superscript"/>
    </w:rPr>
  </w:style>
  <w:style w:type="paragraph" w:styleId="Corpodetexto">
    <w:name w:val="Body Text"/>
    <w:basedOn w:val="Normal"/>
    <w:link w:val="CorpodetextoChar"/>
    <w:rsid w:val="004C61E0"/>
    <w:pPr>
      <w:spacing w:after="120"/>
    </w:pPr>
  </w:style>
  <w:style w:type="character" w:customStyle="1" w:styleId="CorpodetextoChar">
    <w:name w:val="Corpo de texto Char"/>
    <w:basedOn w:val="Fontepargpadro"/>
    <w:link w:val="Corpodetexto"/>
    <w:rsid w:val="004C61E0"/>
    <w:rPr>
      <w:rFonts w:ascii="Arial" w:eastAsia="Times New Roman" w:hAnsi="Arial" w:cs="Times New Roman"/>
      <w:szCs w:val="20"/>
    </w:rPr>
  </w:style>
  <w:style w:type="paragraph" w:customStyle="1" w:styleId="Textoembloco1">
    <w:name w:val="Texto em bloco1"/>
    <w:basedOn w:val="Normal"/>
    <w:rsid w:val="004C61E0"/>
    <w:pPr>
      <w:ind w:left="4253" w:right="57" w:firstLine="1134"/>
      <w:jc w:val="both"/>
    </w:pPr>
    <w:rPr>
      <w:i/>
      <w:spacing w:val="14"/>
    </w:rPr>
  </w:style>
  <w:style w:type="paragraph" w:styleId="Textodenotaderodap">
    <w:name w:val="footnote text"/>
    <w:basedOn w:val="Normal"/>
    <w:link w:val="TextodenotaderodapChar"/>
    <w:rsid w:val="004C61E0"/>
    <w:rPr>
      <w:rFonts w:ascii="Times New Roman" w:hAnsi="Times New Roman"/>
      <w:sz w:val="20"/>
    </w:rPr>
  </w:style>
  <w:style w:type="character" w:customStyle="1" w:styleId="TextodenotaderodapChar">
    <w:name w:val="Texto de nota de rodapé Char"/>
    <w:basedOn w:val="Fontepargpadro"/>
    <w:link w:val="Textodenotaderodap"/>
    <w:rsid w:val="004C61E0"/>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4C61E0"/>
    <w:pPr>
      <w:spacing w:before="120" w:line="360" w:lineRule="auto"/>
      <w:ind w:firstLine="1134"/>
      <w:jc w:val="both"/>
    </w:pPr>
  </w:style>
  <w:style w:type="character" w:customStyle="1" w:styleId="RecuodecorpodetextoChar">
    <w:name w:val="Recuo de corpo de texto Char"/>
    <w:basedOn w:val="Fontepargpadro"/>
    <w:link w:val="Recuodecorpodetexto"/>
    <w:rsid w:val="004C61E0"/>
    <w:rPr>
      <w:rFonts w:ascii="Arial" w:eastAsia="Times New Roman" w:hAnsi="Arial" w:cs="Times New Roman"/>
      <w:szCs w:val="20"/>
    </w:rPr>
  </w:style>
  <w:style w:type="character" w:styleId="Hyperlink">
    <w:name w:val="Hyperlink"/>
    <w:uiPriority w:val="99"/>
    <w:unhideWhenUsed/>
    <w:rsid w:val="004C61E0"/>
    <w:rPr>
      <w:color w:val="0000FF"/>
      <w:u w:val="single"/>
    </w:rPr>
  </w:style>
  <w:style w:type="paragraph" w:customStyle="1" w:styleId="Default">
    <w:name w:val="Default"/>
    <w:rsid w:val="004C61E0"/>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4C61E0"/>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4C61E0"/>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4C61E0"/>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4C61E0"/>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4C61E0"/>
    <w:pPr>
      <w:numPr>
        <w:ilvl w:val="3"/>
      </w:numPr>
      <w:ind w:left="851" w:firstLine="0"/>
    </w:pPr>
    <w:rPr>
      <w:color w:val="auto"/>
    </w:rPr>
  </w:style>
  <w:style w:type="paragraph" w:customStyle="1" w:styleId="Nivel5">
    <w:name w:val="Nivel 5"/>
    <w:basedOn w:val="Nivel4"/>
    <w:qFormat/>
    <w:rsid w:val="004C61E0"/>
    <w:pPr>
      <w:numPr>
        <w:ilvl w:val="4"/>
      </w:numPr>
      <w:tabs>
        <w:tab w:val="num" w:pos="0"/>
      </w:tabs>
      <w:ind w:left="1276" w:firstLine="0"/>
    </w:pPr>
  </w:style>
  <w:style w:type="character" w:customStyle="1" w:styleId="Nivel2Char">
    <w:name w:val="Nivel 2 Char"/>
    <w:link w:val="Nivel2"/>
    <w:locked/>
    <w:rsid w:val="004C61E0"/>
    <w:rPr>
      <w:rFonts w:ascii="Arial" w:eastAsia="MS Mincho" w:hAnsi="Arial" w:cs="Arial"/>
      <w:color w:val="000000"/>
      <w:sz w:val="20"/>
      <w:szCs w:val="20"/>
      <w:lang w:eastAsia="pt-BR"/>
    </w:rPr>
  </w:style>
  <w:style w:type="paragraph" w:styleId="Textodebalo">
    <w:name w:val="Balloon Text"/>
    <w:basedOn w:val="Normal"/>
    <w:link w:val="TextodebaloChar"/>
    <w:uiPriority w:val="99"/>
    <w:semiHidden/>
    <w:unhideWhenUsed/>
    <w:rsid w:val="004C61E0"/>
    <w:rPr>
      <w:rFonts w:ascii="Segoe UI" w:hAnsi="Segoe UI" w:cs="Segoe UI"/>
      <w:sz w:val="18"/>
      <w:szCs w:val="18"/>
    </w:rPr>
  </w:style>
  <w:style w:type="character" w:customStyle="1" w:styleId="TextodebaloChar">
    <w:name w:val="Texto de balão Char"/>
    <w:basedOn w:val="Fontepargpadro"/>
    <w:link w:val="Textodebalo"/>
    <w:uiPriority w:val="99"/>
    <w:semiHidden/>
    <w:rsid w:val="004C61E0"/>
    <w:rPr>
      <w:rFonts w:ascii="Segoe UI" w:eastAsia="Times New Roman" w:hAnsi="Segoe UI" w:cs="Segoe UI"/>
      <w:sz w:val="18"/>
      <w:szCs w:val="18"/>
    </w:rPr>
  </w:style>
  <w:style w:type="paragraph" w:styleId="PargrafodaLista">
    <w:name w:val="List Paragraph"/>
    <w:basedOn w:val="Normal"/>
    <w:uiPriority w:val="34"/>
    <w:qFormat/>
    <w:rsid w:val="004C61E0"/>
    <w:pPr>
      <w:ind w:left="720"/>
      <w:contextualSpacing/>
    </w:pPr>
  </w:style>
  <w:style w:type="paragraph" w:styleId="Cabealho">
    <w:name w:val="header"/>
    <w:basedOn w:val="Normal"/>
    <w:link w:val="CabealhoChar"/>
    <w:uiPriority w:val="99"/>
    <w:unhideWhenUsed/>
    <w:rsid w:val="00EB3E53"/>
    <w:pPr>
      <w:tabs>
        <w:tab w:val="center" w:pos="4252"/>
        <w:tab w:val="right" w:pos="8504"/>
      </w:tabs>
    </w:pPr>
  </w:style>
  <w:style w:type="character" w:customStyle="1" w:styleId="CabealhoChar">
    <w:name w:val="Cabeçalho Char"/>
    <w:basedOn w:val="Fontepargpadro"/>
    <w:link w:val="Cabealho"/>
    <w:uiPriority w:val="99"/>
    <w:rsid w:val="00EB3E53"/>
    <w:rPr>
      <w:rFonts w:ascii="Arial" w:eastAsia="Times New Roman" w:hAnsi="Arial" w:cs="Times New Roman"/>
      <w:szCs w:val="20"/>
    </w:rPr>
  </w:style>
  <w:style w:type="paragraph" w:styleId="Rodap">
    <w:name w:val="footer"/>
    <w:basedOn w:val="Normal"/>
    <w:link w:val="RodapChar"/>
    <w:uiPriority w:val="99"/>
    <w:unhideWhenUsed/>
    <w:rsid w:val="00EB3E53"/>
    <w:pPr>
      <w:tabs>
        <w:tab w:val="center" w:pos="4252"/>
        <w:tab w:val="right" w:pos="8504"/>
      </w:tabs>
    </w:pPr>
  </w:style>
  <w:style w:type="character" w:customStyle="1" w:styleId="RodapChar">
    <w:name w:val="Rodapé Char"/>
    <w:basedOn w:val="Fontepargpadro"/>
    <w:link w:val="Rodap"/>
    <w:uiPriority w:val="99"/>
    <w:rsid w:val="00EB3E53"/>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Pages>
  <Words>6514</Words>
  <Characters>35177</Characters>
  <Application>Microsoft Office Word</Application>
  <DocSecurity>0</DocSecurity>
  <Lines>293</Lines>
  <Paragraphs>83</Paragraphs>
  <ScaleCrop>false</ScaleCrop>
  <Company/>
  <LinksUpToDate>false</LinksUpToDate>
  <CharactersWithSpaces>41608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2025-02-12T15:21:00Z</cp:lastPrinted>
  <dcterms:created xsi:type="dcterms:W3CDTF">2025-02-12T15:14:00Z</dcterms:created>
  <dcterms:modified xsi:type="dcterms:W3CDTF">2025-02-12T15:25:00Z</dcterms:modified>
</cp:coreProperties>
</file>