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4E4" w:rsidRDefault="001444E4" w:rsidP="001444E4">
      <w:pPr>
        <w:spacing w:after="144" w:line="254" w:lineRule="auto"/>
        <w:ind w:right="3"/>
        <w:rPr>
          <w:b/>
        </w:rPr>
      </w:pPr>
      <w:r>
        <w:rPr>
          <w:b/>
        </w:rPr>
        <w:t>TERMO DE REFERÊNCIA</w:t>
      </w:r>
      <w:r>
        <w:t xml:space="preserve"> </w:t>
      </w:r>
      <w:r>
        <w:rPr>
          <w:b/>
        </w:rPr>
        <w:t>– ANEXO I</w:t>
      </w:r>
    </w:p>
    <w:p w:rsidR="001444E4" w:rsidRDefault="001444E4" w:rsidP="001444E4">
      <w:pPr>
        <w:spacing w:after="117" w:line="254" w:lineRule="auto"/>
      </w:pPr>
      <w:r>
        <w:t xml:space="preserve"> </w:t>
      </w:r>
    </w:p>
    <w:p w:rsidR="001444E4" w:rsidRDefault="001444E4" w:rsidP="001444E4">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025-2025</w:t>
      </w:r>
    </w:p>
    <w:p w:rsidR="001444E4" w:rsidRDefault="001444E4" w:rsidP="001444E4">
      <w:pPr>
        <w:spacing w:after="115" w:line="254" w:lineRule="auto"/>
        <w:ind w:left="-5"/>
      </w:pPr>
      <w:r>
        <w:t>Município de Santo Antônio das Missões-RS</w:t>
      </w:r>
    </w:p>
    <w:p w:rsidR="001444E4" w:rsidRDefault="001444E4" w:rsidP="001444E4">
      <w:pPr>
        <w:spacing w:after="118" w:line="254" w:lineRule="auto"/>
        <w:ind w:left="-5"/>
        <w:rPr>
          <w:b/>
          <w:u w:val="single"/>
        </w:rPr>
      </w:pPr>
      <w:r>
        <w:rPr>
          <w:b/>
          <w:u w:val="single"/>
        </w:rPr>
        <w:t>PREGÃO ELETRÔNICO 025-2025.</w:t>
      </w:r>
      <w:bookmarkStart w:id="0" w:name="_GoBack"/>
      <w:bookmarkEnd w:id="0"/>
    </w:p>
    <w:p w:rsidR="001444E4" w:rsidRPr="0036432E" w:rsidRDefault="001444E4" w:rsidP="001444E4">
      <w:pPr>
        <w:spacing w:after="117" w:line="254" w:lineRule="auto"/>
        <w:rPr>
          <w:b/>
          <w:u w:val="single"/>
        </w:rPr>
      </w:pPr>
      <w:r w:rsidRPr="0036432E">
        <w:rPr>
          <w:b/>
          <w:u w:val="single"/>
        </w:rPr>
        <w:t>CRITÉRIO DE JULGAMENTO: Menor Km rodado.</w:t>
      </w:r>
    </w:p>
    <w:p w:rsidR="001444E4" w:rsidRDefault="001444E4" w:rsidP="001444E4">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p>
    <w:p w:rsidR="001444E4" w:rsidRDefault="001444E4" w:rsidP="001444E4">
      <w:pPr>
        <w:spacing w:after="117" w:line="254" w:lineRule="auto"/>
      </w:pPr>
      <w:r>
        <w:t xml:space="preserve"> </w:t>
      </w:r>
    </w:p>
    <w:p w:rsidR="001444E4" w:rsidRDefault="001444E4" w:rsidP="001444E4">
      <w:pPr>
        <w:pStyle w:val="Recuodecorpodetexto2"/>
        <w:rPr>
          <w:rFonts w:ascii="Arial" w:hAnsi="Arial" w:cs="Arial"/>
        </w:rPr>
      </w:pPr>
      <w:r>
        <w:rPr>
          <w:rFonts w:ascii="Arial" w:hAnsi="Arial" w:cs="Arial"/>
        </w:rPr>
        <w:t>Contratação de Transporte de Passageiros em viagens Intermunicipais com o devido fornecimento do (</w:t>
      </w:r>
      <w:proofErr w:type="gramStart"/>
      <w:r>
        <w:rPr>
          <w:rFonts w:ascii="Arial" w:hAnsi="Arial" w:cs="Arial"/>
        </w:rPr>
        <w:t>s )</w:t>
      </w:r>
      <w:proofErr w:type="gramEnd"/>
      <w:r>
        <w:rPr>
          <w:rFonts w:ascii="Arial" w:hAnsi="Arial" w:cs="Arial"/>
        </w:rPr>
        <w:t xml:space="preserve"> veículo (s )  - ÔNIBUS – MICRO-ÔNIBOS e  VANS ), para atender as demandas da Prefeitura Municipal de Santo Antônio das Missões-RS. </w:t>
      </w:r>
    </w:p>
    <w:p w:rsidR="001444E4" w:rsidRDefault="001444E4" w:rsidP="001444E4">
      <w:pPr>
        <w:pStyle w:val="Recuodecorpodetexto2"/>
        <w:rPr>
          <w:rFonts w:ascii="Arial" w:hAnsi="Arial" w:cs="Arial"/>
        </w:rPr>
      </w:pPr>
    </w:p>
    <w:tbl>
      <w:tblPr>
        <w:tblStyle w:val="Tabelacomgrade"/>
        <w:tblW w:w="9065" w:type="dxa"/>
        <w:tblLook w:val="04A0" w:firstRow="1" w:lastRow="0" w:firstColumn="1" w:lastColumn="0" w:noHBand="0" w:noVBand="1"/>
      </w:tblPr>
      <w:tblGrid>
        <w:gridCol w:w="846"/>
        <w:gridCol w:w="6095"/>
        <w:gridCol w:w="2124"/>
      </w:tblGrid>
      <w:tr w:rsidR="001444E4" w:rsidTr="00C15D06">
        <w:tc>
          <w:tcPr>
            <w:tcW w:w="846" w:type="dxa"/>
          </w:tcPr>
          <w:p w:rsidR="001444E4" w:rsidRDefault="001444E4" w:rsidP="00C15D06">
            <w:pPr>
              <w:pStyle w:val="Recuodecorpodetexto2"/>
              <w:ind w:firstLine="0"/>
              <w:rPr>
                <w:rFonts w:ascii="Arial" w:hAnsi="Arial" w:cs="Arial"/>
              </w:rPr>
            </w:pPr>
            <w:r>
              <w:rPr>
                <w:rFonts w:ascii="Arial" w:hAnsi="Arial" w:cs="Arial"/>
              </w:rPr>
              <w:t>Item</w:t>
            </w:r>
          </w:p>
        </w:tc>
        <w:tc>
          <w:tcPr>
            <w:tcW w:w="6095" w:type="dxa"/>
          </w:tcPr>
          <w:p w:rsidR="001444E4" w:rsidRDefault="001444E4" w:rsidP="00C15D06">
            <w:pPr>
              <w:pStyle w:val="Recuodecorpodetexto2"/>
              <w:ind w:firstLine="0"/>
              <w:rPr>
                <w:rFonts w:ascii="Arial" w:hAnsi="Arial" w:cs="Arial"/>
              </w:rPr>
            </w:pPr>
            <w:r>
              <w:rPr>
                <w:rFonts w:ascii="Arial" w:hAnsi="Arial" w:cs="Arial"/>
              </w:rPr>
              <w:t>Objeto</w:t>
            </w:r>
          </w:p>
        </w:tc>
        <w:tc>
          <w:tcPr>
            <w:tcW w:w="2124" w:type="dxa"/>
          </w:tcPr>
          <w:p w:rsidR="001444E4" w:rsidRDefault="001444E4" w:rsidP="00C15D06">
            <w:pPr>
              <w:pStyle w:val="Recuodecorpodetexto2"/>
              <w:ind w:firstLine="0"/>
              <w:rPr>
                <w:rFonts w:ascii="Arial" w:hAnsi="Arial" w:cs="Arial"/>
              </w:rPr>
            </w:pPr>
            <w:r>
              <w:rPr>
                <w:rFonts w:ascii="Arial" w:hAnsi="Arial" w:cs="Arial"/>
              </w:rPr>
              <w:t>V. referência Km</w:t>
            </w:r>
          </w:p>
        </w:tc>
      </w:tr>
      <w:tr w:rsidR="001444E4" w:rsidTr="00C15D06">
        <w:tc>
          <w:tcPr>
            <w:tcW w:w="846" w:type="dxa"/>
          </w:tcPr>
          <w:p w:rsidR="001444E4" w:rsidRDefault="001444E4" w:rsidP="00C15D06">
            <w:pPr>
              <w:pStyle w:val="Recuodecorpodetexto2"/>
              <w:ind w:firstLine="0"/>
              <w:rPr>
                <w:rFonts w:ascii="Arial" w:hAnsi="Arial" w:cs="Arial"/>
              </w:rPr>
            </w:pPr>
            <w:r>
              <w:rPr>
                <w:rFonts w:ascii="Arial" w:hAnsi="Arial" w:cs="Arial"/>
              </w:rPr>
              <w:t>01</w:t>
            </w:r>
          </w:p>
        </w:tc>
        <w:tc>
          <w:tcPr>
            <w:tcW w:w="6095" w:type="dxa"/>
          </w:tcPr>
          <w:p w:rsidR="001444E4" w:rsidRDefault="001444E4" w:rsidP="00C15D06">
            <w:pPr>
              <w:pStyle w:val="Recuodecorpodetexto2"/>
              <w:ind w:firstLine="0"/>
              <w:rPr>
                <w:rFonts w:ascii="Arial" w:hAnsi="Arial" w:cs="Arial"/>
              </w:rPr>
            </w:pPr>
            <w:r>
              <w:rPr>
                <w:rFonts w:ascii="Arial" w:hAnsi="Arial" w:cs="Arial"/>
              </w:rPr>
              <w:t xml:space="preserve">Prestação de serviço de locação de veículo, tipo ônibus de turismo rodoviário de 46 á 50 lugares, com banheiro, acessibilidade, ar </w:t>
            </w:r>
            <w:proofErr w:type="gramStart"/>
            <w:r>
              <w:rPr>
                <w:rFonts w:ascii="Arial" w:hAnsi="Arial" w:cs="Arial"/>
              </w:rPr>
              <w:t>condicionado ,</w:t>
            </w:r>
            <w:proofErr w:type="gramEnd"/>
            <w:r>
              <w:rPr>
                <w:rFonts w:ascii="Arial" w:hAnsi="Arial" w:cs="Arial"/>
              </w:rPr>
              <w:t xml:space="preserve"> com no máximo 15 ( quinze ) anos de uso, com todas as condições de trafegabilidade. </w:t>
            </w:r>
          </w:p>
          <w:p w:rsidR="001444E4" w:rsidRPr="00C922D7" w:rsidRDefault="001444E4" w:rsidP="00C15D06">
            <w:pPr>
              <w:pStyle w:val="Recuodecorpodetexto2"/>
              <w:ind w:firstLine="0"/>
              <w:rPr>
                <w:rFonts w:ascii="Arial" w:hAnsi="Arial" w:cs="Arial"/>
                <w:b/>
              </w:rPr>
            </w:pPr>
            <w:r>
              <w:rPr>
                <w:rFonts w:ascii="Arial" w:hAnsi="Arial" w:cs="Arial"/>
                <w:b/>
              </w:rPr>
              <w:t>Km Máxima Registrada : 200.000</w:t>
            </w:r>
            <w:r w:rsidRPr="00C922D7">
              <w:rPr>
                <w:rFonts w:ascii="Arial" w:hAnsi="Arial" w:cs="Arial"/>
                <w:b/>
              </w:rPr>
              <w:t xml:space="preserve"> KM. </w:t>
            </w:r>
          </w:p>
        </w:tc>
        <w:tc>
          <w:tcPr>
            <w:tcW w:w="2124" w:type="dxa"/>
          </w:tcPr>
          <w:p w:rsidR="001444E4" w:rsidRDefault="001444E4" w:rsidP="00C15D06">
            <w:pPr>
              <w:pStyle w:val="Recuodecorpodetexto2"/>
              <w:ind w:firstLine="0"/>
              <w:rPr>
                <w:rFonts w:ascii="Arial" w:hAnsi="Arial" w:cs="Arial"/>
              </w:rPr>
            </w:pPr>
            <w:r>
              <w:rPr>
                <w:rFonts w:ascii="Arial" w:hAnsi="Arial" w:cs="Arial"/>
              </w:rPr>
              <w:t>R$ - 8,20</w:t>
            </w:r>
          </w:p>
        </w:tc>
      </w:tr>
      <w:tr w:rsidR="001444E4" w:rsidTr="00C15D06">
        <w:tc>
          <w:tcPr>
            <w:tcW w:w="846" w:type="dxa"/>
          </w:tcPr>
          <w:p w:rsidR="001444E4" w:rsidRDefault="001444E4" w:rsidP="00C15D06">
            <w:pPr>
              <w:pStyle w:val="Recuodecorpodetexto2"/>
              <w:ind w:firstLine="0"/>
              <w:rPr>
                <w:rFonts w:ascii="Arial" w:hAnsi="Arial" w:cs="Arial"/>
              </w:rPr>
            </w:pPr>
            <w:r>
              <w:rPr>
                <w:rFonts w:ascii="Arial" w:hAnsi="Arial" w:cs="Arial"/>
              </w:rPr>
              <w:t>02</w:t>
            </w:r>
          </w:p>
        </w:tc>
        <w:tc>
          <w:tcPr>
            <w:tcW w:w="6095" w:type="dxa"/>
          </w:tcPr>
          <w:p w:rsidR="001444E4" w:rsidRDefault="001444E4" w:rsidP="00C15D06">
            <w:pPr>
              <w:pStyle w:val="Recuodecorpodetexto2"/>
              <w:ind w:firstLine="0"/>
              <w:rPr>
                <w:rFonts w:ascii="Arial" w:hAnsi="Arial" w:cs="Arial"/>
              </w:rPr>
            </w:pPr>
            <w:r>
              <w:rPr>
                <w:rFonts w:ascii="Arial" w:hAnsi="Arial" w:cs="Arial"/>
              </w:rPr>
              <w:t xml:space="preserve">Prestação de serviço de locação de veículo, tipo micro-ônibus de turismo rodoviário de no mínimo 26 lugares, com banheiro, acessibilidade, ar </w:t>
            </w:r>
            <w:proofErr w:type="gramStart"/>
            <w:r>
              <w:rPr>
                <w:rFonts w:ascii="Arial" w:hAnsi="Arial" w:cs="Arial"/>
              </w:rPr>
              <w:t>condicionado ,</w:t>
            </w:r>
            <w:proofErr w:type="gramEnd"/>
            <w:r>
              <w:rPr>
                <w:rFonts w:ascii="Arial" w:hAnsi="Arial" w:cs="Arial"/>
              </w:rPr>
              <w:t xml:space="preserve"> com no máximo 10 ( dez ) anos de uso, com todas as condições de trafegabilidade.</w:t>
            </w:r>
          </w:p>
          <w:p w:rsidR="001444E4" w:rsidRDefault="001444E4" w:rsidP="00C15D06">
            <w:pPr>
              <w:pStyle w:val="Recuodecorpodetexto2"/>
              <w:ind w:firstLine="0"/>
              <w:rPr>
                <w:rFonts w:ascii="Arial" w:hAnsi="Arial" w:cs="Arial"/>
              </w:rPr>
            </w:pPr>
            <w:r w:rsidRPr="00C922D7">
              <w:rPr>
                <w:rFonts w:ascii="Arial" w:hAnsi="Arial" w:cs="Arial"/>
                <w:b/>
              </w:rPr>
              <w:t>Km Máxima</w:t>
            </w:r>
            <w:r>
              <w:rPr>
                <w:rFonts w:ascii="Arial" w:hAnsi="Arial" w:cs="Arial"/>
                <w:b/>
              </w:rPr>
              <w:t xml:space="preserve"> Registrada : 200.000</w:t>
            </w:r>
            <w:r w:rsidRPr="00C922D7">
              <w:rPr>
                <w:rFonts w:ascii="Arial" w:hAnsi="Arial" w:cs="Arial"/>
                <w:b/>
              </w:rPr>
              <w:t xml:space="preserve"> KM.</w:t>
            </w:r>
          </w:p>
        </w:tc>
        <w:tc>
          <w:tcPr>
            <w:tcW w:w="2124" w:type="dxa"/>
          </w:tcPr>
          <w:p w:rsidR="001444E4" w:rsidRDefault="001444E4" w:rsidP="00C15D06">
            <w:pPr>
              <w:pStyle w:val="Recuodecorpodetexto2"/>
              <w:ind w:firstLine="0"/>
              <w:rPr>
                <w:rFonts w:ascii="Arial" w:hAnsi="Arial" w:cs="Arial"/>
              </w:rPr>
            </w:pPr>
            <w:r>
              <w:rPr>
                <w:rFonts w:ascii="Arial" w:hAnsi="Arial" w:cs="Arial"/>
              </w:rPr>
              <w:t>R$ - 5,81</w:t>
            </w:r>
          </w:p>
        </w:tc>
      </w:tr>
      <w:tr w:rsidR="001444E4" w:rsidTr="00C15D06">
        <w:tc>
          <w:tcPr>
            <w:tcW w:w="846" w:type="dxa"/>
          </w:tcPr>
          <w:p w:rsidR="001444E4" w:rsidRDefault="001444E4" w:rsidP="00C15D06">
            <w:pPr>
              <w:pStyle w:val="Recuodecorpodetexto2"/>
              <w:ind w:firstLine="0"/>
              <w:rPr>
                <w:rFonts w:ascii="Arial" w:hAnsi="Arial" w:cs="Arial"/>
              </w:rPr>
            </w:pPr>
            <w:r>
              <w:rPr>
                <w:rFonts w:ascii="Arial" w:hAnsi="Arial" w:cs="Arial"/>
              </w:rPr>
              <w:t>03</w:t>
            </w:r>
          </w:p>
        </w:tc>
        <w:tc>
          <w:tcPr>
            <w:tcW w:w="6095" w:type="dxa"/>
          </w:tcPr>
          <w:p w:rsidR="001444E4" w:rsidRDefault="001444E4" w:rsidP="00C15D06">
            <w:pPr>
              <w:pStyle w:val="Recuodecorpodetexto2"/>
              <w:ind w:firstLine="0"/>
              <w:rPr>
                <w:rFonts w:ascii="Arial" w:hAnsi="Arial" w:cs="Arial"/>
              </w:rPr>
            </w:pPr>
            <w:r>
              <w:rPr>
                <w:rFonts w:ascii="Arial" w:hAnsi="Arial" w:cs="Arial"/>
              </w:rPr>
              <w:t xml:space="preserve">Prestação de serviço de locação de veículo, tipo micro-ônibus – Modelo Van de turismo rodoviário de no mínimo 15 lugares, com banheiro, acessibilidade, ar </w:t>
            </w:r>
            <w:proofErr w:type="gramStart"/>
            <w:r>
              <w:rPr>
                <w:rFonts w:ascii="Arial" w:hAnsi="Arial" w:cs="Arial"/>
              </w:rPr>
              <w:t>condicionado ,</w:t>
            </w:r>
            <w:proofErr w:type="gramEnd"/>
            <w:r>
              <w:rPr>
                <w:rFonts w:ascii="Arial" w:hAnsi="Arial" w:cs="Arial"/>
              </w:rPr>
              <w:t xml:space="preserve"> com no máximo 10 ( dez ) anos de uso, com todas as condições de trafegabilidade.</w:t>
            </w:r>
          </w:p>
          <w:p w:rsidR="001444E4" w:rsidRDefault="001444E4" w:rsidP="00C15D06">
            <w:pPr>
              <w:pStyle w:val="Recuodecorpodetexto2"/>
              <w:ind w:firstLine="0"/>
              <w:rPr>
                <w:rFonts w:ascii="Arial" w:hAnsi="Arial" w:cs="Arial"/>
              </w:rPr>
            </w:pPr>
            <w:r w:rsidRPr="00C922D7">
              <w:rPr>
                <w:rFonts w:ascii="Arial" w:hAnsi="Arial" w:cs="Arial"/>
                <w:b/>
              </w:rPr>
              <w:t>Km Máxima</w:t>
            </w:r>
            <w:r>
              <w:rPr>
                <w:rFonts w:ascii="Arial" w:hAnsi="Arial" w:cs="Arial"/>
                <w:b/>
              </w:rPr>
              <w:t xml:space="preserve"> Registrada : 200.000</w:t>
            </w:r>
            <w:r w:rsidRPr="00C922D7">
              <w:rPr>
                <w:rFonts w:ascii="Arial" w:hAnsi="Arial" w:cs="Arial"/>
                <w:b/>
              </w:rPr>
              <w:t xml:space="preserve"> KM.</w:t>
            </w:r>
          </w:p>
        </w:tc>
        <w:tc>
          <w:tcPr>
            <w:tcW w:w="2124" w:type="dxa"/>
          </w:tcPr>
          <w:p w:rsidR="001444E4" w:rsidRDefault="001444E4" w:rsidP="00C15D06">
            <w:pPr>
              <w:pStyle w:val="Recuodecorpodetexto2"/>
              <w:ind w:firstLine="0"/>
              <w:rPr>
                <w:rFonts w:ascii="Arial" w:hAnsi="Arial" w:cs="Arial"/>
              </w:rPr>
            </w:pPr>
            <w:r>
              <w:rPr>
                <w:rFonts w:ascii="Arial" w:hAnsi="Arial" w:cs="Arial"/>
              </w:rPr>
              <w:t>R$ - 5,38</w:t>
            </w:r>
          </w:p>
        </w:tc>
      </w:tr>
    </w:tbl>
    <w:p w:rsidR="001444E4" w:rsidRDefault="001444E4" w:rsidP="001444E4">
      <w:pPr>
        <w:pStyle w:val="Recuodecorpodetexto2"/>
        <w:rPr>
          <w:rFonts w:ascii="Arial" w:hAnsi="Arial" w:cs="Arial"/>
        </w:rPr>
      </w:pPr>
    </w:p>
    <w:p w:rsidR="001444E4" w:rsidRDefault="001444E4" w:rsidP="001444E4">
      <w:pPr>
        <w:spacing w:after="115" w:line="254" w:lineRule="auto"/>
        <w:rPr>
          <w:rFonts w:cs="Arial"/>
        </w:rPr>
      </w:pPr>
    </w:p>
    <w:p w:rsidR="001444E4" w:rsidRDefault="001444E4" w:rsidP="001444E4">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JUSTIFICATIVA</w:t>
      </w:r>
    </w:p>
    <w:p w:rsidR="001444E4" w:rsidRDefault="001444E4" w:rsidP="001444E4">
      <w:pPr>
        <w:spacing w:after="115" w:line="254" w:lineRule="auto"/>
      </w:pPr>
      <w:r>
        <w:t xml:space="preserve"> </w:t>
      </w:r>
    </w:p>
    <w:p w:rsidR="001444E4" w:rsidRDefault="001444E4" w:rsidP="001444E4">
      <w:pPr>
        <w:pStyle w:val="PargrafodaLista"/>
        <w:numPr>
          <w:ilvl w:val="0"/>
          <w:numId w:val="1"/>
        </w:numPr>
        <w:jc w:val="both"/>
        <w:rPr>
          <w:color w:val="000000"/>
        </w:rPr>
      </w:pPr>
      <w:r>
        <w:rPr>
          <w:color w:val="000000"/>
          <w:sz w:val="24"/>
          <w:szCs w:val="24"/>
        </w:rPr>
        <w:t xml:space="preserve">Em justificativa, expõe – se a necessidade dos serviços, para atender as demandas existentes junto as Secretaria que compõem a administração </w:t>
      </w:r>
      <w:r>
        <w:rPr>
          <w:color w:val="000000"/>
          <w:sz w:val="24"/>
          <w:szCs w:val="24"/>
        </w:rPr>
        <w:lastRenderedPageBreak/>
        <w:t xml:space="preserve">pública do município de Santo Antônio das Missões-RS e adequando-se as normas legais de contratação. </w:t>
      </w:r>
    </w:p>
    <w:p w:rsidR="001444E4" w:rsidRPr="003B7D82" w:rsidRDefault="001444E4" w:rsidP="001444E4">
      <w:pPr>
        <w:spacing w:line="360" w:lineRule="auto"/>
        <w:jc w:val="both"/>
        <w:rPr>
          <w:rFonts w:cs="Arial"/>
          <w:b/>
          <w:sz w:val="24"/>
          <w:szCs w:val="24"/>
        </w:rPr>
      </w:pPr>
    </w:p>
    <w:p w:rsidR="001444E4" w:rsidRDefault="001444E4" w:rsidP="001444E4">
      <w:pPr>
        <w:spacing w:line="360" w:lineRule="auto"/>
        <w:jc w:val="both"/>
        <w:rPr>
          <w:rFonts w:cs="Arial"/>
          <w:b/>
          <w:sz w:val="24"/>
          <w:szCs w:val="24"/>
        </w:rPr>
      </w:pPr>
      <w:r>
        <w:rPr>
          <w:rFonts w:cs="Arial"/>
          <w:b/>
          <w:sz w:val="24"/>
          <w:szCs w:val="24"/>
        </w:rPr>
        <w:t>FORMA DE CONTRATAÇÃO:</w:t>
      </w:r>
    </w:p>
    <w:p w:rsidR="001444E4" w:rsidRDefault="001444E4" w:rsidP="001444E4">
      <w:pPr>
        <w:spacing w:line="360" w:lineRule="auto"/>
        <w:jc w:val="both"/>
        <w:rPr>
          <w:rFonts w:cs="Arial"/>
          <w:b/>
          <w:sz w:val="24"/>
          <w:szCs w:val="24"/>
        </w:rPr>
      </w:pPr>
    </w:p>
    <w:p w:rsidR="001444E4" w:rsidRDefault="001444E4" w:rsidP="001444E4">
      <w:pPr>
        <w:spacing w:line="360" w:lineRule="auto"/>
        <w:jc w:val="both"/>
        <w:rPr>
          <w:rFonts w:cs="Arial"/>
          <w:sz w:val="24"/>
          <w:szCs w:val="24"/>
        </w:rPr>
      </w:pPr>
      <w:r>
        <w:rPr>
          <w:rFonts w:cs="Arial"/>
          <w:sz w:val="24"/>
          <w:szCs w:val="24"/>
        </w:rPr>
        <w:t xml:space="preserve">Os serviços deverão ser contratados através do menor preço do quilometro rodado. </w:t>
      </w:r>
    </w:p>
    <w:p w:rsidR="001444E4" w:rsidRDefault="001444E4" w:rsidP="001444E4">
      <w:pPr>
        <w:spacing w:line="360" w:lineRule="auto"/>
        <w:jc w:val="both"/>
        <w:rPr>
          <w:rFonts w:cs="Arial"/>
          <w:sz w:val="24"/>
          <w:szCs w:val="24"/>
        </w:rPr>
      </w:pPr>
    </w:p>
    <w:p w:rsidR="001444E4" w:rsidRDefault="001444E4" w:rsidP="001444E4">
      <w:pPr>
        <w:spacing w:line="360" w:lineRule="auto"/>
        <w:jc w:val="both"/>
        <w:rPr>
          <w:rFonts w:cs="Arial"/>
          <w:sz w:val="24"/>
          <w:szCs w:val="24"/>
        </w:rPr>
      </w:pPr>
      <w:r>
        <w:rPr>
          <w:rFonts w:cs="Arial"/>
          <w:sz w:val="24"/>
          <w:szCs w:val="24"/>
        </w:rPr>
        <w:t xml:space="preserve"> A forma de Contratação deverá ser menor preço por item, ficando assim a CONTRATADA obrigada a fornecer todos os serviços em conformidade com o Edital.</w:t>
      </w:r>
    </w:p>
    <w:p w:rsidR="001444E4" w:rsidRDefault="001444E4" w:rsidP="001444E4">
      <w:pPr>
        <w:spacing w:line="360" w:lineRule="auto"/>
        <w:jc w:val="both"/>
        <w:rPr>
          <w:rFonts w:cs="Arial"/>
          <w:sz w:val="24"/>
          <w:szCs w:val="24"/>
        </w:rPr>
      </w:pPr>
    </w:p>
    <w:p w:rsidR="001444E4" w:rsidRPr="00DD3F20" w:rsidRDefault="001444E4" w:rsidP="001444E4">
      <w:pPr>
        <w:spacing w:line="360" w:lineRule="auto"/>
        <w:jc w:val="both"/>
        <w:rPr>
          <w:sz w:val="24"/>
          <w:szCs w:val="24"/>
        </w:rPr>
      </w:pPr>
      <w:r w:rsidRPr="00DD3F20">
        <w:rPr>
          <w:sz w:val="24"/>
          <w:szCs w:val="24"/>
        </w:rPr>
        <w:t xml:space="preserve">O preço registrado terá validade por 12 meses a contar da sua homologação, ficando facultado por parte da Administração a sua contratação total de quilometragem prevista ou não. </w:t>
      </w:r>
    </w:p>
    <w:p w:rsidR="001444E4" w:rsidRDefault="001444E4" w:rsidP="001444E4">
      <w:pPr>
        <w:spacing w:line="360" w:lineRule="auto"/>
        <w:jc w:val="both"/>
      </w:pPr>
    </w:p>
    <w:p w:rsidR="001444E4" w:rsidRPr="007C129F" w:rsidRDefault="001444E4" w:rsidP="001444E4">
      <w:pPr>
        <w:spacing w:line="360" w:lineRule="auto"/>
        <w:jc w:val="both"/>
        <w:rPr>
          <w:sz w:val="24"/>
          <w:szCs w:val="24"/>
        </w:rPr>
      </w:pPr>
      <w:r w:rsidRPr="007C129F">
        <w:rPr>
          <w:sz w:val="24"/>
          <w:szCs w:val="24"/>
        </w:rPr>
        <w:t xml:space="preserve">Quando houver a necessidade de aquisição pelas Secretarias, estas solicitarão ao Setor de Compras que comunicará a empresa para fazer o transporte no prazo de até 5 (cinco) dias uteis, sob pena de sofrer as penalidades dispostas. </w:t>
      </w:r>
    </w:p>
    <w:p w:rsidR="001444E4" w:rsidRDefault="001444E4" w:rsidP="001444E4">
      <w:pPr>
        <w:spacing w:line="360" w:lineRule="auto"/>
        <w:jc w:val="both"/>
      </w:pPr>
    </w:p>
    <w:p w:rsidR="001444E4" w:rsidRDefault="001444E4" w:rsidP="001444E4">
      <w:pPr>
        <w:spacing w:line="360" w:lineRule="auto"/>
        <w:jc w:val="both"/>
        <w:rPr>
          <w:sz w:val="24"/>
          <w:szCs w:val="24"/>
        </w:rPr>
      </w:pPr>
      <w:r w:rsidRPr="007C129F">
        <w:rPr>
          <w:sz w:val="24"/>
          <w:szCs w:val="24"/>
        </w:rPr>
        <w:t xml:space="preserve"> Após a homologação a empresa terá 5 (cinco) dias uteis para entregar no Setor de Licitações e Contratos os seguintes documentos: </w:t>
      </w:r>
    </w:p>
    <w:p w:rsidR="001444E4" w:rsidRPr="007C129F" w:rsidRDefault="001444E4" w:rsidP="001444E4">
      <w:pPr>
        <w:spacing w:line="360" w:lineRule="auto"/>
        <w:jc w:val="both"/>
        <w:rPr>
          <w:sz w:val="24"/>
          <w:szCs w:val="24"/>
        </w:rPr>
      </w:pPr>
    </w:p>
    <w:p w:rsidR="001444E4" w:rsidRPr="007C129F" w:rsidRDefault="001444E4" w:rsidP="001444E4">
      <w:pPr>
        <w:pStyle w:val="PargrafodaLista"/>
        <w:numPr>
          <w:ilvl w:val="0"/>
          <w:numId w:val="2"/>
        </w:numPr>
        <w:spacing w:line="360" w:lineRule="auto"/>
        <w:jc w:val="both"/>
        <w:rPr>
          <w:sz w:val="24"/>
          <w:szCs w:val="24"/>
        </w:rPr>
      </w:pPr>
      <w:r w:rsidRPr="007C129F">
        <w:rPr>
          <w:sz w:val="24"/>
          <w:szCs w:val="24"/>
        </w:rPr>
        <w:t xml:space="preserve">Cópia dos documentos de motorista que satisfaça as exigências previstas nos </w:t>
      </w:r>
      <w:proofErr w:type="spellStart"/>
      <w:r w:rsidRPr="007C129F">
        <w:rPr>
          <w:sz w:val="24"/>
          <w:szCs w:val="24"/>
        </w:rPr>
        <w:t>arts</w:t>
      </w:r>
      <w:proofErr w:type="spellEnd"/>
      <w:r w:rsidRPr="007C129F">
        <w:rPr>
          <w:sz w:val="24"/>
          <w:szCs w:val="24"/>
        </w:rPr>
        <w:t xml:space="preserve">. 138 e 329 do CTB: </w:t>
      </w:r>
    </w:p>
    <w:p w:rsidR="001444E4" w:rsidRPr="007C129F" w:rsidRDefault="001444E4" w:rsidP="001444E4">
      <w:pPr>
        <w:pStyle w:val="PargrafodaLista"/>
        <w:numPr>
          <w:ilvl w:val="0"/>
          <w:numId w:val="2"/>
        </w:numPr>
        <w:spacing w:line="360" w:lineRule="auto"/>
        <w:jc w:val="both"/>
        <w:rPr>
          <w:rFonts w:cs="Arial"/>
          <w:sz w:val="24"/>
          <w:szCs w:val="24"/>
        </w:rPr>
      </w:pPr>
      <w:r w:rsidRPr="007C129F">
        <w:rPr>
          <w:sz w:val="24"/>
          <w:szCs w:val="24"/>
        </w:rPr>
        <w:t xml:space="preserve">Maior de 21 anos; </w:t>
      </w:r>
    </w:p>
    <w:p w:rsidR="001444E4" w:rsidRPr="007C129F" w:rsidRDefault="001444E4" w:rsidP="001444E4">
      <w:pPr>
        <w:pStyle w:val="PargrafodaLista"/>
        <w:numPr>
          <w:ilvl w:val="0"/>
          <w:numId w:val="2"/>
        </w:numPr>
        <w:spacing w:line="360" w:lineRule="auto"/>
        <w:jc w:val="both"/>
        <w:rPr>
          <w:rFonts w:cs="Arial"/>
          <w:sz w:val="24"/>
          <w:szCs w:val="24"/>
        </w:rPr>
      </w:pPr>
      <w:r w:rsidRPr="007C129F">
        <w:rPr>
          <w:sz w:val="24"/>
          <w:szCs w:val="24"/>
        </w:rPr>
        <w:t xml:space="preserve">Carteira de habilitação categoria D; </w:t>
      </w:r>
    </w:p>
    <w:p w:rsidR="001444E4" w:rsidRPr="007C129F" w:rsidRDefault="001444E4" w:rsidP="001444E4">
      <w:pPr>
        <w:pStyle w:val="PargrafodaLista"/>
        <w:numPr>
          <w:ilvl w:val="0"/>
          <w:numId w:val="2"/>
        </w:numPr>
        <w:spacing w:line="360" w:lineRule="auto"/>
        <w:jc w:val="both"/>
        <w:rPr>
          <w:rFonts w:cs="Arial"/>
          <w:sz w:val="24"/>
          <w:szCs w:val="24"/>
        </w:rPr>
      </w:pPr>
      <w:r w:rsidRPr="007C129F">
        <w:rPr>
          <w:sz w:val="24"/>
          <w:szCs w:val="24"/>
        </w:rPr>
        <w:t xml:space="preserve">Certidão negativa criminal do Fórum Criminal. </w:t>
      </w:r>
    </w:p>
    <w:p w:rsidR="001444E4" w:rsidRPr="007C129F" w:rsidRDefault="001444E4" w:rsidP="001444E4">
      <w:pPr>
        <w:pStyle w:val="PargrafodaLista"/>
        <w:numPr>
          <w:ilvl w:val="0"/>
          <w:numId w:val="2"/>
        </w:numPr>
        <w:spacing w:line="360" w:lineRule="auto"/>
        <w:jc w:val="both"/>
        <w:rPr>
          <w:rFonts w:cs="Arial"/>
          <w:sz w:val="24"/>
          <w:szCs w:val="24"/>
        </w:rPr>
      </w:pPr>
      <w:r w:rsidRPr="007C129F">
        <w:rPr>
          <w:sz w:val="24"/>
          <w:szCs w:val="24"/>
        </w:rPr>
        <w:lastRenderedPageBreak/>
        <w:t xml:space="preserve">Cópia do Certificado de registro e Licenciamento do veículo; c) Cópia da autorização do DAER; </w:t>
      </w:r>
    </w:p>
    <w:p w:rsidR="001444E4" w:rsidRPr="007C129F" w:rsidRDefault="001444E4" w:rsidP="001444E4">
      <w:pPr>
        <w:pStyle w:val="PargrafodaLista"/>
        <w:numPr>
          <w:ilvl w:val="0"/>
          <w:numId w:val="2"/>
        </w:numPr>
        <w:spacing w:line="360" w:lineRule="auto"/>
        <w:jc w:val="both"/>
        <w:rPr>
          <w:rFonts w:cs="Arial"/>
          <w:sz w:val="24"/>
          <w:szCs w:val="24"/>
        </w:rPr>
      </w:pPr>
      <w:r w:rsidRPr="007C129F">
        <w:rPr>
          <w:sz w:val="24"/>
          <w:szCs w:val="24"/>
        </w:rPr>
        <w:t xml:space="preserve"> Cópia do registro válido da empresa junto a EMBRATUR/CADATUR; e) Cópia da vistoria mecânica e elétrica dos veículos por </w:t>
      </w:r>
      <w:r>
        <w:rPr>
          <w:sz w:val="24"/>
          <w:szCs w:val="24"/>
        </w:rPr>
        <w:t>empresa especializada.</w:t>
      </w:r>
    </w:p>
    <w:p w:rsidR="001444E4" w:rsidRPr="007C129F" w:rsidRDefault="001444E4" w:rsidP="001444E4">
      <w:pPr>
        <w:pStyle w:val="PargrafodaLista"/>
        <w:numPr>
          <w:ilvl w:val="0"/>
          <w:numId w:val="2"/>
        </w:numPr>
        <w:spacing w:line="360" w:lineRule="auto"/>
        <w:jc w:val="both"/>
        <w:rPr>
          <w:rFonts w:cs="Arial"/>
          <w:sz w:val="24"/>
          <w:szCs w:val="24"/>
        </w:rPr>
      </w:pPr>
      <w:r>
        <w:t xml:space="preserve">Cópia da apólice de seguro do veículo, que contemple a cobertura de acidentes envolvendo o motorista condutor e também contra terceiros com cobertura mínima das seguintes indenizações e cujos valores mínimos deverão ser os seguintes: </w:t>
      </w:r>
    </w:p>
    <w:tbl>
      <w:tblPr>
        <w:tblStyle w:val="Tabelacomgrade"/>
        <w:tblW w:w="9063" w:type="dxa"/>
        <w:tblLook w:val="04A0" w:firstRow="1" w:lastRow="0" w:firstColumn="1" w:lastColumn="0" w:noHBand="0" w:noVBand="1"/>
      </w:tblPr>
      <w:tblGrid>
        <w:gridCol w:w="6232"/>
        <w:gridCol w:w="2831"/>
      </w:tblGrid>
      <w:tr w:rsidR="001444E4" w:rsidTr="00C15D06">
        <w:tc>
          <w:tcPr>
            <w:tcW w:w="6232" w:type="dxa"/>
          </w:tcPr>
          <w:p w:rsidR="001444E4" w:rsidRDefault="001444E4" w:rsidP="00C15D06">
            <w:pPr>
              <w:spacing w:line="360" w:lineRule="auto"/>
              <w:jc w:val="both"/>
              <w:rPr>
                <w:rFonts w:cs="Arial"/>
                <w:sz w:val="24"/>
                <w:szCs w:val="24"/>
              </w:rPr>
            </w:pPr>
            <w:r>
              <w:t>Danos corporais e/ou materiais causados a passageiros</w:t>
            </w:r>
          </w:p>
        </w:tc>
        <w:tc>
          <w:tcPr>
            <w:tcW w:w="2831" w:type="dxa"/>
          </w:tcPr>
          <w:p w:rsidR="001444E4" w:rsidRDefault="001444E4" w:rsidP="00C15D06">
            <w:pPr>
              <w:spacing w:line="360" w:lineRule="auto"/>
              <w:jc w:val="both"/>
              <w:rPr>
                <w:rFonts w:cs="Arial"/>
                <w:sz w:val="24"/>
                <w:szCs w:val="24"/>
              </w:rPr>
            </w:pPr>
            <w:r>
              <w:t>R$ 788.628,50</w:t>
            </w:r>
          </w:p>
        </w:tc>
      </w:tr>
      <w:tr w:rsidR="001444E4" w:rsidTr="00C15D06">
        <w:tc>
          <w:tcPr>
            <w:tcW w:w="6232" w:type="dxa"/>
          </w:tcPr>
          <w:p w:rsidR="001444E4" w:rsidRDefault="001444E4" w:rsidP="00C15D06">
            <w:pPr>
              <w:spacing w:line="360" w:lineRule="auto"/>
              <w:jc w:val="both"/>
              <w:rPr>
                <w:rFonts w:cs="Arial"/>
                <w:sz w:val="24"/>
                <w:szCs w:val="24"/>
              </w:rPr>
            </w:pPr>
            <w:r>
              <w:t>Acidente pessoal condutores por morte</w:t>
            </w:r>
          </w:p>
        </w:tc>
        <w:tc>
          <w:tcPr>
            <w:tcW w:w="2831" w:type="dxa"/>
          </w:tcPr>
          <w:p w:rsidR="001444E4" w:rsidRDefault="001444E4" w:rsidP="00C15D06">
            <w:pPr>
              <w:spacing w:line="360" w:lineRule="auto"/>
              <w:jc w:val="both"/>
              <w:rPr>
                <w:rFonts w:cs="Arial"/>
                <w:sz w:val="24"/>
                <w:szCs w:val="24"/>
              </w:rPr>
            </w:pPr>
            <w:r>
              <w:t>R$ 42.860,25</w:t>
            </w:r>
          </w:p>
        </w:tc>
      </w:tr>
      <w:tr w:rsidR="001444E4" w:rsidTr="00C15D06">
        <w:tc>
          <w:tcPr>
            <w:tcW w:w="6232" w:type="dxa"/>
          </w:tcPr>
          <w:p w:rsidR="001444E4" w:rsidRDefault="001444E4" w:rsidP="00C15D06">
            <w:pPr>
              <w:spacing w:line="360" w:lineRule="auto"/>
              <w:jc w:val="both"/>
              <w:rPr>
                <w:rFonts w:cs="Arial"/>
                <w:sz w:val="24"/>
                <w:szCs w:val="24"/>
              </w:rPr>
            </w:pPr>
            <w:r>
              <w:t>Acidente pessoal condutores por invalidez permanente</w:t>
            </w:r>
          </w:p>
        </w:tc>
        <w:tc>
          <w:tcPr>
            <w:tcW w:w="2831" w:type="dxa"/>
          </w:tcPr>
          <w:p w:rsidR="001444E4" w:rsidRDefault="001444E4" w:rsidP="00C15D06">
            <w:pPr>
              <w:spacing w:line="360" w:lineRule="auto"/>
              <w:jc w:val="both"/>
              <w:rPr>
                <w:rFonts w:cs="Arial"/>
                <w:sz w:val="24"/>
                <w:szCs w:val="24"/>
              </w:rPr>
            </w:pPr>
            <w:r>
              <w:t>R$ 42.860,25</w:t>
            </w:r>
          </w:p>
        </w:tc>
      </w:tr>
      <w:tr w:rsidR="001444E4" w:rsidTr="00C15D06">
        <w:tc>
          <w:tcPr>
            <w:tcW w:w="6232" w:type="dxa"/>
          </w:tcPr>
          <w:p w:rsidR="001444E4" w:rsidRDefault="001444E4" w:rsidP="00C15D06">
            <w:pPr>
              <w:spacing w:line="360" w:lineRule="auto"/>
              <w:jc w:val="both"/>
              <w:rPr>
                <w:rFonts w:cs="Arial"/>
                <w:sz w:val="24"/>
                <w:szCs w:val="24"/>
              </w:rPr>
            </w:pPr>
            <w:r>
              <w:t>Acidente pessoal condutores para despesas méd./</w:t>
            </w:r>
            <w:proofErr w:type="spellStart"/>
            <w:r>
              <w:t>hosp</w:t>
            </w:r>
            <w:proofErr w:type="spellEnd"/>
          </w:p>
        </w:tc>
        <w:tc>
          <w:tcPr>
            <w:tcW w:w="2831" w:type="dxa"/>
          </w:tcPr>
          <w:p w:rsidR="001444E4" w:rsidRDefault="001444E4" w:rsidP="00C15D06">
            <w:pPr>
              <w:spacing w:line="360" w:lineRule="auto"/>
              <w:jc w:val="both"/>
              <w:rPr>
                <w:rFonts w:cs="Arial"/>
                <w:sz w:val="24"/>
                <w:szCs w:val="24"/>
              </w:rPr>
            </w:pPr>
            <w:r>
              <w:t>R$ 10.286,46</w:t>
            </w:r>
          </w:p>
        </w:tc>
      </w:tr>
      <w:tr w:rsidR="001444E4" w:rsidTr="00C15D06">
        <w:tc>
          <w:tcPr>
            <w:tcW w:w="6232" w:type="dxa"/>
          </w:tcPr>
          <w:p w:rsidR="001444E4" w:rsidRDefault="001444E4" w:rsidP="00C15D06">
            <w:pPr>
              <w:spacing w:line="360" w:lineRule="auto"/>
              <w:jc w:val="both"/>
              <w:rPr>
                <w:rFonts w:cs="Arial"/>
                <w:sz w:val="24"/>
                <w:szCs w:val="24"/>
              </w:rPr>
            </w:pPr>
            <w:r>
              <w:t>Danos corporais e/ou materiais causados a terceiros</w:t>
            </w:r>
          </w:p>
        </w:tc>
        <w:tc>
          <w:tcPr>
            <w:tcW w:w="2831" w:type="dxa"/>
          </w:tcPr>
          <w:p w:rsidR="001444E4" w:rsidRDefault="001444E4" w:rsidP="00C15D06">
            <w:pPr>
              <w:spacing w:line="360" w:lineRule="auto"/>
              <w:jc w:val="both"/>
              <w:rPr>
                <w:rFonts w:cs="Arial"/>
                <w:sz w:val="24"/>
                <w:szCs w:val="24"/>
              </w:rPr>
            </w:pPr>
            <w:r>
              <w:t>R$ 788.628,50</w:t>
            </w:r>
          </w:p>
        </w:tc>
      </w:tr>
    </w:tbl>
    <w:p w:rsidR="001444E4" w:rsidRDefault="001444E4" w:rsidP="001444E4">
      <w:pPr>
        <w:spacing w:line="360" w:lineRule="auto"/>
        <w:jc w:val="both"/>
        <w:rPr>
          <w:rFonts w:cs="Arial"/>
          <w:sz w:val="24"/>
          <w:szCs w:val="24"/>
        </w:rPr>
      </w:pPr>
    </w:p>
    <w:p w:rsidR="001444E4" w:rsidRDefault="001444E4" w:rsidP="001444E4">
      <w:pPr>
        <w:spacing w:line="360" w:lineRule="auto"/>
        <w:jc w:val="both"/>
        <w:rPr>
          <w:sz w:val="24"/>
          <w:szCs w:val="24"/>
        </w:rPr>
      </w:pPr>
      <w:r w:rsidRPr="00815946">
        <w:rPr>
          <w:sz w:val="24"/>
          <w:szCs w:val="24"/>
        </w:rPr>
        <w:t xml:space="preserve"> O veículo colocado à disposição dos serviços contratados não deverá possuir mais de 15 anos de uso item 01 e 10 anos nos itens 02 e 03 e deverá estar em boas condições de transporte. </w:t>
      </w:r>
    </w:p>
    <w:p w:rsidR="001444E4" w:rsidRPr="00815946" w:rsidRDefault="001444E4" w:rsidP="001444E4">
      <w:pPr>
        <w:spacing w:line="360" w:lineRule="auto"/>
        <w:jc w:val="both"/>
        <w:rPr>
          <w:sz w:val="24"/>
          <w:szCs w:val="24"/>
        </w:rPr>
      </w:pPr>
    </w:p>
    <w:p w:rsidR="001444E4" w:rsidRDefault="001444E4" w:rsidP="001444E4">
      <w:pPr>
        <w:spacing w:line="360" w:lineRule="auto"/>
        <w:jc w:val="both"/>
        <w:rPr>
          <w:sz w:val="24"/>
          <w:szCs w:val="24"/>
        </w:rPr>
      </w:pPr>
      <w:r w:rsidRPr="00815946">
        <w:rPr>
          <w:sz w:val="24"/>
          <w:szCs w:val="24"/>
        </w:rPr>
        <w:t xml:space="preserve">Deverá ainda atender todas as exigências do Código Nacional de Trânsito, DAER e CONATRAN. </w:t>
      </w:r>
    </w:p>
    <w:p w:rsidR="001444E4" w:rsidRPr="00815946" w:rsidRDefault="001444E4" w:rsidP="001444E4">
      <w:pPr>
        <w:spacing w:line="360" w:lineRule="auto"/>
        <w:jc w:val="both"/>
        <w:rPr>
          <w:sz w:val="24"/>
          <w:szCs w:val="24"/>
        </w:rPr>
      </w:pPr>
    </w:p>
    <w:p w:rsidR="001444E4" w:rsidRDefault="001444E4" w:rsidP="001444E4">
      <w:pPr>
        <w:spacing w:line="360" w:lineRule="auto"/>
        <w:jc w:val="both"/>
        <w:rPr>
          <w:sz w:val="24"/>
          <w:szCs w:val="24"/>
        </w:rPr>
      </w:pPr>
      <w:r w:rsidRPr="00815946">
        <w:rPr>
          <w:sz w:val="24"/>
          <w:szCs w:val="24"/>
        </w:rPr>
        <w:t xml:space="preserve"> A empresa vencedora deverá manter os serviços pactuados, mesmo nos casos em que os seus veículos não oferecerem condições para realizar os serviços, devendo, para tanto a empresa providenciar na contratação de outro veículo similar para realização dos serviços de transporte, em caráter excepcional e por um período não superior a 05 (cinco) dias, cabendo a empresa os encargos e ônus decorrentes da contratação, recebendo o valor estipulado neste instrumento. </w:t>
      </w:r>
    </w:p>
    <w:p w:rsidR="001444E4" w:rsidRPr="00815946" w:rsidRDefault="001444E4" w:rsidP="001444E4">
      <w:pPr>
        <w:spacing w:line="360" w:lineRule="auto"/>
        <w:jc w:val="both"/>
        <w:rPr>
          <w:sz w:val="24"/>
          <w:szCs w:val="24"/>
        </w:rPr>
      </w:pPr>
    </w:p>
    <w:p w:rsidR="001444E4" w:rsidRDefault="001444E4" w:rsidP="001444E4">
      <w:pPr>
        <w:spacing w:line="360" w:lineRule="auto"/>
        <w:jc w:val="both"/>
        <w:rPr>
          <w:sz w:val="24"/>
          <w:szCs w:val="24"/>
        </w:rPr>
      </w:pPr>
      <w:r w:rsidRPr="00815946">
        <w:rPr>
          <w:sz w:val="24"/>
          <w:szCs w:val="24"/>
        </w:rPr>
        <w:t xml:space="preserve"> A fiscalização dos serviços prestados pela licitante vencedora da presente licitação ficará a cargo dos fiscais de contrato da Secretaria Solicitante.</w:t>
      </w:r>
    </w:p>
    <w:p w:rsidR="001444E4" w:rsidRPr="00815946" w:rsidRDefault="001444E4" w:rsidP="001444E4">
      <w:pPr>
        <w:spacing w:line="360" w:lineRule="auto"/>
        <w:jc w:val="both"/>
        <w:rPr>
          <w:sz w:val="24"/>
          <w:szCs w:val="24"/>
        </w:rPr>
      </w:pPr>
    </w:p>
    <w:p w:rsidR="001444E4" w:rsidRDefault="001444E4" w:rsidP="001444E4">
      <w:pPr>
        <w:spacing w:line="360" w:lineRule="auto"/>
        <w:jc w:val="both"/>
      </w:pPr>
      <w:r>
        <w:t xml:space="preserve"> Os veículos para o transporte, quando solicitados, deverão ser apresentados em perfeitas condições de higiene e limpeza, bem como, com a manutenção em dia.</w:t>
      </w:r>
    </w:p>
    <w:p w:rsidR="001444E4" w:rsidRDefault="001444E4" w:rsidP="001444E4">
      <w:pPr>
        <w:spacing w:line="360" w:lineRule="auto"/>
        <w:jc w:val="both"/>
        <w:rPr>
          <w:rFonts w:cs="Arial"/>
          <w:sz w:val="24"/>
          <w:szCs w:val="24"/>
        </w:rPr>
      </w:pPr>
    </w:p>
    <w:p w:rsidR="001444E4" w:rsidRDefault="001444E4" w:rsidP="001444E4">
      <w:pPr>
        <w:spacing w:line="360" w:lineRule="auto"/>
        <w:jc w:val="both"/>
        <w:rPr>
          <w:rFonts w:cs="Arial"/>
          <w:b/>
          <w:sz w:val="24"/>
          <w:szCs w:val="24"/>
        </w:rPr>
      </w:pPr>
      <w:r>
        <w:rPr>
          <w:rFonts w:cs="Arial"/>
          <w:b/>
          <w:sz w:val="24"/>
          <w:szCs w:val="24"/>
        </w:rPr>
        <w:t>PERÍODO DE CONTRATO:</w:t>
      </w:r>
    </w:p>
    <w:p w:rsidR="001444E4" w:rsidRDefault="001444E4" w:rsidP="001444E4">
      <w:pPr>
        <w:spacing w:line="360" w:lineRule="auto"/>
        <w:jc w:val="both"/>
        <w:rPr>
          <w:rFonts w:cs="Arial"/>
          <w:sz w:val="24"/>
          <w:szCs w:val="24"/>
        </w:rPr>
      </w:pPr>
    </w:p>
    <w:p w:rsidR="001444E4" w:rsidRDefault="001444E4" w:rsidP="001444E4">
      <w:pPr>
        <w:spacing w:line="360" w:lineRule="auto"/>
        <w:jc w:val="both"/>
        <w:rPr>
          <w:rFonts w:cs="Arial"/>
          <w:sz w:val="24"/>
          <w:szCs w:val="24"/>
        </w:rPr>
      </w:pPr>
      <w:r>
        <w:rPr>
          <w:rFonts w:cs="Arial"/>
          <w:sz w:val="24"/>
          <w:szCs w:val="24"/>
        </w:rPr>
        <w:t xml:space="preserve">O período da contratação será de 12 </w:t>
      </w:r>
      <w:proofErr w:type="gramStart"/>
      <w:r>
        <w:rPr>
          <w:rFonts w:cs="Arial"/>
          <w:sz w:val="24"/>
          <w:szCs w:val="24"/>
        </w:rPr>
        <w:t>( doze</w:t>
      </w:r>
      <w:proofErr w:type="gramEnd"/>
      <w:r>
        <w:rPr>
          <w:rFonts w:cs="Arial"/>
          <w:sz w:val="24"/>
          <w:szCs w:val="24"/>
        </w:rPr>
        <w:t xml:space="preserve"> ) meses,  podendo o mesmo ser prorrogado por igual período.</w:t>
      </w:r>
    </w:p>
    <w:p w:rsidR="001444E4" w:rsidRDefault="001444E4" w:rsidP="001444E4">
      <w:pPr>
        <w:spacing w:after="117" w:line="254" w:lineRule="auto"/>
        <w:rPr>
          <w:rFonts w:cs="Arial"/>
          <w:sz w:val="24"/>
          <w:szCs w:val="24"/>
        </w:rPr>
      </w:pPr>
    </w:p>
    <w:p w:rsidR="001444E4" w:rsidRDefault="001444E4" w:rsidP="001444E4">
      <w:pPr>
        <w:tabs>
          <w:tab w:val="left" w:pos="1134"/>
        </w:tabs>
        <w:spacing w:line="360" w:lineRule="auto"/>
        <w:jc w:val="both"/>
        <w:rPr>
          <w:b/>
          <w:sz w:val="24"/>
          <w:szCs w:val="24"/>
        </w:rPr>
      </w:pPr>
      <w:r>
        <w:rPr>
          <w:b/>
          <w:sz w:val="24"/>
          <w:szCs w:val="24"/>
        </w:rPr>
        <w:t>DA PAGAMENTO:</w:t>
      </w:r>
    </w:p>
    <w:p w:rsidR="001444E4" w:rsidRDefault="001444E4" w:rsidP="001444E4">
      <w:pPr>
        <w:tabs>
          <w:tab w:val="left" w:pos="1134"/>
        </w:tabs>
        <w:spacing w:line="360" w:lineRule="auto"/>
        <w:jc w:val="both"/>
        <w:rPr>
          <w:b/>
          <w:sz w:val="24"/>
          <w:szCs w:val="24"/>
        </w:rPr>
      </w:pPr>
    </w:p>
    <w:p w:rsidR="001444E4" w:rsidRDefault="001444E4" w:rsidP="001444E4">
      <w:pPr>
        <w:spacing w:line="360" w:lineRule="auto"/>
        <w:jc w:val="both"/>
        <w:rPr>
          <w:rFonts w:cs="Arial"/>
          <w:sz w:val="24"/>
          <w:szCs w:val="24"/>
        </w:rPr>
      </w:pPr>
      <w:r>
        <w:rPr>
          <w:rFonts w:cs="Arial"/>
          <w:b/>
          <w:sz w:val="24"/>
          <w:szCs w:val="24"/>
        </w:rPr>
        <w:t>-</w:t>
      </w:r>
      <w:r>
        <w:rPr>
          <w:rFonts w:cs="Arial"/>
          <w:sz w:val="24"/>
          <w:szCs w:val="24"/>
        </w:rPr>
        <w:t xml:space="preserve"> O pagamento será efetuado à contratada mediante a apresentação da respectiva Nota Fiscal, em até cinco dias após a entrega dos </w:t>
      </w:r>
      <w:proofErr w:type="gramStart"/>
      <w:r>
        <w:rPr>
          <w:rFonts w:cs="Arial"/>
          <w:sz w:val="24"/>
          <w:szCs w:val="24"/>
        </w:rPr>
        <w:t>mesmos .</w:t>
      </w:r>
      <w:proofErr w:type="gramEnd"/>
    </w:p>
    <w:p w:rsidR="001444E4" w:rsidRDefault="001444E4" w:rsidP="001444E4">
      <w:pPr>
        <w:spacing w:line="360" w:lineRule="auto"/>
        <w:jc w:val="both"/>
        <w:rPr>
          <w:rFonts w:cs="Arial"/>
          <w:sz w:val="24"/>
          <w:szCs w:val="24"/>
        </w:rPr>
      </w:pPr>
      <w:r>
        <w:rPr>
          <w:rFonts w:cs="Arial"/>
          <w:b/>
          <w:sz w:val="24"/>
          <w:szCs w:val="24"/>
        </w:rPr>
        <w:t>-</w:t>
      </w:r>
      <w:r>
        <w:rPr>
          <w:rFonts w:cs="Arial"/>
          <w:sz w:val="24"/>
          <w:szCs w:val="24"/>
        </w:rPr>
        <w:t xml:space="preserve"> Na eventualidade de aplicação de multas, estas deverão ser liquidadas simultaneamente com parcela vinculada ao evento cujo descumprimento der origem à aplicação da penalidade. </w:t>
      </w:r>
    </w:p>
    <w:p w:rsidR="001444E4" w:rsidRDefault="001444E4" w:rsidP="001444E4">
      <w:pPr>
        <w:spacing w:line="360" w:lineRule="auto"/>
        <w:jc w:val="both"/>
        <w:rPr>
          <w:rFonts w:cs="Arial"/>
          <w:sz w:val="24"/>
          <w:szCs w:val="24"/>
        </w:rPr>
      </w:pPr>
      <w:r>
        <w:rPr>
          <w:rFonts w:cs="Arial"/>
          <w:b/>
          <w:sz w:val="24"/>
          <w:szCs w:val="24"/>
        </w:rPr>
        <w:t>-</w:t>
      </w:r>
      <w:r>
        <w:rPr>
          <w:rFonts w:cs="Arial"/>
          <w:sz w:val="24"/>
          <w:szCs w:val="24"/>
        </w:rPr>
        <w:t xml:space="preserve"> A Nota Fiscal deverá ser emitida em moeda corrente do país. </w:t>
      </w:r>
    </w:p>
    <w:p w:rsidR="001444E4" w:rsidRDefault="001444E4" w:rsidP="001444E4">
      <w:pPr>
        <w:spacing w:line="360" w:lineRule="auto"/>
        <w:jc w:val="both"/>
        <w:rPr>
          <w:rFonts w:cs="Arial"/>
          <w:sz w:val="24"/>
          <w:szCs w:val="24"/>
        </w:rPr>
      </w:pPr>
      <w:r>
        <w:rPr>
          <w:rFonts w:cs="Arial"/>
          <w:b/>
          <w:sz w:val="24"/>
          <w:szCs w:val="24"/>
        </w:rPr>
        <w:t>-</w:t>
      </w:r>
      <w:r>
        <w:rPr>
          <w:rFonts w:cs="Arial"/>
          <w:sz w:val="24"/>
          <w:szCs w:val="24"/>
        </w:rPr>
        <w:t xml:space="preserve"> O CNPJ da contratada constante da nota fiscal e fatura deverá ser o mesmo da documentação apresentada no procedimento licitatório. </w:t>
      </w:r>
    </w:p>
    <w:p w:rsidR="001444E4" w:rsidRDefault="001444E4" w:rsidP="001444E4">
      <w:pPr>
        <w:spacing w:line="360" w:lineRule="auto"/>
        <w:jc w:val="both"/>
        <w:rPr>
          <w:rFonts w:cs="Arial"/>
          <w:sz w:val="24"/>
          <w:szCs w:val="24"/>
        </w:rPr>
      </w:pPr>
      <w:r>
        <w:rPr>
          <w:rFonts w:cs="Arial"/>
          <w:b/>
          <w:sz w:val="24"/>
          <w:szCs w:val="24"/>
        </w:rPr>
        <w:t>-</w:t>
      </w:r>
      <w:r>
        <w:rPr>
          <w:rFonts w:cs="Arial"/>
          <w:sz w:val="24"/>
          <w:szCs w:val="24"/>
        </w:rPr>
        <w:t xml:space="preserve"> O ISSQN se devido será recolhido, na forma da Legislação. </w:t>
      </w:r>
    </w:p>
    <w:p w:rsidR="001444E4" w:rsidRDefault="001444E4" w:rsidP="001444E4">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1444E4" w:rsidRDefault="001444E4" w:rsidP="001444E4">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w:t>
      </w:r>
      <w:r>
        <w:rPr>
          <w:rFonts w:cs="Arial"/>
          <w:sz w:val="24"/>
          <w:szCs w:val="24"/>
        </w:rPr>
        <w:lastRenderedPageBreak/>
        <w:t xml:space="preserve">impostas, em virtude de penalidade ou inadimplência, sem que isso gere direito ao pleito de reajustamento de preços ou correção monetária. </w:t>
      </w:r>
    </w:p>
    <w:p w:rsidR="001444E4" w:rsidRDefault="001444E4" w:rsidP="001444E4">
      <w:pPr>
        <w:spacing w:line="360" w:lineRule="auto"/>
        <w:jc w:val="both"/>
        <w:rPr>
          <w:rFonts w:cs="Arial"/>
          <w:sz w:val="24"/>
          <w:szCs w:val="24"/>
        </w:rPr>
      </w:pPr>
      <w:r>
        <w:rPr>
          <w:rFonts w:cs="Arial"/>
          <w:b/>
          <w:sz w:val="24"/>
          <w:szCs w:val="24"/>
        </w:rPr>
        <w:t>-</w:t>
      </w:r>
      <w:r>
        <w:rPr>
          <w:rFonts w:cs="Arial"/>
          <w:sz w:val="24"/>
          <w:szCs w:val="24"/>
        </w:rPr>
        <w:t xml:space="preserve"> O contratante pagará </w:t>
      </w:r>
      <w:proofErr w:type="gramStart"/>
      <w:r>
        <w:rPr>
          <w:rFonts w:cs="Arial"/>
          <w:sz w:val="24"/>
          <w:szCs w:val="24"/>
        </w:rPr>
        <w:t>a(</w:t>
      </w:r>
      <w:proofErr w:type="gramEnd"/>
      <w:r>
        <w:rPr>
          <w:rFonts w:cs="Arial"/>
          <w:sz w:val="24"/>
          <w:szCs w:val="24"/>
        </w:rPr>
        <w:t>s) Nota(s) Fiscal (</w:t>
      </w:r>
      <w:proofErr w:type="spellStart"/>
      <w:r>
        <w:rPr>
          <w:rFonts w:cs="Arial"/>
          <w:sz w:val="24"/>
          <w:szCs w:val="24"/>
        </w:rPr>
        <w:t>is</w:t>
      </w:r>
      <w:proofErr w:type="spellEnd"/>
      <w:r>
        <w:rPr>
          <w:rFonts w:cs="Arial"/>
          <w:sz w:val="24"/>
          <w:szCs w:val="24"/>
        </w:rPr>
        <w:t xml:space="preserve">), somente à licitante vencedora, vedada sua negociação com terceiros ou sua colocação em cobrança bancária. </w:t>
      </w:r>
    </w:p>
    <w:p w:rsidR="001444E4" w:rsidRDefault="001444E4" w:rsidP="001444E4">
      <w:pPr>
        <w:tabs>
          <w:tab w:val="left" w:pos="1134"/>
        </w:tabs>
        <w:spacing w:line="360" w:lineRule="auto"/>
        <w:jc w:val="both"/>
        <w:rPr>
          <w:b/>
          <w:sz w:val="24"/>
          <w:szCs w:val="24"/>
        </w:rPr>
      </w:pPr>
      <w:r>
        <w:rPr>
          <w:b/>
          <w:sz w:val="24"/>
          <w:szCs w:val="24"/>
        </w:rPr>
        <w:t xml:space="preserve">- </w:t>
      </w:r>
      <w:r>
        <w:rPr>
          <w:sz w:val="24"/>
          <w:szCs w:val="24"/>
        </w:rPr>
        <w:t xml:space="preserve">Ocorrendo atraso no pagamento, os valores serão corrigidos monetariamente pelo IGPM/FGV do período, ou outro índice que vier a substituí-lo, e a Administração compensará a contratada com juros de 0,5% ao mês, </w:t>
      </w:r>
      <w:proofErr w:type="gramStart"/>
      <w:r>
        <w:rPr>
          <w:i/>
          <w:sz w:val="24"/>
          <w:szCs w:val="24"/>
        </w:rPr>
        <w:t>pro</w:t>
      </w:r>
      <w:proofErr w:type="gramEnd"/>
      <w:r>
        <w:rPr>
          <w:i/>
          <w:sz w:val="24"/>
          <w:szCs w:val="24"/>
        </w:rPr>
        <w:t xml:space="preserve"> rata</w:t>
      </w:r>
      <w:r>
        <w:rPr>
          <w:sz w:val="24"/>
          <w:szCs w:val="24"/>
        </w:rPr>
        <w:t>.</w:t>
      </w:r>
      <w:r>
        <w:rPr>
          <w:b/>
          <w:sz w:val="24"/>
          <w:szCs w:val="24"/>
        </w:rPr>
        <w:t xml:space="preserve"> </w:t>
      </w:r>
    </w:p>
    <w:p w:rsidR="001444E4" w:rsidRDefault="001444E4" w:rsidP="001444E4">
      <w:pPr>
        <w:tabs>
          <w:tab w:val="left" w:pos="1134"/>
        </w:tabs>
        <w:spacing w:line="360" w:lineRule="auto"/>
        <w:jc w:val="both"/>
        <w:rPr>
          <w:sz w:val="24"/>
          <w:szCs w:val="24"/>
        </w:rPr>
      </w:pPr>
      <w:r>
        <w:rPr>
          <w:sz w:val="24"/>
          <w:szCs w:val="24"/>
        </w:rPr>
        <w:t>- Pelo inadimplemento das obrigações, seja na condição de participante do pregão ou de contratante, as licitantes, conforme a infração, estarão sujeitas às seguintes penalidades:</w:t>
      </w:r>
    </w:p>
    <w:p w:rsidR="001444E4" w:rsidRDefault="001444E4" w:rsidP="001444E4">
      <w:pPr>
        <w:tabs>
          <w:tab w:val="left" w:pos="1134"/>
        </w:tabs>
        <w:spacing w:line="360" w:lineRule="auto"/>
        <w:jc w:val="both"/>
        <w:rPr>
          <w:i/>
          <w:sz w:val="24"/>
          <w:szCs w:val="24"/>
        </w:rPr>
      </w:pPr>
      <w:r>
        <w:rPr>
          <w:b/>
          <w:sz w:val="24"/>
          <w:szCs w:val="24"/>
        </w:rPr>
        <w:tab/>
        <w:t xml:space="preserve">a) </w:t>
      </w:r>
      <w:r>
        <w:rPr>
          <w:sz w:val="24"/>
          <w:szCs w:val="24"/>
        </w:rPr>
        <w:t xml:space="preserve">deixar de apresentar a documentação exigida no certame: </w:t>
      </w:r>
      <w:r>
        <w:rPr>
          <w:i/>
          <w:sz w:val="24"/>
          <w:szCs w:val="24"/>
        </w:rPr>
        <w:t>suspensão do direito de licitar e contratar com a Administração pelo prazo de 2 anos e multa de 10% sobre o valor estimado da contratação;</w:t>
      </w:r>
    </w:p>
    <w:p w:rsidR="001444E4" w:rsidRDefault="001444E4" w:rsidP="001444E4">
      <w:pPr>
        <w:tabs>
          <w:tab w:val="left" w:pos="1134"/>
        </w:tabs>
        <w:spacing w:line="360" w:lineRule="auto"/>
        <w:jc w:val="both"/>
        <w:rPr>
          <w:i/>
          <w:sz w:val="24"/>
          <w:szCs w:val="24"/>
        </w:rPr>
      </w:pPr>
      <w:r>
        <w:rPr>
          <w:b/>
          <w:sz w:val="24"/>
          <w:szCs w:val="24"/>
        </w:rPr>
        <w:tab/>
        <w:t xml:space="preserve">b) </w:t>
      </w:r>
      <w:r>
        <w:rPr>
          <w:sz w:val="24"/>
          <w:szCs w:val="24"/>
        </w:rPr>
        <w:t xml:space="preserve">manter comportamento inadequado durante o pregão: </w:t>
      </w:r>
      <w:r>
        <w:rPr>
          <w:i/>
          <w:sz w:val="24"/>
          <w:szCs w:val="24"/>
        </w:rPr>
        <w:t xml:space="preserve">afastamento do certame e suspensão do direito de licitar e contratar com a Administração pelo prazo de 2 anos; </w:t>
      </w:r>
    </w:p>
    <w:p w:rsidR="001444E4" w:rsidRDefault="001444E4" w:rsidP="001444E4">
      <w:pPr>
        <w:tabs>
          <w:tab w:val="left" w:pos="1134"/>
        </w:tabs>
        <w:spacing w:line="360" w:lineRule="auto"/>
        <w:jc w:val="both"/>
        <w:rPr>
          <w:i/>
          <w:sz w:val="24"/>
          <w:szCs w:val="24"/>
        </w:rPr>
      </w:pPr>
      <w:r>
        <w:rPr>
          <w:b/>
          <w:sz w:val="24"/>
          <w:szCs w:val="24"/>
        </w:rPr>
        <w:tab/>
        <w:t xml:space="preserve">c) </w:t>
      </w:r>
      <w:r>
        <w:rPr>
          <w:sz w:val="24"/>
          <w:szCs w:val="24"/>
        </w:rPr>
        <w:t xml:space="preserve">deixar de manter a proposta (recusa injustificada para contratar): </w:t>
      </w:r>
      <w:r>
        <w:rPr>
          <w:i/>
          <w:sz w:val="24"/>
          <w:szCs w:val="24"/>
        </w:rPr>
        <w:t>suspensão do direito de licitar e contratar com a Administração pelo prazo de 5 anos e multa de 10% sobre o valor estimado da contratação;</w:t>
      </w:r>
    </w:p>
    <w:p w:rsidR="001444E4" w:rsidRDefault="001444E4" w:rsidP="001444E4">
      <w:pPr>
        <w:tabs>
          <w:tab w:val="left" w:pos="1134"/>
        </w:tabs>
        <w:spacing w:line="360" w:lineRule="auto"/>
        <w:jc w:val="both"/>
        <w:rPr>
          <w:i/>
          <w:sz w:val="24"/>
          <w:szCs w:val="24"/>
        </w:rPr>
      </w:pPr>
      <w:r>
        <w:rPr>
          <w:b/>
          <w:sz w:val="24"/>
          <w:szCs w:val="24"/>
        </w:rPr>
        <w:tab/>
        <w:t xml:space="preserve">d) </w:t>
      </w:r>
      <w:r>
        <w:rPr>
          <w:sz w:val="24"/>
          <w:szCs w:val="24"/>
        </w:rPr>
        <w:t xml:space="preserve">executar o contrato com irregularidades, passíveis de correção durante a execução e sem prejuízo ao resultado: </w:t>
      </w:r>
      <w:r>
        <w:rPr>
          <w:i/>
          <w:sz w:val="24"/>
          <w:szCs w:val="24"/>
        </w:rPr>
        <w:t>advertência;</w:t>
      </w:r>
    </w:p>
    <w:p w:rsidR="001444E4" w:rsidRDefault="001444E4" w:rsidP="001444E4">
      <w:pPr>
        <w:tabs>
          <w:tab w:val="left" w:pos="1134"/>
        </w:tabs>
        <w:spacing w:line="360" w:lineRule="auto"/>
        <w:jc w:val="both"/>
        <w:rPr>
          <w:i/>
          <w:sz w:val="24"/>
          <w:szCs w:val="24"/>
        </w:rPr>
      </w:pPr>
      <w:r>
        <w:rPr>
          <w:b/>
          <w:sz w:val="24"/>
          <w:szCs w:val="24"/>
        </w:rPr>
        <w:tab/>
        <w:t xml:space="preserve">e) </w:t>
      </w:r>
      <w:r>
        <w:rPr>
          <w:sz w:val="24"/>
          <w:szCs w:val="24"/>
        </w:rPr>
        <w:t>executar o contrato com atraso injustificado,</w:t>
      </w:r>
      <w:r>
        <w:rPr>
          <w:i/>
          <w:sz w:val="24"/>
          <w:szCs w:val="24"/>
        </w:rPr>
        <w:t xml:space="preserve"> </w:t>
      </w:r>
      <w:r>
        <w:rPr>
          <w:sz w:val="24"/>
          <w:szCs w:val="24"/>
        </w:rPr>
        <w:t xml:space="preserve">até o limite de 15 </w:t>
      </w:r>
      <w:proofErr w:type="gramStart"/>
      <w:r>
        <w:rPr>
          <w:sz w:val="24"/>
          <w:szCs w:val="24"/>
        </w:rPr>
        <w:t>( quinze</w:t>
      </w:r>
      <w:proofErr w:type="gramEnd"/>
      <w:r>
        <w:rPr>
          <w:sz w:val="24"/>
          <w:szCs w:val="24"/>
        </w:rPr>
        <w:t xml:space="preserve"> ) dias, após os quais será considerado como inexecução contratual: </w:t>
      </w:r>
      <w:r>
        <w:rPr>
          <w:i/>
          <w:sz w:val="24"/>
          <w:szCs w:val="24"/>
        </w:rPr>
        <w:t>multa diária de 0,5% sobre o valor atualizado do contrato;</w:t>
      </w:r>
    </w:p>
    <w:p w:rsidR="001444E4" w:rsidRDefault="001444E4" w:rsidP="001444E4">
      <w:pPr>
        <w:tabs>
          <w:tab w:val="left" w:pos="1134"/>
        </w:tabs>
        <w:spacing w:line="360" w:lineRule="auto"/>
        <w:jc w:val="both"/>
        <w:rPr>
          <w:i/>
          <w:sz w:val="24"/>
          <w:szCs w:val="24"/>
        </w:rPr>
      </w:pPr>
      <w:r>
        <w:rPr>
          <w:b/>
          <w:sz w:val="24"/>
          <w:szCs w:val="24"/>
        </w:rPr>
        <w:tab/>
        <w:t xml:space="preserve">f) </w:t>
      </w:r>
      <w:r>
        <w:rPr>
          <w:sz w:val="24"/>
          <w:szCs w:val="24"/>
        </w:rPr>
        <w:t xml:space="preserve">inexecução parcial do contrato: </w:t>
      </w:r>
      <w:r>
        <w:rPr>
          <w:i/>
          <w:sz w:val="24"/>
          <w:szCs w:val="24"/>
        </w:rPr>
        <w:t>suspensão do direito de licitar e contratar com a Administração pelo prazo de 3 anos e multa de 8% sobre o valor correspondente ao montante não adimplido do contrato;</w:t>
      </w:r>
    </w:p>
    <w:p w:rsidR="001444E4" w:rsidRDefault="001444E4" w:rsidP="001444E4">
      <w:pPr>
        <w:tabs>
          <w:tab w:val="left" w:pos="1134"/>
        </w:tabs>
        <w:spacing w:line="360" w:lineRule="auto"/>
        <w:jc w:val="both"/>
        <w:rPr>
          <w:i/>
          <w:sz w:val="24"/>
          <w:szCs w:val="24"/>
        </w:rPr>
      </w:pPr>
      <w:r>
        <w:rPr>
          <w:b/>
          <w:sz w:val="24"/>
          <w:szCs w:val="24"/>
        </w:rPr>
        <w:lastRenderedPageBreak/>
        <w:tab/>
        <w:t>g)</w:t>
      </w:r>
      <w:r>
        <w:rPr>
          <w:sz w:val="24"/>
          <w:szCs w:val="24"/>
        </w:rPr>
        <w:t xml:space="preserve"> inexecução total do contrato: </w:t>
      </w:r>
      <w:r>
        <w:rPr>
          <w:i/>
          <w:sz w:val="24"/>
          <w:szCs w:val="24"/>
        </w:rPr>
        <w:t>suspensão do direito de licitar e contratar com a Administração pelo prazo de 5 anos e multa de 10% sobre o valor atualizado do contrato;</w:t>
      </w:r>
    </w:p>
    <w:p w:rsidR="001444E4" w:rsidRDefault="001444E4" w:rsidP="001444E4">
      <w:pPr>
        <w:tabs>
          <w:tab w:val="left" w:pos="1134"/>
        </w:tabs>
        <w:spacing w:line="360" w:lineRule="auto"/>
        <w:jc w:val="both"/>
        <w:rPr>
          <w:i/>
          <w:sz w:val="24"/>
          <w:szCs w:val="24"/>
        </w:rPr>
      </w:pPr>
      <w:r>
        <w:rPr>
          <w:b/>
          <w:sz w:val="24"/>
          <w:szCs w:val="24"/>
        </w:rPr>
        <w:tab/>
        <w:t>h)</w:t>
      </w:r>
      <w:r>
        <w:rPr>
          <w:sz w:val="24"/>
          <w:szCs w:val="24"/>
        </w:rPr>
        <w:t xml:space="preserve"> causar prejuízo material resultante diretamente de execução contratual: d</w:t>
      </w:r>
      <w:r>
        <w:rPr>
          <w:i/>
          <w:sz w:val="24"/>
          <w:szCs w:val="24"/>
        </w:rPr>
        <w:t>eclaração de inidoneidade cumulada com a suspensão do direito de licitar e contratar com a Administração Pública pelo prazo de 5 anos e multa de 10 % sobre o valor atualizado do contrato.</w:t>
      </w:r>
    </w:p>
    <w:p w:rsidR="001444E4" w:rsidRDefault="001444E4" w:rsidP="001444E4">
      <w:pPr>
        <w:tabs>
          <w:tab w:val="left" w:pos="1134"/>
        </w:tabs>
        <w:spacing w:line="360" w:lineRule="auto"/>
        <w:jc w:val="both"/>
        <w:rPr>
          <w:b/>
          <w:sz w:val="24"/>
          <w:szCs w:val="24"/>
        </w:rPr>
      </w:pPr>
    </w:p>
    <w:p w:rsidR="001444E4" w:rsidRDefault="001444E4" w:rsidP="001444E4">
      <w:pPr>
        <w:tabs>
          <w:tab w:val="left" w:pos="1134"/>
        </w:tabs>
        <w:spacing w:line="360" w:lineRule="auto"/>
        <w:jc w:val="both"/>
        <w:rPr>
          <w:sz w:val="24"/>
          <w:szCs w:val="24"/>
        </w:rPr>
      </w:pPr>
      <w:r>
        <w:rPr>
          <w:b/>
          <w:sz w:val="24"/>
          <w:szCs w:val="24"/>
        </w:rPr>
        <w:t xml:space="preserve">- </w:t>
      </w:r>
      <w:proofErr w:type="gramStart"/>
      <w:r>
        <w:rPr>
          <w:b/>
          <w:sz w:val="24"/>
          <w:szCs w:val="24"/>
        </w:rPr>
        <w:t xml:space="preserve"> </w:t>
      </w:r>
      <w:r>
        <w:rPr>
          <w:sz w:val="24"/>
          <w:szCs w:val="24"/>
        </w:rPr>
        <w:t>As</w:t>
      </w:r>
      <w:proofErr w:type="gramEnd"/>
      <w:r>
        <w:rPr>
          <w:sz w:val="24"/>
          <w:szCs w:val="24"/>
        </w:rPr>
        <w:t xml:space="preserve"> penalidades serão registradas no cadastro da contratada, quando for o caso.</w:t>
      </w:r>
    </w:p>
    <w:p w:rsidR="001444E4" w:rsidRDefault="001444E4" w:rsidP="001444E4">
      <w:pPr>
        <w:tabs>
          <w:tab w:val="left" w:pos="1134"/>
        </w:tabs>
        <w:spacing w:line="360" w:lineRule="auto"/>
        <w:jc w:val="both"/>
        <w:rPr>
          <w:sz w:val="24"/>
          <w:szCs w:val="24"/>
        </w:rPr>
      </w:pPr>
      <w:r>
        <w:rPr>
          <w:sz w:val="24"/>
          <w:szCs w:val="24"/>
        </w:rPr>
        <w:t>- Nenhum pagamento será efetuado pela Administração enquanto pendente de liquidação qualquer obrigação financeira que for imposta ao fornecedor em virtude de penalidade ou inadimplência contratual.</w:t>
      </w:r>
    </w:p>
    <w:p w:rsidR="001444E4" w:rsidRPr="00815946" w:rsidRDefault="001444E4" w:rsidP="001444E4">
      <w:pPr>
        <w:tabs>
          <w:tab w:val="left" w:pos="1134"/>
        </w:tabs>
        <w:spacing w:line="360" w:lineRule="auto"/>
        <w:jc w:val="both"/>
        <w:rPr>
          <w:sz w:val="24"/>
          <w:szCs w:val="24"/>
        </w:rPr>
      </w:pPr>
    </w:p>
    <w:p w:rsidR="001444E4" w:rsidRDefault="001444E4" w:rsidP="001444E4">
      <w:pPr>
        <w:tabs>
          <w:tab w:val="left" w:pos="1134"/>
        </w:tabs>
        <w:spacing w:line="360" w:lineRule="auto"/>
        <w:jc w:val="both"/>
        <w:rPr>
          <w:sz w:val="24"/>
          <w:szCs w:val="24"/>
        </w:rPr>
      </w:pPr>
      <w:r>
        <w:rPr>
          <w:sz w:val="24"/>
          <w:szCs w:val="24"/>
        </w:rPr>
        <w:t xml:space="preserve">- </w:t>
      </w:r>
      <w:proofErr w:type="spellStart"/>
      <w:r>
        <w:rPr>
          <w:sz w:val="24"/>
          <w:szCs w:val="24"/>
        </w:rPr>
        <w:t>Fornecer</w:t>
      </w:r>
      <w:proofErr w:type="spellEnd"/>
      <w:r>
        <w:rPr>
          <w:sz w:val="24"/>
          <w:szCs w:val="24"/>
        </w:rPr>
        <w:t xml:space="preserve"> os serviços em conformidade com o Edital, seguindo as determinações do departamento de obras, conforme relação em anexo;</w:t>
      </w:r>
    </w:p>
    <w:p w:rsidR="001444E4" w:rsidRDefault="001444E4" w:rsidP="001444E4">
      <w:pPr>
        <w:jc w:val="both"/>
        <w:rPr>
          <w:rFonts w:cs="Arial"/>
          <w:sz w:val="24"/>
          <w:szCs w:val="24"/>
        </w:rPr>
      </w:pPr>
    </w:p>
    <w:p w:rsidR="001444E4" w:rsidRDefault="001444E4" w:rsidP="001444E4">
      <w:pPr>
        <w:ind w:right="5"/>
        <w:jc w:val="both"/>
        <w:rPr>
          <w:rFonts w:cs="Arial"/>
          <w:sz w:val="24"/>
          <w:szCs w:val="24"/>
        </w:rPr>
      </w:pPr>
      <w:r>
        <w:rPr>
          <w:rFonts w:cs="Arial"/>
          <w:b/>
          <w:sz w:val="24"/>
          <w:szCs w:val="24"/>
        </w:rPr>
        <w:t xml:space="preserve">– </w:t>
      </w:r>
      <w:r>
        <w:rPr>
          <w:rFonts w:cs="Arial"/>
          <w:sz w:val="24"/>
          <w:szCs w:val="24"/>
        </w:rPr>
        <w:t xml:space="preserve"> A Contratada fica obrigada a aceitar nas mesmas condições contratuais os acréscimos ou supressões, até 25% do valor inicial atualizado do contrato.</w:t>
      </w:r>
    </w:p>
    <w:p w:rsidR="001444E4" w:rsidRDefault="001444E4" w:rsidP="001444E4">
      <w:pPr>
        <w:ind w:right="5"/>
        <w:jc w:val="both"/>
        <w:rPr>
          <w:rFonts w:cs="Arial"/>
          <w:sz w:val="24"/>
          <w:szCs w:val="24"/>
        </w:rPr>
      </w:pPr>
    </w:p>
    <w:p w:rsidR="001444E4" w:rsidRDefault="001444E4" w:rsidP="001444E4">
      <w:pPr>
        <w:ind w:right="5"/>
        <w:jc w:val="both"/>
        <w:rPr>
          <w:rFonts w:cs="Arial"/>
          <w:sz w:val="24"/>
          <w:szCs w:val="24"/>
        </w:rPr>
      </w:pPr>
      <w:r>
        <w:rPr>
          <w:rFonts w:cs="Arial"/>
          <w:b/>
          <w:sz w:val="24"/>
          <w:szCs w:val="24"/>
        </w:rPr>
        <w:t xml:space="preserve"> – </w:t>
      </w:r>
      <w:r>
        <w:rPr>
          <w:rFonts w:cs="Arial"/>
          <w:sz w:val="24"/>
          <w:szCs w:val="24"/>
        </w:rPr>
        <w:t xml:space="preserve"> A Contratada terá o prazo de 15 </w:t>
      </w:r>
      <w:proofErr w:type="gramStart"/>
      <w:r>
        <w:rPr>
          <w:rFonts w:cs="Arial"/>
          <w:sz w:val="24"/>
          <w:szCs w:val="24"/>
        </w:rPr>
        <w:t>( quinze</w:t>
      </w:r>
      <w:proofErr w:type="gramEnd"/>
      <w:r>
        <w:rPr>
          <w:rFonts w:cs="Arial"/>
          <w:sz w:val="24"/>
          <w:szCs w:val="24"/>
        </w:rPr>
        <w:t xml:space="preserve"> ) dias  após o recebimento da  Ordem de fornecimento, para entregar o objeto solicitado;</w:t>
      </w:r>
    </w:p>
    <w:p w:rsidR="001444E4" w:rsidRDefault="001444E4" w:rsidP="001444E4">
      <w:pPr>
        <w:ind w:right="5"/>
        <w:jc w:val="both"/>
        <w:rPr>
          <w:rFonts w:cs="Arial"/>
          <w:sz w:val="24"/>
          <w:szCs w:val="24"/>
        </w:rPr>
      </w:pPr>
    </w:p>
    <w:p w:rsidR="001444E4" w:rsidRDefault="001444E4" w:rsidP="001444E4">
      <w:pPr>
        <w:ind w:right="5"/>
        <w:jc w:val="both"/>
        <w:rPr>
          <w:rFonts w:cs="Arial"/>
          <w:sz w:val="24"/>
          <w:szCs w:val="24"/>
        </w:rPr>
      </w:pPr>
      <w:r>
        <w:rPr>
          <w:rFonts w:cs="Arial"/>
          <w:b/>
          <w:sz w:val="24"/>
          <w:szCs w:val="24"/>
        </w:rPr>
        <w:t xml:space="preserve"> –</w:t>
      </w:r>
      <w:r>
        <w:rPr>
          <w:rFonts w:cs="Arial"/>
          <w:sz w:val="24"/>
          <w:szCs w:val="24"/>
        </w:rPr>
        <w:t xml:space="preserve">  A Contratada assumirá integral a responsabilidade pela qualidade dos objetos, assim como pelo cumprimento </w:t>
      </w:r>
      <w:proofErr w:type="gramStart"/>
      <w:r>
        <w:rPr>
          <w:rFonts w:cs="Arial"/>
          <w:sz w:val="24"/>
          <w:szCs w:val="24"/>
        </w:rPr>
        <w:t>da obrigações constantes</w:t>
      </w:r>
      <w:proofErr w:type="gramEnd"/>
      <w:r>
        <w:rPr>
          <w:rFonts w:cs="Arial"/>
          <w:sz w:val="24"/>
          <w:szCs w:val="24"/>
        </w:rPr>
        <w:t xml:space="preserve"> deste processo de licitação.</w:t>
      </w:r>
    </w:p>
    <w:p w:rsidR="001444E4" w:rsidRDefault="001444E4" w:rsidP="001444E4">
      <w:pPr>
        <w:ind w:right="5"/>
        <w:jc w:val="both"/>
        <w:rPr>
          <w:rFonts w:cs="Arial"/>
          <w:sz w:val="24"/>
          <w:szCs w:val="24"/>
        </w:rPr>
      </w:pPr>
    </w:p>
    <w:p w:rsidR="001444E4" w:rsidRDefault="001444E4" w:rsidP="001444E4">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Não</w:t>
      </w:r>
      <w:proofErr w:type="gramEnd"/>
      <w:r>
        <w:rPr>
          <w:rFonts w:cs="Arial"/>
          <w:sz w:val="24"/>
          <w:szCs w:val="24"/>
        </w:rPr>
        <w:t xml:space="preserve"> serão permitida a subcontratação do todo, nem de parte do objeto do presente contrato.</w:t>
      </w:r>
    </w:p>
    <w:p w:rsidR="001444E4" w:rsidRDefault="001444E4" w:rsidP="001444E4">
      <w:pPr>
        <w:ind w:right="5"/>
        <w:jc w:val="both"/>
        <w:rPr>
          <w:rFonts w:cs="Arial"/>
          <w:sz w:val="24"/>
          <w:szCs w:val="24"/>
        </w:rPr>
      </w:pPr>
    </w:p>
    <w:p w:rsidR="001444E4" w:rsidRDefault="001444E4" w:rsidP="001444E4">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Obedecer</w:t>
      </w:r>
      <w:proofErr w:type="gramEnd"/>
      <w:r>
        <w:rPr>
          <w:rFonts w:cs="Arial"/>
          <w:sz w:val="24"/>
          <w:szCs w:val="24"/>
        </w:rPr>
        <w:t xml:space="preserve"> rigorosamente </w:t>
      </w:r>
      <w:proofErr w:type="spellStart"/>
      <w:r>
        <w:rPr>
          <w:rFonts w:cs="Arial"/>
          <w:sz w:val="24"/>
          <w:szCs w:val="24"/>
        </w:rPr>
        <w:t>á</w:t>
      </w:r>
      <w:proofErr w:type="spellEnd"/>
      <w:r>
        <w:rPr>
          <w:rFonts w:cs="Arial"/>
          <w:sz w:val="24"/>
          <w:szCs w:val="24"/>
        </w:rPr>
        <w:t xml:space="preserve"> programação de entrega do objeto, no prazo estipulado.</w:t>
      </w:r>
    </w:p>
    <w:p w:rsidR="001444E4" w:rsidRDefault="001444E4" w:rsidP="001444E4">
      <w:pPr>
        <w:ind w:right="5"/>
        <w:jc w:val="both"/>
        <w:rPr>
          <w:rFonts w:cs="Arial"/>
          <w:sz w:val="24"/>
          <w:szCs w:val="24"/>
        </w:rPr>
      </w:pPr>
    </w:p>
    <w:p w:rsidR="001444E4" w:rsidRDefault="001444E4" w:rsidP="001444E4">
      <w:pPr>
        <w:spacing w:after="117" w:line="256" w:lineRule="auto"/>
        <w:rPr>
          <w:rFonts w:cs="Arial"/>
          <w:sz w:val="24"/>
          <w:szCs w:val="24"/>
        </w:rPr>
      </w:pPr>
    </w:p>
    <w:p w:rsidR="001444E4" w:rsidRDefault="001444E4" w:rsidP="001444E4">
      <w:pPr>
        <w:spacing w:after="117" w:line="256" w:lineRule="auto"/>
      </w:pPr>
      <w:r>
        <w:lastRenderedPageBreak/>
        <w:t>Santo Antônio das Missões-RS, 27 de fevereiro de 2025.</w:t>
      </w:r>
    </w:p>
    <w:p w:rsidR="001444E4" w:rsidRDefault="001444E4" w:rsidP="001444E4">
      <w:pPr>
        <w:spacing w:after="117" w:line="254" w:lineRule="auto"/>
      </w:pPr>
    </w:p>
    <w:p w:rsidR="001444E4" w:rsidRDefault="001444E4" w:rsidP="001444E4">
      <w:pPr>
        <w:spacing w:after="117" w:line="254" w:lineRule="auto"/>
      </w:pPr>
    </w:p>
    <w:p w:rsidR="001444E4" w:rsidRDefault="001444E4" w:rsidP="001444E4">
      <w:pPr>
        <w:spacing w:after="117" w:line="254" w:lineRule="auto"/>
        <w:ind w:left="-5"/>
      </w:pPr>
      <w:r>
        <w:t>____________________________________</w:t>
      </w:r>
    </w:p>
    <w:p w:rsidR="001444E4" w:rsidRDefault="001444E4" w:rsidP="001444E4">
      <w:pPr>
        <w:spacing w:after="117" w:line="254" w:lineRule="auto"/>
        <w:ind w:left="-5"/>
      </w:pPr>
      <w:r>
        <w:t>FELISBERTO DOS SANTOS FERREIRA</w:t>
      </w:r>
    </w:p>
    <w:p w:rsidR="001444E4" w:rsidRDefault="001444E4" w:rsidP="001444E4">
      <w:pPr>
        <w:spacing w:after="117" w:line="254" w:lineRule="auto"/>
        <w:ind w:left="-5"/>
      </w:pPr>
      <w:r>
        <w:t>Prefeito Municipal.</w:t>
      </w:r>
    </w:p>
    <w:p w:rsidR="001444E4" w:rsidRDefault="001444E4" w:rsidP="001444E4">
      <w:pPr>
        <w:spacing w:after="117" w:line="254" w:lineRule="auto"/>
        <w:ind w:left="-5"/>
      </w:pPr>
    </w:p>
    <w:p w:rsidR="001444E4" w:rsidRDefault="001444E4" w:rsidP="001444E4">
      <w:pPr>
        <w:spacing w:after="116" w:line="254" w:lineRule="auto"/>
      </w:pPr>
    </w:p>
    <w:p w:rsidR="001444E4" w:rsidRDefault="001444E4" w:rsidP="001444E4"/>
    <w:p w:rsidR="001444E4" w:rsidRDefault="001444E4" w:rsidP="001444E4"/>
    <w:p w:rsidR="001444E4" w:rsidRDefault="001444E4" w:rsidP="001444E4"/>
    <w:p w:rsidR="001444E4" w:rsidRDefault="001444E4" w:rsidP="001444E4"/>
    <w:p w:rsidR="001444E4" w:rsidRDefault="001444E4" w:rsidP="001444E4"/>
    <w:p w:rsidR="001444E4" w:rsidRDefault="001444E4" w:rsidP="001444E4"/>
    <w:p w:rsidR="001444E4" w:rsidRDefault="001444E4" w:rsidP="001444E4"/>
    <w:p w:rsidR="001444E4" w:rsidRDefault="001444E4" w:rsidP="001444E4"/>
    <w:p w:rsidR="00C510D5" w:rsidRDefault="00C510D5"/>
    <w:sectPr w:rsidR="00C510D5" w:rsidSect="001444E4">
      <w:headerReference w:type="default" r:id="rId7"/>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E61" w:rsidRDefault="00E31E61" w:rsidP="00A7298A">
      <w:r>
        <w:separator/>
      </w:r>
    </w:p>
  </w:endnote>
  <w:endnote w:type="continuationSeparator" w:id="0">
    <w:p w:rsidR="00E31E61" w:rsidRDefault="00E31E61" w:rsidP="00A72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E61" w:rsidRDefault="00E31E61" w:rsidP="00A7298A">
      <w:r>
        <w:separator/>
      </w:r>
    </w:p>
  </w:footnote>
  <w:footnote w:type="continuationSeparator" w:id="0">
    <w:p w:rsidR="00E31E61" w:rsidRDefault="00E31E61" w:rsidP="00A72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98A" w:rsidRPr="00192798" w:rsidRDefault="00A7298A" w:rsidP="00A7298A">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6BC2D647" wp14:editId="2CA3423A">
              <wp:simplePos x="0" y="0"/>
              <wp:positionH relativeFrom="column">
                <wp:posOffset>910590</wp:posOffset>
              </wp:positionH>
              <wp:positionV relativeFrom="paragraph">
                <wp:posOffset>9524</wp:posOffset>
              </wp:positionV>
              <wp:extent cx="4457700" cy="1362075"/>
              <wp:effectExtent l="0" t="0" r="0" b="952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298A" w:rsidRDefault="00A7298A" w:rsidP="00A7298A">
                          <w:pPr>
                            <w:jc w:val="center"/>
                          </w:pPr>
                        </w:p>
                        <w:p w:rsidR="00A7298A" w:rsidRPr="00553BF7" w:rsidRDefault="00A7298A" w:rsidP="00A7298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7298A" w:rsidRDefault="00A7298A" w:rsidP="00A7298A">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2D647" id="_x0000_t202" coordsize="21600,21600" o:spt="202" path="m,l,21600r21600,l21600,xe">
              <v:stroke joinstyle="miter"/>
              <v:path gradientshapeok="t" o:connecttype="rect"/>
            </v:shapetype>
            <v:shape id="Caixa de texto 1" o:spid="_x0000_s1026" type="#_x0000_t202" style="position:absolute;margin-left:71.7pt;margin-top:.75pt;width:351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pjrhwIAABYFAAAOAAAAZHJzL2Uyb0RvYy54bWysVNuO0zAQfUfiHyy/d3MhvSTadMV2KUJa&#10;LtLCB7ix01gkHmO7TRbEvzN22m64PCBEHhyPZ3x8xnPG1zdD15KjMFaCKmlyFVMiVAVcqn1JP33c&#10;zlaUWMcUZy0oUdJHYenN+vmz614XIoUGWi4MQRBli16XtHFOF1Fkq0Z0zF6BFgqdNZiOOTTNPuKG&#10;9YjetVEax4uoB8O1gUpYi6t3o5OuA35di8q9r2srHGlLitxcGE0Yd36M1tes2BumG1mdaLB/YNEx&#10;qfDQC9Qdc4wcjPwNqpOVAQu1u6qgi6CuZSVCDphNEv+SzUPDtAi54OVYfbkm+/9gq3fHD4ZIjrWj&#10;RLEOS7RhcmCEC+LE4IAk/o56bQsMfdAY7IZbGHy8z9fqe6g+W6Jg0zC1Fy+Ngb4RjCPHsDOabB1x&#10;rAfZ9W+B42Hs4CAADbXpPCBeCUF0rNXjpT7Ig1S4mGXz5TJGV4W+5MUijZdzzy5ixXm7Nta9FtAR&#10;PympQQEEeHa8t24MPYcE+tBKvpVtGwyz321aQ44MxbIN3wndTsNa5YMV+G0j4riCLPEM7/N8Q/G/&#10;5UmaxbdpPtsuVstZts3ms3wZr2Zxkt/mizjLs7vtd08wyYpGci7UvVTiLMQk+7tCn1pilFCQIulL&#10;ms/T+VijKXs7TTIO35+S7KTDvmxlV9LVJYgVvrKvFMe0WeGYbMd59DP9UBC8g/M/3ErQgS/9KAI3&#10;7AZE8eLYAX9ERRjAemFt8THBSQPmKyU9NmZJ7ZcDM4KS9o1CVeVJlvlODgYKIkXDTD27qYepCqFK&#10;6igZpxs3dv9BG7lv8KRRxwpeohJrGTTyxApT8AY2X0jm9FD47p7aIerpOVv/AAAA//8DAFBLAwQU&#10;AAYACAAAACEAqkmmMN0AAAAJAQAADwAAAGRycy9kb3ducmV2LnhtbEyPQU+DQBCF7yb+h82YeDF2&#10;aQVakaVRE43X1v6AAaZAZGcJuy303zue7G2+vJc37+Xb2fbqTKPvHBtYLiJQxJWrO24MHL4/Hjeg&#10;fECusXdMBi7kYVvc3uSY1W7iHZ33oVESwj5DA20IQ6a1r1qy6BduIBbt6EaLQXBsdD3iJOG216so&#10;SrXFjuVDiwO9t1T97E/WwPFrekiep/IzHNa7OH3Dbl26izH3d/PrC6hAc/g3w199qQ6FdCrdiWuv&#10;euH4KRarHAko0TdxIlwaWC3TCHSR6+sFxS8AAAD//wMAUEsBAi0AFAAGAAgAAAAhALaDOJL+AAAA&#10;4QEAABMAAAAAAAAAAAAAAAAAAAAAAFtDb250ZW50X1R5cGVzXS54bWxQSwECLQAUAAYACAAAACEA&#10;OP0h/9YAAACUAQAACwAAAAAAAAAAAAAAAAAvAQAAX3JlbHMvLnJlbHNQSwECLQAUAAYACAAAACEA&#10;ZIqY64cCAAAWBQAADgAAAAAAAAAAAAAAAAAuAgAAZHJzL2Uyb0RvYy54bWxQSwECLQAUAAYACAAA&#10;ACEAqkmmMN0AAAAJAQAADwAAAAAAAAAAAAAAAADhBAAAZHJzL2Rvd25yZXYueG1sUEsFBgAAAAAE&#10;AAQA8wAAAOsFAAAAAA==&#10;" stroked="f">
              <v:textbox>
                <w:txbxContent>
                  <w:p w:rsidR="00A7298A" w:rsidRDefault="00A7298A" w:rsidP="00A7298A">
                    <w:pPr>
                      <w:jc w:val="center"/>
                    </w:pPr>
                  </w:p>
                  <w:p w:rsidR="00A7298A" w:rsidRPr="00553BF7" w:rsidRDefault="00A7298A" w:rsidP="00A7298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7298A" w:rsidRDefault="00A7298A" w:rsidP="00A7298A">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2149976" r:id="rId2"/>
      </w:object>
    </w:r>
  </w:p>
  <w:p w:rsidR="00A7298A" w:rsidRDefault="00A7298A">
    <w:pPr>
      <w:pStyle w:val="Cabealho"/>
    </w:pPr>
  </w:p>
  <w:p w:rsidR="00A7298A" w:rsidRDefault="00A729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4A2783"/>
    <w:multiLevelType w:val="hybridMultilevel"/>
    <w:tmpl w:val="882EEE06"/>
    <w:lvl w:ilvl="0" w:tplc="04160017">
      <w:start w:val="1"/>
      <w:numFmt w:val="lowerLetter"/>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12737B0"/>
    <w:multiLevelType w:val="hybridMultilevel"/>
    <w:tmpl w:val="D4B00990"/>
    <w:lvl w:ilvl="0" w:tplc="D938DC30">
      <w:start w:val="1"/>
      <w:numFmt w:val="lowerLetter"/>
      <w:lvlText w:val="%1)"/>
      <w:lvlJc w:val="left"/>
      <w:pPr>
        <w:ind w:left="355" w:hanging="360"/>
      </w:pPr>
    </w:lvl>
    <w:lvl w:ilvl="1" w:tplc="04160019">
      <w:start w:val="1"/>
      <w:numFmt w:val="lowerLetter"/>
      <w:lvlText w:val="%2."/>
      <w:lvlJc w:val="left"/>
      <w:pPr>
        <w:ind w:left="1075" w:hanging="360"/>
      </w:pPr>
    </w:lvl>
    <w:lvl w:ilvl="2" w:tplc="0416001B">
      <w:start w:val="1"/>
      <w:numFmt w:val="lowerRoman"/>
      <w:lvlText w:val="%3."/>
      <w:lvlJc w:val="right"/>
      <w:pPr>
        <w:ind w:left="1795" w:hanging="180"/>
      </w:pPr>
    </w:lvl>
    <w:lvl w:ilvl="3" w:tplc="0416000F">
      <w:start w:val="1"/>
      <w:numFmt w:val="decimal"/>
      <w:lvlText w:val="%4."/>
      <w:lvlJc w:val="left"/>
      <w:pPr>
        <w:ind w:left="2515" w:hanging="360"/>
      </w:pPr>
    </w:lvl>
    <w:lvl w:ilvl="4" w:tplc="04160019">
      <w:start w:val="1"/>
      <w:numFmt w:val="lowerLetter"/>
      <w:lvlText w:val="%5."/>
      <w:lvlJc w:val="left"/>
      <w:pPr>
        <w:ind w:left="3235" w:hanging="360"/>
      </w:pPr>
    </w:lvl>
    <w:lvl w:ilvl="5" w:tplc="0416001B">
      <w:start w:val="1"/>
      <w:numFmt w:val="lowerRoman"/>
      <w:lvlText w:val="%6."/>
      <w:lvlJc w:val="right"/>
      <w:pPr>
        <w:ind w:left="3955" w:hanging="180"/>
      </w:pPr>
    </w:lvl>
    <w:lvl w:ilvl="6" w:tplc="0416000F">
      <w:start w:val="1"/>
      <w:numFmt w:val="decimal"/>
      <w:lvlText w:val="%7."/>
      <w:lvlJc w:val="left"/>
      <w:pPr>
        <w:ind w:left="4675" w:hanging="360"/>
      </w:pPr>
    </w:lvl>
    <w:lvl w:ilvl="7" w:tplc="04160019">
      <w:start w:val="1"/>
      <w:numFmt w:val="lowerLetter"/>
      <w:lvlText w:val="%8."/>
      <w:lvlJc w:val="left"/>
      <w:pPr>
        <w:ind w:left="5395" w:hanging="360"/>
      </w:pPr>
    </w:lvl>
    <w:lvl w:ilvl="8" w:tplc="0416001B">
      <w:start w:val="1"/>
      <w:numFmt w:val="lowerRoman"/>
      <w:lvlText w:val="%9."/>
      <w:lvlJc w:val="right"/>
      <w:pPr>
        <w:ind w:left="611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4E4"/>
    <w:rsid w:val="001444E4"/>
    <w:rsid w:val="00A7298A"/>
    <w:rsid w:val="00C510D5"/>
    <w:rsid w:val="00E31E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3A442-4D1B-4541-AF78-23F6300E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4E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1444E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444E4"/>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unhideWhenUsed/>
    <w:rsid w:val="001444E4"/>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rsid w:val="001444E4"/>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1444E4"/>
    <w:pPr>
      <w:ind w:left="720"/>
      <w:contextualSpacing/>
    </w:pPr>
  </w:style>
  <w:style w:type="table" w:styleId="Tabelacomgrade">
    <w:name w:val="Table Grid"/>
    <w:basedOn w:val="Tabelanormal"/>
    <w:uiPriority w:val="39"/>
    <w:rsid w:val="00144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A7298A"/>
    <w:rPr>
      <w:rFonts w:ascii="Segoe UI" w:hAnsi="Segoe UI" w:cs="Segoe UI"/>
      <w:sz w:val="18"/>
      <w:szCs w:val="18"/>
    </w:rPr>
  </w:style>
  <w:style w:type="character" w:customStyle="1" w:styleId="TextodebaloChar">
    <w:name w:val="Texto de balão Char"/>
    <w:basedOn w:val="Fontepargpadro"/>
    <w:link w:val="Textodebalo"/>
    <w:uiPriority w:val="99"/>
    <w:semiHidden/>
    <w:rsid w:val="00A7298A"/>
    <w:rPr>
      <w:rFonts w:ascii="Segoe UI" w:eastAsia="Times New Roman" w:hAnsi="Segoe UI" w:cs="Segoe UI"/>
      <w:sz w:val="18"/>
      <w:szCs w:val="18"/>
    </w:rPr>
  </w:style>
  <w:style w:type="paragraph" w:styleId="Cabealho">
    <w:name w:val="header"/>
    <w:basedOn w:val="Normal"/>
    <w:link w:val="CabealhoChar"/>
    <w:uiPriority w:val="99"/>
    <w:unhideWhenUsed/>
    <w:rsid w:val="00A7298A"/>
    <w:pPr>
      <w:tabs>
        <w:tab w:val="center" w:pos="4252"/>
        <w:tab w:val="right" w:pos="8504"/>
      </w:tabs>
    </w:pPr>
  </w:style>
  <w:style w:type="character" w:customStyle="1" w:styleId="CabealhoChar">
    <w:name w:val="Cabeçalho Char"/>
    <w:basedOn w:val="Fontepargpadro"/>
    <w:link w:val="Cabealho"/>
    <w:uiPriority w:val="99"/>
    <w:rsid w:val="00A7298A"/>
    <w:rPr>
      <w:rFonts w:ascii="Arial" w:eastAsia="Times New Roman" w:hAnsi="Arial" w:cs="Times New Roman"/>
      <w:szCs w:val="20"/>
    </w:rPr>
  </w:style>
  <w:style w:type="paragraph" w:styleId="Rodap">
    <w:name w:val="footer"/>
    <w:basedOn w:val="Normal"/>
    <w:link w:val="RodapChar"/>
    <w:uiPriority w:val="99"/>
    <w:unhideWhenUsed/>
    <w:rsid w:val="00A7298A"/>
    <w:pPr>
      <w:tabs>
        <w:tab w:val="center" w:pos="4252"/>
        <w:tab w:val="right" w:pos="8504"/>
      </w:tabs>
    </w:pPr>
  </w:style>
  <w:style w:type="character" w:customStyle="1" w:styleId="RodapChar">
    <w:name w:val="Rodapé Char"/>
    <w:basedOn w:val="Fontepargpadro"/>
    <w:link w:val="Rodap"/>
    <w:uiPriority w:val="99"/>
    <w:rsid w:val="00A7298A"/>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1410</Words>
  <Characters>7619</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2025-02-27T11:12:00Z</cp:lastPrinted>
  <dcterms:created xsi:type="dcterms:W3CDTF">2025-02-27T11:09:00Z</dcterms:created>
  <dcterms:modified xsi:type="dcterms:W3CDTF">2025-02-27T11:26:00Z</dcterms:modified>
</cp:coreProperties>
</file>