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480" w:rsidRPr="007C3480" w:rsidRDefault="007C3480" w:rsidP="00700822">
      <w:pPr>
        <w:rPr>
          <w:rFonts w:asciiTheme="minorHAnsi" w:hAnsiTheme="minorHAnsi"/>
          <w:b/>
          <w:bCs/>
          <w:sz w:val="32"/>
          <w:szCs w:val="32"/>
        </w:rPr>
      </w:pPr>
      <w:r w:rsidRPr="007C3480">
        <w:rPr>
          <w:rFonts w:asciiTheme="minorHAnsi" w:hAnsiTheme="minorHAnsi"/>
          <w:b/>
          <w:bCs/>
          <w:sz w:val="32"/>
          <w:szCs w:val="32"/>
        </w:rPr>
        <w:t>PREGÃO ELETRÔNICO 42-2025</w:t>
      </w:r>
    </w:p>
    <w:p w:rsidR="007C3480" w:rsidRPr="007C3480" w:rsidRDefault="007C3480" w:rsidP="00700822">
      <w:pPr>
        <w:rPr>
          <w:rFonts w:asciiTheme="minorHAnsi" w:hAnsiTheme="minorHAnsi"/>
          <w:b/>
          <w:bCs/>
          <w:sz w:val="32"/>
          <w:szCs w:val="32"/>
        </w:rPr>
      </w:pPr>
    </w:p>
    <w:p w:rsidR="007C3480" w:rsidRPr="007C3480" w:rsidRDefault="007C3480" w:rsidP="00700822">
      <w:pPr>
        <w:rPr>
          <w:rFonts w:asciiTheme="minorHAnsi" w:hAnsiTheme="minorHAnsi"/>
          <w:b/>
          <w:bCs/>
          <w:sz w:val="32"/>
          <w:szCs w:val="32"/>
        </w:rPr>
      </w:pPr>
      <w:r w:rsidRPr="007C3480">
        <w:rPr>
          <w:rFonts w:asciiTheme="minorHAnsi" w:hAnsiTheme="minorHAnsi"/>
          <w:b/>
          <w:bCs/>
          <w:sz w:val="32"/>
          <w:szCs w:val="32"/>
        </w:rPr>
        <w:t>ANEXO I</w:t>
      </w:r>
      <w:bookmarkStart w:id="0" w:name="_GoBack"/>
      <w:bookmarkEnd w:id="0"/>
    </w:p>
    <w:p w:rsidR="007C3480" w:rsidRDefault="007C3480" w:rsidP="00700822">
      <w:pPr>
        <w:rPr>
          <w:rFonts w:asciiTheme="minorHAnsi" w:hAnsiTheme="minorHAnsi"/>
          <w:b/>
          <w:bCs/>
        </w:rPr>
      </w:pPr>
    </w:p>
    <w:p w:rsidR="007C3480" w:rsidRDefault="007C3480" w:rsidP="00700822">
      <w:pPr>
        <w:rPr>
          <w:rFonts w:asciiTheme="minorHAnsi" w:hAnsiTheme="minorHAnsi"/>
          <w:b/>
          <w:bCs/>
        </w:rPr>
      </w:pPr>
    </w:p>
    <w:p w:rsidR="00700822" w:rsidRPr="007C4C7E" w:rsidRDefault="00700822" w:rsidP="00700822">
      <w:pPr>
        <w:rPr>
          <w:rFonts w:asciiTheme="minorHAnsi" w:hAnsiTheme="minorHAnsi"/>
          <w:b/>
          <w:bCs/>
        </w:rPr>
      </w:pPr>
      <w:r w:rsidRPr="007C4C7E">
        <w:rPr>
          <w:rFonts w:asciiTheme="minorHAnsi" w:hAnsiTheme="minorHAnsi"/>
          <w:b/>
          <w:bCs/>
        </w:rPr>
        <w:t>TERMO DE REFERÊNCIA PARA CONTRATAÇÃO VIA PREGÃO ELETRÔNICO, TIPO REGISTRO DE PREÇOS, PARA REALIZAÇÃO DE EXAMES DE SANGUE DIAGNÓSTICOS PARA DENGUE NS1</w:t>
      </w:r>
    </w:p>
    <w:p w:rsidR="007C4C7E" w:rsidRPr="00700822" w:rsidRDefault="007C4C7E" w:rsidP="00700822">
      <w:pPr>
        <w:rPr>
          <w:rFonts w:asciiTheme="minorHAnsi" w:hAnsiTheme="minorHAnsi"/>
        </w:rPr>
      </w:pPr>
    </w:p>
    <w:p w:rsidR="007C4C7E" w:rsidRDefault="00700822" w:rsidP="00700822">
      <w:pPr>
        <w:rPr>
          <w:rFonts w:asciiTheme="minorHAnsi" w:hAnsiTheme="minorHAnsi"/>
          <w:lang w:eastAsia="pt-BR"/>
        </w:rPr>
      </w:pPr>
      <w:r w:rsidRPr="00700822">
        <w:rPr>
          <w:rFonts w:asciiTheme="minorHAnsi" w:hAnsiTheme="minorHAnsi"/>
          <w:lang w:eastAsia="pt-BR"/>
        </w:rPr>
        <w:t xml:space="preserve">OBJETO </w:t>
      </w:r>
    </w:p>
    <w:p w:rsidR="00700822" w:rsidRPr="00700822" w:rsidRDefault="00700822" w:rsidP="007C4C7E">
      <w:pPr>
        <w:jc w:val="both"/>
        <w:rPr>
          <w:rFonts w:asciiTheme="minorHAnsi" w:hAnsiTheme="minorHAnsi"/>
          <w:lang w:eastAsia="pt-BR"/>
        </w:rPr>
      </w:pPr>
      <w:r w:rsidRPr="00700822">
        <w:rPr>
          <w:rFonts w:asciiTheme="minorHAnsi" w:hAnsiTheme="minorHAnsi"/>
          <w:lang w:eastAsia="pt-BR"/>
        </w:rPr>
        <w:t>Contratação de empresa especializada para a realização de exames de sangue para detecção do antígeno NS1 da dengue, mediante licitação na modalidade pregão eletrônico, tipo registro de preços, conforme necessidade da Secretaria de Saúde da Prefeitura de Santo Antônio das Missões/RS.</w:t>
      </w:r>
    </w:p>
    <w:p w:rsidR="007C4C7E" w:rsidRDefault="007C4C7E" w:rsidP="00700822">
      <w:pPr>
        <w:rPr>
          <w:rFonts w:asciiTheme="minorHAnsi" w:hAnsiTheme="minorHAnsi"/>
          <w:lang w:eastAsia="pt-BR"/>
        </w:rPr>
      </w:pPr>
    </w:p>
    <w:p w:rsidR="007C4C7E" w:rsidRDefault="00700822" w:rsidP="00700822">
      <w:pPr>
        <w:rPr>
          <w:rFonts w:asciiTheme="minorHAnsi" w:hAnsiTheme="minorHAnsi"/>
          <w:lang w:eastAsia="pt-BR"/>
        </w:rPr>
      </w:pPr>
      <w:r w:rsidRPr="00700822">
        <w:rPr>
          <w:rFonts w:asciiTheme="minorHAnsi" w:hAnsiTheme="minorHAnsi"/>
          <w:lang w:eastAsia="pt-BR"/>
        </w:rPr>
        <w:t xml:space="preserve">JUSTIFICATIVA </w:t>
      </w:r>
    </w:p>
    <w:p w:rsidR="00700822" w:rsidRPr="00700822" w:rsidRDefault="00700822" w:rsidP="007C4C7E">
      <w:pPr>
        <w:jc w:val="both"/>
        <w:rPr>
          <w:rFonts w:asciiTheme="minorHAnsi" w:hAnsiTheme="minorHAnsi"/>
          <w:lang w:eastAsia="pt-BR"/>
        </w:rPr>
      </w:pPr>
      <w:r w:rsidRPr="00700822">
        <w:rPr>
          <w:rFonts w:asciiTheme="minorHAnsi" w:hAnsiTheme="minorHAnsi"/>
          <w:lang w:eastAsia="pt-BR"/>
        </w:rPr>
        <w:t>A cidade de Santo Antônio das Missões/RS tem registrado um aumento expressivo no número de casos suspeitos de dengue, exigindo medidas rápidas para diagnóstico e controle da doença. O exame NS1 permite a detecção precoce da infecção, fundamental para um tratamento eficaz e para prevenção de complicações. A contratação por meio de registro de preços visa garantir maior economicidade e eficiência administrativa, permitindo a aquisição conforme a demanda e a ampliação do atendimento de forma rápida e organizada.</w:t>
      </w:r>
    </w:p>
    <w:p w:rsidR="007C4C7E" w:rsidRDefault="007C4C7E" w:rsidP="00700822">
      <w:pPr>
        <w:rPr>
          <w:rFonts w:asciiTheme="minorHAnsi" w:hAnsiTheme="minorHAnsi"/>
          <w:lang w:eastAsia="pt-BR"/>
        </w:rPr>
      </w:pPr>
    </w:p>
    <w:p w:rsidR="007C4C7E" w:rsidRDefault="00700822" w:rsidP="00700822">
      <w:pPr>
        <w:rPr>
          <w:rFonts w:asciiTheme="minorHAnsi" w:hAnsiTheme="minorHAnsi"/>
          <w:lang w:eastAsia="pt-BR"/>
        </w:rPr>
      </w:pPr>
      <w:r w:rsidRPr="00700822">
        <w:rPr>
          <w:rFonts w:asciiTheme="minorHAnsi" w:hAnsiTheme="minorHAnsi"/>
          <w:lang w:eastAsia="pt-BR"/>
        </w:rPr>
        <w:t xml:space="preserve">OBJETIVO </w:t>
      </w:r>
    </w:p>
    <w:p w:rsidR="00700822" w:rsidRPr="00700822" w:rsidRDefault="00700822" w:rsidP="007C4C7E">
      <w:pPr>
        <w:jc w:val="both"/>
        <w:rPr>
          <w:rFonts w:asciiTheme="minorHAnsi" w:hAnsiTheme="minorHAnsi"/>
          <w:lang w:eastAsia="pt-BR"/>
        </w:rPr>
      </w:pPr>
      <w:r w:rsidRPr="00700822">
        <w:rPr>
          <w:rFonts w:asciiTheme="minorHAnsi" w:hAnsiTheme="minorHAnsi"/>
          <w:lang w:eastAsia="pt-BR"/>
        </w:rPr>
        <w:t>Assegurar a realização de exames de sangue para detecção do antígeno NS1 da dengue de maneira ágil e eficaz, possibilitando a adoção de medidas rápidas para controle epidemiológico e tratamento adequado dos pacientes.</w:t>
      </w:r>
    </w:p>
    <w:p w:rsidR="007C4C7E" w:rsidRDefault="007C4C7E" w:rsidP="00700822">
      <w:pPr>
        <w:rPr>
          <w:rFonts w:asciiTheme="minorHAnsi" w:hAnsiTheme="minorHAnsi"/>
          <w:lang w:eastAsia="pt-BR"/>
        </w:rPr>
      </w:pPr>
    </w:p>
    <w:p w:rsidR="00A45666" w:rsidRDefault="00700822" w:rsidP="00700822">
      <w:pPr>
        <w:rPr>
          <w:rFonts w:asciiTheme="minorHAnsi" w:hAnsiTheme="minorHAnsi"/>
          <w:lang w:eastAsia="pt-BR"/>
        </w:rPr>
      </w:pPr>
      <w:r w:rsidRPr="00700822">
        <w:rPr>
          <w:rFonts w:asciiTheme="minorHAnsi" w:hAnsiTheme="minorHAnsi"/>
          <w:lang w:eastAsia="pt-BR"/>
        </w:rPr>
        <w:t xml:space="preserve">DESCRIÇÃO DOS SERVIÇOS </w:t>
      </w:r>
    </w:p>
    <w:p w:rsidR="00700822" w:rsidRPr="00700822" w:rsidRDefault="00700822" w:rsidP="00A45666">
      <w:pPr>
        <w:jc w:val="both"/>
        <w:rPr>
          <w:rFonts w:asciiTheme="minorHAnsi" w:hAnsiTheme="minorHAnsi"/>
          <w:lang w:eastAsia="pt-BR"/>
        </w:rPr>
      </w:pPr>
      <w:r w:rsidRPr="00700822">
        <w:rPr>
          <w:rFonts w:asciiTheme="minorHAnsi" w:hAnsiTheme="minorHAnsi"/>
          <w:lang w:eastAsia="pt-BR"/>
        </w:rPr>
        <w:t>A empresa contratada deverá:</w:t>
      </w:r>
    </w:p>
    <w:p w:rsidR="00700822" w:rsidRPr="00700822" w:rsidRDefault="00700822" w:rsidP="00A45666">
      <w:pPr>
        <w:jc w:val="both"/>
        <w:rPr>
          <w:rFonts w:asciiTheme="minorHAnsi" w:hAnsiTheme="minorHAnsi"/>
          <w:lang w:eastAsia="pt-BR"/>
        </w:rPr>
      </w:pPr>
      <w:r w:rsidRPr="00700822">
        <w:rPr>
          <w:rFonts w:asciiTheme="minorHAnsi" w:hAnsiTheme="minorHAnsi"/>
          <w:lang w:eastAsia="pt-BR"/>
        </w:rPr>
        <w:t>Realizar exames de sangue para detecção do antígeno NS1 da dengue</w:t>
      </w:r>
      <w:r w:rsidR="004D5DDA">
        <w:rPr>
          <w:rFonts w:asciiTheme="minorHAnsi" w:hAnsiTheme="minorHAnsi"/>
          <w:lang w:eastAsia="pt-BR"/>
        </w:rPr>
        <w:t>, neste município</w:t>
      </w:r>
      <w:r w:rsidRPr="00700822">
        <w:rPr>
          <w:rFonts w:asciiTheme="minorHAnsi" w:hAnsiTheme="minorHAnsi"/>
          <w:lang w:eastAsia="pt-BR"/>
        </w:rPr>
        <w:t>;</w:t>
      </w:r>
    </w:p>
    <w:p w:rsidR="00700822" w:rsidRPr="00700822" w:rsidRDefault="00700822" w:rsidP="00A45666">
      <w:pPr>
        <w:jc w:val="both"/>
        <w:rPr>
          <w:rFonts w:asciiTheme="minorHAnsi" w:hAnsiTheme="minorHAnsi"/>
          <w:lang w:eastAsia="pt-BR"/>
        </w:rPr>
      </w:pPr>
      <w:r w:rsidRPr="00700822">
        <w:rPr>
          <w:rFonts w:asciiTheme="minorHAnsi" w:hAnsiTheme="minorHAnsi"/>
          <w:lang w:eastAsia="pt-BR"/>
        </w:rPr>
        <w:t>Assegurar a entrega do resultado em até 30 minutos após a coleta;</w:t>
      </w:r>
    </w:p>
    <w:p w:rsidR="00700822" w:rsidRPr="00700822" w:rsidRDefault="00700822" w:rsidP="00A45666">
      <w:pPr>
        <w:jc w:val="both"/>
        <w:rPr>
          <w:rFonts w:asciiTheme="minorHAnsi" w:hAnsiTheme="minorHAnsi"/>
          <w:lang w:eastAsia="pt-BR"/>
        </w:rPr>
      </w:pPr>
      <w:r w:rsidRPr="00700822">
        <w:rPr>
          <w:rFonts w:asciiTheme="minorHAnsi" w:hAnsiTheme="minorHAnsi"/>
          <w:lang w:eastAsia="pt-BR"/>
        </w:rPr>
        <w:t>Disponibilizar estrutura adequada para atendimento aos pacientes encaminhados pela Secretaria de Saúde;</w:t>
      </w:r>
    </w:p>
    <w:p w:rsidR="00700822" w:rsidRPr="00700822" w:rsidRDefault="00700822" w:rsidP="00A45666">
      <w:pPr>
        <w:jc w:val="both"/>
        <w:rPr>
          <w:rFonts w:asciiTheme="minorHAnsi" w:hAnsiTheme="minorHAnsi"/>
          <w:lang w:eastAsia="pt-BR"/>
        </w:rPr>
      </w:pPr>
      <w:r w:rsidRPr="00700822">
        <w:rPr>
          <w:rFonts w:asciiTheme="minorHAnsi" w:hAnsiTheme="minorHAnsi"/>
          <w:lang w:eastAsia="pt-BR"/>
        </w:rPr>
        <w:t>Emitir relatórios consolidados conforme solicitado pela Secretaria de Saúde;</w:t>
      </w:r>
    </w:p>
    <w:p w:rsidR="00700822" w:rsidRDefault="00700822" w:rsidP="00A45666">
      <w:pPr>
        <w:jc w:val="both"/>
        <w:rPr>
          <w:rFonts w:asciiTheme="minorHAnsi" w:hAnsiTheme="minorHAnsi"/>
          <w:lang w:eastAsia="pt-BR"/>
        </w:rPr>
      </w:pPr>
      <w:r w:rsidRPr="00700822">
        <w:rPr>
          <w:rFonts w:asciiTheme="minorHAnsi" w:hAnsiTheme="minorHAnsi"/>
          <w:lang w:eastAsia="pt-BR"/>
        </w:rPr>
        <w:t>Atender aos padrões de qualidade estabelecidos pela ANVISA e pelo Ministério da Saúde.</w:t>
      </w:r>
    </w:p>
    <w:p w:rsidR="00A93771" w:rsidRDefault="00A93771" w:rsidP="00A45666">
      <w:pPr>
        <w:jc w:val="both"/>
        <w:rPr>
          <w:rFonts w:asciiTheme="minorHAnsi" w:hAnsiTheme="minorHAnsi"/>
          <w:lang w:eastAsia="pt-BR"/>
        </w:rPr>
      </w:pPr>
    </w:p>
    <w:p w:rsidR="00A93771" w:rsidRDefault="00A93771" w:rsidP="00A45666">
      <w:pPr>
        <w:jc w:val="both"/>
        <w:rPr>
          <w:rFonts w:asciiTheme="minorHAnsi" w:hAnsiTheme="minorHAnsi"/>
          <w:lang w:eastAsia="pt-BR"/>
        </w:rPr>
      </w:pPr>
      <w:r>
        <w:rPr>
          <w:rFonts w:asciiTheme="minorHAnsi" w:hAnsiTheme="minorHAnsi"/>
          <w:lang w:eastAsia="pt-BR"/>
        </w:rPr>
        <w:t>QUANTIDADE:</w:t>
      </w:r>
    </w:p>
    <w:p w:rsidR="00A93771" w:rsidRPr="00700822" w:rsidRDefault="00A93771" w:rsidP="00A45666">
      <w:pPr>
        <w:jc w:val="both"/>
        <w:rPr>
          <w:rFonts w:asciiTheme="minorHAnsi" w:hAnsiTheme="minorHAnsi"/>
          <w:lang w:eastAsia="pt-BR"/>
        </w:rPr>
      </w:pPr>
      <w:r>
        <w:rPr>
          <w:rFonts w:asciiTheme="minorHAnsi" w:hAnsiTheme="minorHAnsi"/>
          <w:lang w:eastAsia="pt-BR"/>
        </w:rPr>
        <w:t>Mínima: 50 testes</w:t>
      </w:r>
      <w:r>
        <w:rPr>
          <w:rFonts w:asciiTheme="minorHAnsi" w:hAnsiTheme="minorHAnsi"/>
          <w:lang w:eastAsia="pt-BR"/>
        </w:rPr>
        <w:tab/>
      </w:r>
      <w:r>
        <w:rPr>
          <w:rFonts w:asciiTheme="minorHAnsi" w:hAnsiTheme="minorHAnsi"/>
          <w:lang w:eastAsia="pt-BR"/>
        </w:rPr>
        <w:tab/>
        <w:t>Máximo: 1.500 testes</w:t>
      </w:r>
    </w:p>
    <w:p w:rsidR="007C4C7E" w:rsidRDefault="007C4C7E" w:rsidP="00700822">
      <w:pPr>
        <w:rPr>
          <w:rFonts w:asciiTheme="minorHAnsi" w:hAnsiTheme="minorHAnsi"/>
          <w:lang w:eastAsia="pt-BR"/>
        </w:rPr>
      </w:pPr>
    </w:p>
    <w:p w:rsidR="007C4C7E" w:rsidRDefault="00700822" w:rsidP="00700822">
      <w:pPr>
        <w:rPr>
          <w:rFonts w:asciiTheme="minorHAnsi" w:hAnsiTheme="minorHAnsi"/>
          <w:lang w:eastAsia="pt-BR"/>
        </w:rPr>
      </w:pPr>
      <w:r w:rsidRPr="00700822">
        <w:rPr>
          <w:rFonts w:asciiTheme="minorHAnsi" w:hAnsiTheme="minorHAnsi"/>
          <w:lang w:eastAsia="pt-BR"/>
        </w:rPr>
        <w:t>LOCAL E PERÍODO DE EXECUÇÃO</w:t>
      </w:r>
    </w:p>
    <w:p w:rsidR="00700822" w:rsidRPr="00700822" w:rsidRDefault="004D5DDA" w:rsidP="007C4C7E">
      <w:pPr>
        <w:jc w:val="both"/>
        <w:rPr>
          <w:rFonts w:asciiTheme="minorHAnsi" w:hAnsiTheme="minorHAnsi"/>
          <w:lang w:eastAsia="pt-BR"/>
        </w:rPr>
      </w:pPr>
      <w:r>
        <w:rPr>
          <w:rFonts w:asciiTheme="minorHAnsi" w:hAnsiTheme="minorHAnsi"/>
          <w:lang w:eastAsia="pt-BR"/>
        </w:rPr>
        <w:t>As i</w:t>
      </w:r>
      <w:r w:rsidR="00700822" w:rsidRPr="00700822">
        <w:rPr>
          <w:rFonts w:asciiTheme="minorHAnsi" w:hAnsiTheme="minorHAnsi"/>
          <w:lang w:eastAsia="pt-BR"/>
        </w:rPr>
        <w:t>nstalações da empresa contratada, devidamente credenciada e localizada dentro do município de Santo Antônio das Missões/RS. Período: Conforme necessidade da Secretaria de Saúde, durante a vigência do contrato estabelecida no edital.</w:t>
      </w:r>
    </w:p>
    <w:p w:rsidR="007C4C7E" w:rsidRDefault="007C4C7E" w:rsidP="00700822">
      <w:pPr>
        <w:rPr>
          <w:rFonts w:asciiTheme="minorHAnsi" w:hAnsiTheme="minorHAnsi"/>
          <w:lang w:eastAsia="pt-BR"/>
        </w:rPr>
      </w:pPr>
    </w:p>
    <w:p w:rsidR="007C4C7E" w:rsidRDefault="00700822" w:rsidP="00700822">
      <w:pPr>
        <w:rPr>
          <w:rFonts w:asciiTheme="minorHAnsi" w:hAnsiTheme="minorHAnsi"/>
          <w:lang w:eastAsia="pt-BR"/>
        </w:rPr>
      </w:pPr>
      <w:r w:rsidRPr="00700822">
        <w:rPr>
          <w:rFonts w:asciiTheme="minorHAnsi" w:hAnsiTheme="minorHAnsi"/>
          <w:lang w:eastAsia="pt-BR"/>
        </w:rPr>
        <w:lastRenderedPageBreak/>
        <w:t xml:space="preserve">VALOR ESTIMADO </w:t>
      </w:r>
    </w:p>
    <w:p w:rsidR="00700822" w:rsidRPr="00700822" w:rsidRDefault="00700822" w:rsidP="007C4C7E">
      <w:pPr>
        <w:jc w:val="both"/>
        <w:rPr>
          <w:rFonts w:asciiTheme="minorHAnsi" w:hAnsiTheme="minorHAnsi"/>
          <w:lang w:eastAsia="pt-BR"/>
        </w:rPr>
      </w:pPr>
      <w:r w:rsidRPr="00700822">
        <w:rPr>
          <w:rFonts w:asciiTheme="minorHAnsi" w:hAnsiTheme="minorHAnsi"/>
          <w:lang w:eastAsia="pt-BR"/>
        </w:rPr>
        <w:t xml:space="preserve">O valor estimado para a contratação será de R$ </w:t>
      </w:r>
      <w:r w:rsidR="00510578">
        <w:rPr>
          <w:rFonts w:asciiTheme="minorHAnsi" w:hAnsiTheme="minorHAnsi"/>
          <w:lang w:eastAsia="pt-BR"/>
        </w:rPr>
        <w:t>51,66</w:t>
      </w:r>
      <w:r w:rsidRPr="00700822">
        <w:rPr>
          <w:rFonts w:asciiTheme="minorHAnsi" w:hAnsiTheme="minorHAnsi"/>
          <w:lang w:eastAsia="pt-BR"/>
        </w:rPr>
        <w:t xml:space="preserve"> (</w:t>
      </w:r>
      <w:r w:rsidR="00510578">
        <w:rPr>
          <w:rFonts w:asciiTheme="minorHAnsi" w:hAnsiTheme="minorHAnsi"/>
          <w:lang w:eastAsia="pt-BR"/>
        </w:rPr>
        <w:t>cinquenta e um reais e sessenta e seis centavos</w:t>
      </w:r>
      <w:r w:rsidRPr="00700822">
        <w:rPr>
          <w:rFonts w:asciiTheme="minorHAnsi" w:hAnsiTheme="minorHAnsi"/>
          <w:lang w:eastAsia="pt-BR"/>
        </w:rPr>
        <w:t>) por exame, conforme levantamento realizado pela Secretaria de Saúde.</w:t>
      </w:r>
    </w:p>
    <w:p w:rsidR="00A45666" w:rsidRDefault="00A45666" w:rsidP="007C4C7E">
      <w:pPr>
        <w:jc w:val="both"/>
        <w:rPr>
          <w:rFonts w:asciiTheme="minorHAnsi" w:hAnsiTheme="minorHAnsi"/>
          <w:lang w:eastAsia="pt-BR"/>
        </w:rPr>
      </w:pPr>
    </w:p>
    <w:p w:rsidR="00A45666" w:rsidRDefault="00700822" w:rsidP="007C4C7E">
      <w:pPr>
        <w:jc w:val="both"/>
        <w:rPr>
          <w:rFonts w:asciiTheme="minorHAnsi" w:hAnsiTheme="minorHAnsi"/>
          <w:lang w:eastAsia="pt-BR"/>
        </w:rPr>
      </w:pPr>
      <w:r w:rsidRPr="00700822">
        <w:rPr>
          <w:rFonts w:asciiTheme="minorHAnsi" w:hAnsiTheme="minorHAnsi"/>
          <w:lang w:eastAsia="pt-BR"/>
        </w:rPr>
        <w:t xml:space="preserve">FORMA DE PAGAMENTO </w:t>
      </w:r>
    </w:p>
    <w:p w:rsidR="00700822" w:rsidRPr="00700822" w:rsidRDefault="00700822" w:rsidP="007C4C7E">
      <w:pPr>
        <w:jc w:val="both"/>
        <w:rPr>
          <w:rFonts w:asciiTheme="minorHAnsi" w:hAnsiTheme="minorHAnsi"/>
          <w:lang w:eastAsia="pt-BR"/>
        </w:rPr>
      </w:pPr>
      <w:r w:rsidRPr="00700822">
        <w:rPr>
          <w:rFonts w:asciiTheme="minorHAnsi" w:hAnsiTheme="minorHAnsi"/>
          <w:lang w:eastAsia="pt-BR"/>
        </w:rPr>
        <w:t>O pagamento será efetuado mensalmente, mediante apresentação de nota fiscal detalhando a quantidade de exames realizados e respectivos relatórios consolidados, após validação pela Secretaria de Saúde.</w:t>
      </w:r>
    </w:p>
    <w:p w:rsidR="007C4C7E" w:rsidRDefault="007C4C7E" w:rsidP="00700822">
      <w:pPr>
        <w:rPr>
          <w:rFonts w:asciiTheme="minorHAnsi" w:hAnsiTheme="minorHAnsi"/>
          <w:lang w:eastAsia="pt-BR"/>
        </w:rPr>
      </w:pPr>
    </w:p>
    <w:p w:rsidR="007C4C7E" w:rsidRDefault="00700822" w:rsidP="00700822">
      <w:pPr>
        <w:rPr>
          <w:rFonts w:asciiTheme="minorHAnsi" w:hAnsiTheme="minorHAnsi"/>
          <w:lang w:eastAsia="pt-BR"/>
        </w:rPr>
      </w:pPr>
      <w:r w:rsidRPr="00700822">
        <w:rPr>
          <w:rFonts w:asciiTheme="minorHAnsi" w:hAnsiTheme="minorHAnsi"/>
          <w:lang w:eastAsia="pt-BR"/>
        </w:rPr>
        <w:t xml:space="preserve">FUNDAMENTAÇÃO LEGAL </w:t>
      </w:r>
    </w:p>
    <w:p w:rsidR="00700822" w:rsidRPr="00700822" w:rsidRDefault="00700822" w:rsidP="007C4C7E">
      <w:pPr>
        <w:jc w:val="both"/>
        <w:rPr>
          <w:rFonts w:asciiTheme="minorHAnsi" w:hAnsiTheme="minorHAnsi"/>
          <w:lang w:eastAsia="pt-BR"/>
        </w:rPr>
      </w:pPr>
      <w:r w:rsidRPr="00700822">
        <w:rPr>
          <w:rFonts w:asciiTheme="minorHAnsi" w:hAnsiTheme="minorHAnsi"/>
          <w:lang w:eastAsia="pt-BR"/>
        </w:rPr>
        <w:t>A licitação será realizada na modalidade pregão eletrônico, tipo registro de preços, conforme previsto na Lei nº 14.133/2021. O critério de julgamento será o menor preço por exame, garantindo a seleção da proposta mais vantajosa para a Administração Pública.</w:t>
      </w:r>
    </w:p>
    <w:p w:rsidR="006E2FCE" w:rsidRPr="00700822" w:rsidRDefault="006E2FCE" w:rsidP="00700822">
      <w:pPr>
        <w:rPr>
          <w:rFonts w:asciiTheme="minorHAnsi" w:hAnsiTheme="minorHAnsi"/>
          <w:lang w:eastAsia="pt-BR"/>
        </w:rPr>
      </w:pPr>
    </w:p>
    <w:p w:rsidR="006E2FCE" w:rsidRPr="00700822" w:rsidRDefault="006E2FCE" w:rsidP="00A45666">
      <w:pPr>
        <w:jc w:val="right"/>
        <w:rPr>
          <w:rFonts w:asciiTheme="minorHAnsi" w:hAnsiTheme="minorHAnsi"/>
          <w:lang w:eastAsia="pt-BR"/>
        </w:rPr>
      </w:pPr>
      <w:r w:rsidRPr="00700822">
        <w:rPr>
          <w:rFonts w:asciiTheme="minorHAnsi" w:hAnsiTheme="minorHAnsi"/>
          <w:lang w:eastAsia="pt-BR"/>
        </w:rPr>
        <w:t>Santo Antônio das Missões,</w:t>
      </w:r>
      <w:r w:rsidR="00C2504D" w:rsidRPr="00700822">
        <w:rPr>
          <w:rFonts w:asciiTheme="minorHAnsi" w:hAnsiTheme="minorHAnsi"/>
          <w:lang w:eastAsia="pt-BR"/>
        </w:rPr>
        <w:t xml:space="preserve"> 1</w:t>
      </w:r>
      <w:r w:rsidR="007C4C7E">
        <w:rPr>
          <w:rFonts w:asciiTheme="minorHAnsi" w:hAnsiTheme="minorHAnsi"/>
          <w:lang w:eastAsia="pt-BR"/>
        </w:rPr>
        <w:t>8</w:t>
      </w:r>
      <w:r w:rsidR="00C2504D" w:rsidRPr="00700822">
        <w:rPr>
          <w:rFonts w:asciiTheme="minorHAnsi" w:hAnsiTheme="minorHAnsi"/>
          <w:lang w:eastAsia="pt-BR"/>
        </w:rPr>
        <w:t xml:space="preserve"> de março de 2025</w:t>
      </w:r>
      <w:r w:rsidR="00A45666">
        <w:rPr>
          <w:rFonts w:asciiTheme="minorHAnsi" w:hAnsiTheme="minorHAnsi"/>
          <w:lang w:eastAsia="pt-BR"/>
        </w:rPr>
        <w:t>.</w:t>
      </w:r>
    </w:p>
    <w:p w:rsidR="00C2504D" w:rsidRPr="00700822" w:rsidRDefault="00C2504D" w:rsidP="00700822">
      <w:pPr>
        <w:rPr>
          <w:rFonts w:asciiTheme="minorHAnsi" w:hAnsiTheme="minorHAnsi"/>
          <w:lang w:eastAsia="pt-BR"/>
        </w:rPr>
      </w:pPr>
    </w:p>
    <w:p w:rsidR="00C2504D" w:rsidRPr="00700822" w:rsidRDefault="00C2504D" w:rsidP="00700822">
      <w:pPr>
        <w:rPr>
          <w:rFonts w:asciiTheme="minorHAnsi" w:hAnsiTheme="minorHAnsi"/>
          <w:lang w:eastAsia="pt-BR"/>
        </w:rPr>
      </w:pPr>
    </w:p>
    <w:p w:rsidR="00C2504D" w:rsidRPr="00700822" w:rsidRDefault="00C2504D" w:rsidP="00700822">
      <w:pPr>
        <w:rPr>
          <w:rFonts w:asciiTheme="minorHAnsi" w:hAnsiTheme="minorHAnsi"/>
          <w:lang w:eastAsia="pt-BR"/>
        </w:rPr>
      </w:pPr>
    </w:p>
    <w:p w:rsidR="006E2FCE" w:rsidRPr="00700822" w:rsidRDefault="006E2FCE" w:rsidP="00700822">
      <w:pPr>
        <w:rPr>
          <w:rFonts w:asciiTheme="minorHAnsi" w:hAnsiTheme="minorHAnsi"/>
          <w:lang w:eastAsia="pt-BR"/>
        </w:rPr>
      </w:pPr>
      <w:r w:rsidRPr="00700822">
        <w:rPr>
          <w:rFonts w:asciiTheme="minorHAnsi" w:hAnsiTheme="minorHAnsi"/>
          <w:lang w:eastAsia="pt-BR"/>
        </w:rPr>
        <w:t>Lauro Barros Boccacio</w:t>
      </w:r>
      <w:r w:rsidRPr="00700822">
        <w:rPr>
          <w:rFonts w:asciiTheme="minorHAnsi" w:hAnsiTheme="minorHAnsi"/>
          <w:lang w:eastAsia="pt-BR"/>
        </w:rPr>
        <w:br/>
        <w:t>Secretário de Saúde</w:t>
      </w:r>
      <w:r w:rsidRPr="00700822">
        <w:rPr>
          <w:rFonts w:asciiTheme="minorHAnsi" w:hAnsiTheme="minorHAnsi"/>
          <w:lang w:eastAsia="pt-BR"/>
        </w:rPr>
        <w:br/>
        <w:t>Santo Antônio das Missões/RS</w:t>
      </w:r>
    </w:p>
    <w:p w:rsidR="004F078F" w:rsidRPr="00700822" w:rsidRDefault="004F078F" w:rsidP="00700822"/>
    <w:sectPr w:rsidR="004F078F" w:rsidRPr="00700822" w:rsidSect="00FF1192">
      <w:headerReference w:type="default" r:id="rId8"/>
      <w:footerReference w:type="default" r:id="rId9"/>
      <w:pgSz w:w="11906" w:h="16838"/>
      <w:pgMar w:top="1985"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D08" w:rsidRDefault="008D3D08">
      <w:r>
        <w:separator/>
      </w:r>
    </w:p>
  </w:endnote>
  <w:endnote w:type="continuationSeparator" w:id="0">
    <w:p w:rsidR="008D3D08" w:rsidRDefault="008D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166" w:rsidRPr="00963166" w:rsidRDefault="00963166">
    <w:pPr>
      <w:pStyle w:val="Rodap"/>
      <w:rPr>
        <w:rFonts w:asciiTheme="minorHAnsi" w:hAnsiTheme="minorHAnsi"/>
        <w:sz w:val="16"/>
        <w:szCs w:val="16"/>
      </w:rPr>
    </w:pPr>
    <w:r w:rsidRPr="00963166">
      <w:rPr>
        <w:rFonts w:asciiTheme="minorHAnsi" w:hAnsiTheme="minorHAnsi"/>
        <w:sz w:val="16"/>
        <w:szCs w:val="16"/>
      </w:rPr>
      <w:t xml:space="preserve">MSR – 6626                            </w:t>
    </w:r>
    <w:r>
      <w:rPr>
        <w:rFonts w:asciiTheme="minorHAnsi" w:hAnsiTheme="minorHAnsi"/>
        <w:sz w:val="16"/>
        <w:szCs w:val="16"/>
      </w:rPr>
      <w:t xml:space="preserve">                                                                                                                                                                                   </w:t>
    </w:r>
    <w:r w:rsidRPr="00963166">
      <w:rPr>
        <w:rFonts w:asciiTheme="minorHAnsi" w:hAnsiTheme="minorHAnsi"/>
        <w:sz w:val="16"/>
        <w:szCs w:val="16"/>
      </w:rPr>
      <w:t>Secretaria de Saúde</w:t>
    </w:r>
  </w:p>
  <w:p w:rsidR="00963166" w:rsidRDefault="009631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D08" w:rsidRDefault="008D3D08">
      <w:r>
        <w:separator/>
      </w:r>
    </w:p>
  </w:footnote>
  <w:footnote w:type="continuationSeparator" w:id="0">
    <w:p w:rsidR="008D3D08" w:rsidRDefault="008D3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940" w:rsidRPr="00192798" w:rsidRDefault="00012B67" w:rsidP="0061683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311E531" wp14:editId="00924B6B">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940" w:rsidRDefault="00552940" w:rsidP="00616839">
                          <w:pPr>
                            <w:jc w:val="center"/>
                          </w:pPr>
                        </w:p>
                        <w:p w:rsidR="00963166" w:rsidRDefault="00963166" w:rsidP="00963166">
                          <w:pPr>
                            <w:jc w:val="center"/>
                          </w:pP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63166" w:rsidRPr="000C2407" w:rsidRDefault="00963166" w:rsidP="00963166">
                          <w:pPr>
                            <w:jc w:val="both"/>
                            <w:rPr>
                              <w:rFonts w:asciiTheme="minorHAnsi" w:hAnsiTheme="minorHAnsi"/>
                              <w:szCs w:val="22"/>
                            </w:rPr>
                          </w:pPr>
                          <w:r>
                            <w:rPr>
                              <w:rFonts w:asciiTheme="minorHAnsi" w:hAnsiTheme="minorHAnsi" w:cs="Arial"/>
                              <w:b/>
                              <w:szCs w:val="22"/>
                            </w:rPr>
                            <w:t>Av. José Nunes Abreu, 6.000 – CNPJ: 87.612.974/0001-04, fone: (55) 3367 2000</w:t>
                          </w:r>
                        </w:p>
                        <w:p w:rsidR="00963166" w:rsidRDefault="00963166" w:rsidP="00963166">
                          <w:pPr>
                            <w:jc w:val="center"/>
                          </w:pPr>
                        </w:p>
                        <w:p w:rsidR="00552940" w:rsidRDefault="00552940" w:rsidP="0096316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11E531"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" stroked="f">
              <v:textbox>
                <w:txbxContent>
                  <w:p w:rsidR="00552940" w:rsidRDefault="00552940" w:rsidP="00616839">
                    <w:pPr>
                      <w:jc w:val="center"/>
                    </w:pPr>
                  </w:p>
                  <w:p w:rsidR="00963166" w:rsidRDefault="00963166" w:rsidP="00963166">
                    <w:pPr>
                      <w:jc w:val="center"/>
                    </w:pP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63166" w:rsidRPr="007E31E4" w:rsidRDefault="00963166" w:rsidP="0096316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63166" w:rsidRPr="000C2407" w:rsidRDefault="00963166" w:rsidP="00963166">
                    <w:pPr>
                      <w:jc w:val="both"/>
                      <w:rPr>
                        <w:rFonts w:asciiTheme="minorHAnsi" w:hAnsiTheme="minorHAnsi"/>
                        <w:szCs w:val="22"/>
                      </w:rPr>
                    </w:pPr>
                    <w:r>
                      <w:rPr>
                        <w:rFonts w:asciiTheme="minorHAnsi" w:hAnsiTheme="minorHAnsi" w:cs="Arial"/>
                        <w:b/>
                        <w:szCs w:val="22"/>
                      </w:rPr>
                      <w:t>Av. José Nunes Abreu, 6.000 – CNPJ: 87.612.974/0001-04, fone: (55) 3367 2000</w:t>
                    </w:r>
                  </w:p>
                  <w:p w:rsidR="00963166" w:rsidRDefault="00963166" w:rsidP="00963166">
                    <w:pPr>
                      <w:jc w:val="center"/>
                    </w:pPr>
                  </w:p>
                  <w:p w:rsidR="00552940" w:rsidRDefault="00552940" w:rsidP="0096316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4924436" r:id="rId2"/>
      </w:object>
    </w:r>
  </w:p>
  <w:p w:rsidR="00552940" w:rsidRDefault="00552940">
    <w:pPr>
      <w:pStyle w:val="Cabealho"/>
    </w:pPr>
  </w:p>
  <w:p w:rsidR="00552940" w:rsidRDefault="0055294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FEF"/>
    <w:multiLevelType w:val="multilevel"/>
    <w:tmpl w:val="D7BA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52AC"/>
    <w:multiLevelType w:val="multilevel"/>
    <w:tmpl w:val="BACEF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D7644"/>
    <w:multiLevelType w:val="multilevel"/>
    <w:tmpl w:val="B4603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75E62"/>
    <w:multiLevelType w:val="multilevel"/>
    <w:tmpl w:val="64684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5798D"/>
    <w:multiLevelType w:val="multilevel"/>
    <w:tmpl w:val="B9B6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7C6A09"/>
    <w:multiLevelType w:val="multilevel"/>
    <w:tmpl w:val="70BE8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8D0197"/>
    <w:multiLevelType w:val="multilevel"/>
    <w:tmpl w:val="5C44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EC1F7C"/>
    <w:multiLevelType w:val="multilevel"/>
    <w:tmpl w:val="0C14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B0EF2"/>
    <w:multiLevelType w:val="hybridMultilevel"/>
    <w:tmpl w:val="302090FC"/>
    <w:lvl w:ilvl="0" w:tplc="B7909B3E">
      <w:start w:val="1"/>
      <w:numFmt w:val="lowerRoman"/>
      <w:lvlText w:val="%1)"/>
      <w:lvlJc w:val="left"/>
      <w:pPr>
        <w:ind w:left="1440" w:hanging="720"/>
      </w:pPr>
      <w:rPr>
        <w:rFonts w:hint="default"/>
        <w:sz w:val="22"/>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61D60F1C"/>
    <w:multiLevelType w:val="multilevel"/>
    <w:tmpl w:val="B2308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1832D8"/>
    <w:multiLevelType w:val="multilevel"/>
    <w:tmpl w:val="A0C6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8C527F"/>
    <w:multiLevelType w:val="multilevel"/>
    <w:tmpl w:val="467681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693959"/>
    <w:multiLevelType w:val="multilevel"/>
    <w:tmpl w:val="8CB23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1371E6"/>
    <w:multiLevelType w:val="multilevel"/>
    <w:tmpl w:val="94FC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D16AD4"/>
    <w:multiLevelType w:val="hybridMultilevel"/>
    <w:tmpl w:val="9510FA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E8037E2"/>
    <w:multiLevelType w:val="multilevel"/>
    <w:tmpl w:val="3AECC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11"/>
  </w:num>
  <w:num w:numId="4">
    <w:abstractNumId w:val="15"/>
  </w:num>
  <w:num w:numId="5">
    <w:abstractNumId w:val="12"/>
  </w:num>
  <w:num w:numId="6">
    <w:abstractNumId w:val="3"/>
  </w:num>
  <w:num w:numId="7">
    <w:abstractNumId w:val="5"/>
  </w:num>
  <w:num w:numId="8">
    <w:abstractNumId w:val="1"/>
  </w:num>
  <w:num w:numId="9">
    <w:abstractNumId w:val="9"/>
  </w:num>
  <w:num w:numId="10">
    <w:abstractNumId w:val="2"/>
  </w:num>
  <w:num w:numId="11">
    <w:abstractNumId w:val="7"/>
  </w:num>
  <w:num w:numId="12">
    <w:abstractNumId w:val="13"/>
  </w:num>
  <w:num w:numId="13">
    <w:abstractNumId w:val="4"/>
  </w:num>
  <w:num w:numId="14">
    <w:abstractNumId w:val="10"/>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8D"/>
    <w:rsid w:val="00002016"/>
    <w:rsid w:val="00012B67"/>
    <w:rsid w:val="00017192"/>
    <w:rsid w:val="00037B77"/>
    <w:rsid w:val="000500A9"/>
    <w:rsid w:val="00061FB8"/>
    <w:rsid w:val="00083D57"/>
    <w:rsid w:val="00097E40"/>
    <w:rsid w:val="000B246E"/>
    <w:rsid w:val="000B7B25"/>
    <w:rsid w:val="000C1487"/>
    <w:rsid w:val="000C314A"/>
    <w:rsid w:val="000D160C"/>
    <w:rsid w:val="000E557B"/>
    <w:rsid w:val="000F5D3C"/>
    <w:rsid w:val="00190C7C"/>
    <w:rsid w:val="001953D5"/>
    <w:rsid w:val="001B0935"/>
    <w:rsid w:val="001D0355"/>
    <w:rsid w:val="001E4B31"/>
    <w:rsid w:val="00203433"/>
    <w:rsid w:val="002064B7"/>
    <w:rsid w:val="00216F4D"/>
    <w:rsid w:val="002264E4"/>
    <w:rsid w:val="002436A2"/>
    <w:rsid w:val="0025074D"/>
    <w:rsid w:val="00253BC0"/>
    <w:rsid w:val="002541F5"/>
    <w:rsid w:val="00266317"/>
    <w:rsid w:val="00286B95"/>
    <w:rsid w:val="002878EC"/>
    <w:rsid w:val="002C319F"/>
    <w:rsid w:val="002C6D9A"/>
    <w:rsid w:val="002D451B"/>
    <w:rsid w:val="002D6E5C"/>
    <w:rsid w:val="002D78CE"/>
    <w:rsid w:val="0030588D"/>
    <w:rsid w:val="00345A4C"/>
    <w:rsid w:val="00346530"/>
    <w:rsid w:val="003546FE"/>
    <w:rsid w:val="0037092F"/>
    <w:rsid w:val="00374F73"/>
    <w:rsid w:val="00383D37"/>
    <w:rsid w:val="003A004D"/>
    <w:rsid w:val="003A009D"/>
    <w:rsid w:val="003A6A2F"/>
    <w:rsid w:val="003B3FAD"/>
    <w:rsid w:val="003E7DBD"/>
    <w:rsid w:val="003F2342"/>
    <w:rsid w:val="0041712D"/>
    <w:rsid w:val="00425B22"/>
    <w:rsid w:val="00426992"/>
    <w:rsid w:val="004A245C"/>
    <w:rsid w:val="004A2574"/>
    <w:rsid w:val="004A3B98"/>
    <w:rsid w:val="004C0775"/>
    <w:rsid w:val="004D5DDA"/>
    <w:rsid w:val="004F078F"/>
    <w:rsid w:val="00504BE9"/>
    <w:rsid w:val="00510578"/>
    <w:rsid w:val="00514E56"/>
    <w:rsid w:val="00531917"/>
    <w:rsid w:val="00552066"/>
    <w:rsid w:val="00552940"/>
    <w:rsid w:val="005553C8"/>
    <w:rsid w:val="005F3FFE"/>
    <w:rsid w:val="00611652"/>
    <w:rsid w:val="00631EAE"/>
    <w:rsid w:val="00645F7A"/>
    <w:rsid w:val="00692A28"/>
    <w:rsid w:val="006953C7"/>
    <w:rsid w:val="00696375"/>
    <w:rsid w:val="006966D2"/>
    <w:rsid w:val="006E2FCE"/>
    <w:rsid w:val="006E4E32"/>
    <w:rsid w:val="00700822"/>
    <w:rsid w:val="00713FE6"/>
    <w:rsid w:val="00721FC6"/>
    <w:rsid w:val="00745448"/>
    <w:rsid w:val="00757486"/>
    <w:rsid w:val="00781DDA"/>
    <w:rsid w:val="007A505F"/>
    <w:rsid w:val="007A620A"/>
    <w:rsid w:val="007C00A1"/>
    <w:rsid w:val="007C3480"/>
    <w:rsid w:val="007C4C7E"/>
    <w:rsid w:val="007D4C2F"/>
    <w:rsid w:val="007D7BC5"/>
    <w:rsid w:val="007E31E4"/>
    <w:rsid w:val="007E6D33"/>
    <w:rsid w:val="008066D8"/>
    <w:rsid w:val="00834E91"/>
    <w:rsid w:val="00837FDF"/>
    <w:rsid w:val="008469CB"/>
    <w:rsid w:val="00857B9F"/>
    <w:rsid w:val="00891D06"/>
    <w:rsid w:val="008A1E20"/>
    <w:rsid w:val="008A3844"/>
    <w:rsid w:val="008D3D08"/>
    <w:rsid w:val="008E7A44"/>
    <w:rsid w:val="00951460"/>
    <w:rsid w:val="0095338D"/>
    <w:rsid w:val="0095682B"/>
    <w:rsid w:val="009607D4"/>
    <w:rsid w:val="00963166"/>
    <w:rsid w:val="009743A8"/>
    <w:rsid w:val="00980FA6"/>
    <w:rsid w:val="009E2DDD"/>
    <w:rsid w:val="00A10A4B"/>
    <w:rsid w:val="00A41B28"/>
    <w:rsid w:val="00A45666"/>
    <w:rsid w:val="00A7771C"/>
    <w:rsid w:val="00A93771"/>
    <w:rsid w:val="00AE76F3"/>
    <w:rsid w:val="00AF33C0"/>
    <w:rsid w:val="00B22578"/>
    <w:rsid w:val="00B23143"/>
    <w:rsid w:val="00B3501C"/>
    <w:rsid w:val="00B35A64"/>
    <w:rsid w:val="00B46E91"/>
    <w:rsid w:val="00B570AD"/>
    <w:rsid w:val="00B60915"/>
    <w:rsid w:val="00B61025"/>
    <w:rsid w:val="00B974E3"/>
    <w:rsid w:val="00BA78A0"/>
    <w:rsid w:val="00BC1BB4"/>
    <w:rsid w:val="00BC4FDA"/>
    <w:rsid w:val="00BF79BD"/>
    <w:rsid w:val="00C14879"/>
    <w:rsid w:val="00C2504D"/>
    <w:rsid w:val="00C546CD"/>
    <w:rsid w:val="00C610C9"/>
    <w:rsid w:val="00C80910"/>
    <w:rsid w:val="00C83337"/>
    <w:rsid w:val="00CB36FA"/>
    <w:rsid w:val="00CC531B"/>
    <w:rsid w:val="00CC7451"/>
    <w:rsid w:val="00CD428D"/>
    <w:rsid w:val="00CD5436"/>
    <w:rsid w:val="00CE6759"/>
    <w:rsid w:val="00CF349F"/>
    <w:rsid w:val="00D83A7B"/>
    <w:rsid w:val="00DA77AA"/>
    <w:rsid w:val="00E2216B"/>
    <w:rsid w:val="00E55CBD"/>
    <w:rsid w:val="00E947CD"/>
    <w:rsid w:val="00EA692E"/>
    <w:rsid w:val="00EE098C"/>
    <w:rsid w:val="00F2496E"/>
    <w:rsid w:val="00F32712"/>
    <w:rsid w:val="00F4417D"/>
    <w:rsid w:val="00F556BB"/>
    <w:rsid w:val="00F758B5"/>
    <w:rsid w:val="00F811D3"/>
    <w:rsid w:val="00FA2ED6"/>
    <w:rsid w:val="00FE28FC"/>
    <w:rsid w:val="00FE47F3"/>
    <w:rsid w:val="00FF1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620BB"/>
  <w15:docId w15:val="{F924E6DF-1A6C-47AA-8714-8C4C2394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88D"/>
    <w:pPr>
      <w:spacing w:after="0" w:line="240" w:lineRule="auto"/>
    </w:pPr>
    <w:rPr>
      <w:rFonts w:ascii="Arial" w:eastAsia="Times New Roman" w:hAnsi="Arial" w:cs="Times New Roman"/>
      <w:szCs w:val="20"/>
    </w:rPr>
  </w:style>
  <w:style w:type="paragraph" w:styleId="Ttulo3">
    <w:name w:val="heading 3"/>
    <w:basedOn w:val="Normal"/>
    <w:next w:val="Normal"/>
    <w:link w:val="Ttulo3Char"/>
    <w:uiPriority w:val="9"/>
    <w:semiHidden/>
    <w:unhideWhenUsed/>
    <w:qFormat/>
    <w:rsid w:val="0000201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02016"/>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4F078F"/>
    <w:pPr>
      <w:spacing w:before="240" w:after="60"/>
      <w:outlineLvl w:val="4"/>
    </w:pPr>
    <w:rPr>
      <w:rFonts w:ascii="Times New Roman" w:hAnsi="Times New Roman"/>
      <w:b/>
      <w:bCs/>
      <w:i/>
      <w:iCs/>
      <w:sz w:val="26"/>
      <w:szCs w:val="26"/>
      <w:lang w:eastAsia="pt-BR"/>
    </w:rPr>
  </w:style>
  <w:style w:type="paragraph" w:styleId="Ttulo6">
    <w:name w:val="heading 6"/>
    <w:basedOn w:val="Normal"/>
    <w:next w:val="Normal"/>
    <w:link w:val="Ttulo6Char"/>
    <w:semiHidden/>
    <w:unhideWhenUsed/>
    <w:qFormat/>
    <w:rsid w:val="004F078F"/>
    <w:pPr>
      <w:spacing w:before="240" w:after="60"/>
      <w:outlineLvl w:val="5"/>
    </w:pPr>
    <w:rPr>
      <w:rFonts w:ascii="Times New Roman" w:hAnsi="Times New Roman"/>
      <w:b/>
      <w:bCs/>
      <w:szCs w:val="22"/>
      <w:lang w:eastAsia="pt-BR"/>
    </w:rPr>
  </w:style>
  <w:style w:type="paragraph" w:styleId="Ttulo8">
    <w:name w:val="heading 8"/>
    <w:basedOn w:val="Normal"/>
    <w:next w:val="Normal"/>
    <w:link w:val="Ttulo8Char"/>
    <w:semiHidden/>
    <w:unhideWhenUsed/>
    <w:qFormat/>
    <w:rsid w:val="004F078F"/>
    <w:pPr>
      <w:spacing w:before="240" w:after="60"/>
      <w:outlineLvl w:val="7"/>
    </w:pPr>
    <w:rPr>
      <w:rFonts w:ascii="Times New Roman" w:hAnsi="Times New Roman"/>
      <w:i/>
      <w:iCs/>
      <w:sz w:val="24"/>
      <w:szCs w:val="24"/>
      <w:lang w:eastAsia="pt-BR"/>
    </w:rPr>
  </w:style>
  <w:style w:type="paragraph" w:styleId="Ttulo9">
    <w:name w:val="heading 9"/>
    <w:basedOn w:val="Normal"/>
    <w:next w:val="Normal"/>
    <w:link w:val="Ttulo9Char"/>
    <w:semiHidden/>
    <w:unhideWhenUsed/>
    <w:qFormat/>
    <w:rsid w:val="004F078F"/>
    <w:pPr>
      <w:spacing w:before="240" w:after="60"/>
      <w:outlineLvl w:val="8"/>
    </w:pPr>
    <w:rPr>
      <w:rFonts w:cs="Arial"/>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3058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0588D"/>
    <w:pPr>
      <w:tabs>
        <w:tab w:val="center" w:pos="4252"/>
        <w:tab w:val="right" w:pos="8504"/>
      </w:tabs>
    </w:pPr>
  </w:style>
  <w:style w:type="character" w:customStyle="1" w:styleId="CabealhoChar">
    <w:name w:val="Cabeçalho Char"/>
    <w:basedOn w:val="Fontepargpadro"/>
    <w:link w:val="Cabealho"/>
    <w:uiPriority w:val="99"/>
    <w:rsid w:val="0030588D"/>
    <w:rPr>
      <w:rFonts w:ascii="Arial" w:eastAsia="Times New Roman" w:hAnsi="Arial" w:cs="Times New Roman"/>
      <w:szCs w:val="20"/>
    </w:rPr>
  </w:style>
  <w:style w:type="paragraph" w:customStyle="1" w:styleId="paragraph">
    <w:name w:val="paragraph"/>
    <w:basedOn w:val="Normal"/>
    <w:rsid w:val="002C6D9A"/>
    <w:pPr>
      <w:spacing w:before="100" w:beforeAutospacing="1" w:after="100" w:afterAutospacing="1"/>
    </w:pPr>
    <w:rPr>
      <w:rFonts w:ascii="Times New Roman" w:hAnsi="Times New Roman"/>
      <w:sz w:val="24"/>
      <w:szCs w:val="24"/>
      <w:lang w:eastAsia="pt-BR"/>
    </w:rPr>
  </w:style>
  <w:style w:type="character" w:customStyle="1" w:styleId="normaltextrun">
    <w:name w:val="normaltextrun"/>
    <w:basedOn w:val="Fontepargpadro"/>
    <w:rsid w:val="002C6D9A"/>
  </w:style>
  <w:style w:type="character" w:customStyle="1" w:styleId="eop">
    <w:name w:val="eop"/>
    <w:basedOn w:val="Fontepargpadro"/>
    <w:rsid w:val="002C6D9A"/>
  </w:style>
  <w:style w:type="paragraph" w:styleId="Textodebalo">
    <w:name w:val="Balloon Text"/>
    <w:basedOn w:val="Normal"/>
    <w:link w:val="TextodebaloChar"/>
    <w:uiPriority w:val="99"/>
    <w:semiHidden/>
    <w:unhideWhenUsed/>
    <w:rsid w:val="00552066"/>
    <w:rPr>
      <w:rFonts w:ascii="Segoe UI" w:hAnsi="Segoe UI" w:cs="Segoe UI"/>
      <w:sz w:val="18"/>
      <w:szCs w:val="18"/>
    </w:rPr>
  </w:style>
  <w:style w:type="character" w:customStyle="1" w:styleId="TextodebaloChar">
    <w:name w:val="Texto de balão Char"/>
    <w:basedOn w:val="Fontepargpadro"/>
    <w:link w:val="Textodebalo"/>
    <w:uiPriority w:val="99"/>
    <w:semiHidden/>
    <w:rsid w:val="00552066"/>
    <w:rPr>
      <w:rFonts w:ascii="Segoe UI" w:eastAsia="Times New Roman" w:hAnsi="Segoe UI" w:cs="Segoe UI"/>
      <w:sz w:val="18"/>
      <w:szCs w:val="18"/>
    </w:rPr>
  </w:style>
  <w:style w:type="character" w:customStyle="1" w:styleId="Ttulo5Char">
    <w:name w:val="Título 5 Char"/>
    <w:basedOn w:val="Fontepargpadro"/>
    <w:link w:val="Ttulo5"/>
    <w:semiHidden/>
    <w:rsid w:val="004F078F"/>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4F078F"/>
    <w:rPr>
      <w:rFonts w:ascii="Times New Roman" w:eastAsia="Times New Roman" w:hAnsi="Times New Roman" w:cs="Times New Roman"/>
      <w:b/>
      <w:bCs/>
      <w:lang w:eastAsia="pt-BR"/>
    </w:rPr>
  </w:style>
  <w:style w:type="character" w:customStyle="1" w:styleId="Ttulo8Char">
    <w:name w:val="Título 8 Char"/>
    <w:basedOn w:val="Fontepargpadro"/>
    <w:link w:val="Ttulo8"/>
    <w:semiHidden/>
    <w:rsid w:val="004F078F"/>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F078F"/>
    <w:rPr>
      <w:rFonts w:ascii="Arial" w:eastAsia="Times New Roman" w:hAnsi="Arial" w:cs="Arial"/>
      <w:lang w:eastAsia="pt-BR"/>
    </w:rPr>
  </w:style>
  <w:style w:type="paragraph" w:styleId="Corpodetexto">
    <w:name w:val="Body Text"/>
    <w:basedOn w:val="Normal"/>
    <w:link w:val="CorpodetextoChar"/>
    <w:semiHidden/>
    <w:unhideWhenUsed/>
    <w:rsid w:val="004F078F"/>
    <w:pPr>
      <w:spacing w:after="120"/>
    </w:pPr>
    <w:rPr>
      <w:rFonts w:ascii="Tahoma" w:hAnsi="Tahoma" w:cs="Tahoma"/>
      <w:sz w:val="24"/>
      <w:lang w:eastAsia="pt-BR"/>
    </w:rPr>
  </w:style>
  <w:style w:type="character" w:customStyle="1" w:styleId="CorpodetextoChar">
    <w:name w:val="Corpo de texto Char"/>
    <w:basedOn w:val="Fontepargpadro"/>
    <w:link w:val="Corpodetexto"/>
    <w:semiHidden/>
    <w:rsid w:val="004F078F"/>
    <w:rPr>
      <w:rFonts w:ascii="Tahoma" w:eastAsia="Times New Roman" w:hAnsi="Tahoma" w:cs="Tahoma"/>
      <w:sz w:val="24"/>
      <w:szCs w:val="20"/>
      <w:lang w:eastAsia="pt-BR"/>
    </w:rPr>
  </w:style>
  <w:style w:type="paragraph" w:styleId="PargrafodaLista">
    <w:name w:val="List Paragraph"/>
    <w:basedOn w:val="Normal"/>
    <w:uiPriority w:val="34"/>
    <w:qFormat/>
    <w:rsid w:val="004F078F"/>
    <w:pPr>
      <w:ind w:left="720"/>
      <w:contextualSpacing/>
    </w:pPr>
    <w:rPr>
      <w:rFonts w:ascii="Times New Roman" w:hAnsi="Times New Roman"/>
      <w:sz w:val="24"/>
      <w:szCs w:val="24"/>
      <w:lang w:eastAsia="pt-BR"/>
    </w:rPr>
  </w:style>
  <w:style w:type="paragraph" w:styleId="Rodap">
    <w:name w:val="footer"/>
    <w:basedOn w:val="Normal"/>
    <w:link w:val="RodapChar"/>
    <w:uiPriority w:val="99"/>
    <w:unhideWhenUsed/>
    <w:rsid w:val="00963166"/>
    <w:pPr>
      <w:tabs>
        <w:tab w:val="center" w:pos="4252"/>
        <w:tab w:val="right" w:pos="8504"/>
      </w:tabs>
    </w:pPr>
  </w:style>
  <w:style w:type="character" w:customStyle="1" w:styleId="RodapChar">
    <w:name w:val="Rodapé Char"/>
    <w:basedOn w:val="Fontepargpadro"/>
    <w:link w:val="Rodap"/>
    <w:uiPriority w:val="99"/>
    <w:rsid w:val="00963166"/>
    <w:rPr>
      <w:rFonts w:ascii="Arial" w:eastAsia="Times New Roman" w:hAnsi="Arial" w:cs="Times New Roman"/>
      <w:szCs w:val="20"/>
    </w:rPr>
  </w:style>
  <w:style w:type="paragraph" w:styleId="Recuodecorpodetexto2">
    <w:name w:val="Body Text Indent 2"/>
    <w:basedOn w:val="Normal"/>
    <w:link w:val="Recuodecorpodetexto2Char"/>
    <w:uiPriority w:val="99"/>
    <w:semiHidden/>
    <w:unhideWhenUsed/>
    <w:rsid w:val="003A6A2F"/>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3A6A2F"/>
    <w:rPr>
      <w:rFonts w:ascii="Arial" w:eastAsia="Times New Roman" w:hAnsi="Arial" w:cs="Times New Roman"/>
      <w:szCs w:val="20"/>
    </w:rPr>
  </w:style>
  <w:style w:type="character" w:styleId="Hyperlink">
    <w:name w:val="Hyperlink"/>
    <w:basedOn w:val="Fontepargpadro"/>
    <w:uiPriority w:val="99"/>
    <w:unhideWhenUsed/>
    <w:rsid w:val="000F5D3C"/>
    <w:rPr>
      <w:color w:val="0000FF" w:themeColor="hyperlink"/>
      <w:u w:val="single"/>
    </w:rPr>
  </w:style>
  <w:style w:type="paragraph" w:customStyle="1" w:styleId="Default">
    <w:name w:val="Default"/>
    <w:rsid w:val="002541F5"/>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95682B"/>
    <w:pPr>
      <w:spacing w:before="100" w:beforeAutospacing="1" w:after="100" w:afterAutospacing="1"/>
    </w:pPr>
    <w:rPr>
      <w:rFonts w:ascii="Times New Roman" w:hAnsi="Times New Roman"/>
      <w:sz w:val="24"/>
      <w:szCs w:val="24"/>
      <w:lang w:eastAsia="pt-BR"/>
    </w:rPr>
  </w:style>
  <w:style w:type="character" w:styleId="Forte">
    <w:name w:val="Strong"/>
    <w:basedOn w:val="Fontepargpadro"/>
    <w:uiPriority w:val="22"/>
    <w:qFormat/>
    <w:rsid w:val="0095682B"/>
    <w:rPr>
      <w:b/>
      <w:bCs/>
    </w:rPr>
  </w:style>
  <w:style w:type="character" w:customStyle="1" w:styleId="Ttulo3Char">
    <w:name w:val="Título 3 Char"/>
    <w:basedOn w:val="Fontepargpadro"/>
    <w:link w:val="Ttulo3"/>
    <w:uiPriority w:val="9"/>
    <w:semiHidden/>
    <w:rsid w:val="00002016"/>
    <w:rPr>
      <w:rFonts w:asciiTheme="majorHAnsi" w:eastAsiaTheme="majorEastAsia" w:hAnsiTheme="majorHAnsi" w:cstheme="majorBidi"/>
      <w:b/>
      <w:bCs/>
      <w:color w:val="4F81BD" w:themeColor="accent1"/>
      <w:szCs w:val="20"/>
    </w:rPr>
  </w:style>
  <w:style w:type="character" w:customStyle="1" w:styleId="Ttulo4Char">
    <w:name w:val="Título 4 Char"/>
    <w:basedOn w:val="Fontepargpadro"/>
    <w:link w:val="Ttulo4"/>
    <w:uiPriority w:val="9"/>
    <w:semiHidden/>
    <w:rsid w:val="00002016"/>
    <w:rPr>
      <w:rFonts w:asciiTheme="majorHAnsi" w:eastAsiaTheme="majorEastAsia" w:hAnsiTheme="majorHAnsi" w:cstheme="majorBidi"/>
      <w:b/>
      <w:bCs/>
      <w:i/>
      <w:iCs/>
      <w:color w:val="4F81BD" w:themeColor="accent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069762">
      <w:bodyDiv w:val="1"/>
      <w:marLeft w:val="0"/>
      <w:marRight w:val="0"/>
      <w:marTop w:val="0"/>
      <w:marBottom w:val="0"/>
      <w:divBdr>
        <w:top w:val="none" w:sz="0" w:space="0" w:color="auto"/>
        <w:left w:val="none" w:sz="0" w:space="0" w:color="auto"/>
        <w:bottom w:val="none" w:sz="0" w:space="0" w:color="auto"/>
        <w:right w:val="none" w:sz="0" w:space="0" w:color="auto"/>
      </w:divBdr>
    </w:div>
    <w:div w:id="455563705">
      <w:bodyDiv w:val="1"/>
      <w:marLeft w:val="0"/>
      <w:marRight w:val="0"/>
      <w:marTop w:val="0"/>
      <w:marBottom w:val="0"/>
      <w:divBdr>
        <w:top w:val="none" w:sz="0" w:space="0" w:color="auto"/>
        <w:left w:val="none" w:sz="0" w:space="0" w:color="auto"/>
        <w:bottom w:val="none" w:sz="0" w:space="0" w:color="auto"/>
        <w:right w:val="none" w:sz="0" w:space="0" w:color="auto"/>
      </w:divBdr>
      <w:divsChild>
        <w:div w:id="904995771">
          <w:marLeft w:val="0"/>
          <w:marRight w:val="0"/>
          <w:marTop w:val="0"/>
          <w:marBottom w:val="0"/>
          <w:divBdr>
            <w:top w:val="none" w:sz="0" w:space="0" w:color="auto"/>
            <w:left w:val="none" w:sz="0" w:space="0" w:color="auto"/>
            <w:bottom w:val="none" w:sz="0" w:space="0" w:color="auto"/>
            <w:right w:val="none" w:sz="0" w:space="0" w:color="auto"/>
          </w:divBdr>
        </w:div>
        <w:div w:id="1071777248">
          <w:marLeft w:val="0"/>
          <w:marRight w:val="0"/>
          <w:marTop w:val="0"/>
          <w:marBottom w:val="0"/>
          <w:divBdr>
            <w:top w:val="none" w:sz="0" w:space="0" w:color="auto"/>
            <w:left w:val="none" w:sz="0" w:space="0" w:color="auto"/>
            <w:bottom w:val="none" w:sz="0" w:space="0" w:color="auto"/>
            <w:right w:val="none" w:sz="0" w:space="0" w:color="auto"/>
          </w:divBdr>
        </w:div>
        <w:div w:id="2105415148">
          <w:marLeft w:val="0"/>
          <w:marRight w:val="0"/>
          <w:marTop w:val="0"/>
          <w:marBottom w:val="0"/>
          <w:divBdr>
            <w:top w:val="none" w:sz="0" w:space="0" w:color="auto"/>
            <w:left w:val="none" w:sz="0" w:space="0" w:color="auto"/>
            <w:bottom w:val="none" w:sz="0" w:space="0" w:color="auto"/>
            <w:right w:val="none" w:sz="0" w:space="0" w:color="auto"/>
          </w:divBdr>
        </w:div>
        <w:div w:id="260144043">
          <w:marLeft w:val="0"/>
          <w:marRight w:val="0"/>
          <w:marTop w:val="0"/>
          <w:marBottom w:val="0"/>
          <w:divBdr>
            <w:top w:val="none" w:sz="0" w:space="0" w:color="auto"/>
            <w:left w:val="none" w:sz="0" w:space="0" w:color="auto"/>
            <w:bottom w:val="none" w:sz="0" w:space="0" w:color="auto"/>
            <w:right w:val="none" w:sz="0" w:space="0" w:color="auto"/>
          </w:divBdr>
        </w:div>
        <w:div w:id="2147240316">
          <w:marLeft w:val="0"/>
          <w:marRight w:val="0"/>
          <w:marTop w:val="0"/>
          <w:marBottom w:val="0"/>
          <w:divBdr>
            <w:top w:val="none" w:sz="0" w:space="0" w:color="auto"/>
            <w:left w:val="none" w:sz="0" w:space="0" w:color="auto"/>
            <w:bottom w:val="none" w:sz="0" w:space="0" w:color="auto"/>
            <w:right w:val="none" w:sz="0" w:space="0" w:color="auto"/>
          </w:divBdr>
        </w:div>
        <w:div w:id="1161772867">
          <w:marLeft w:val="0"/>
          <w:marRight w:val="0"/>
          <w:marTop w:val="0"/>
          <w:marBottom w:val="0"/>
          <w:divBdr>
            <w:top w:val="none" w:sz="0" w:space="0" w:color="auto"/>
            <w:left w:val="none" w:sz="0" w:space="0" w:color="auto"/>
            <w:bottom w:val="none" w:sz="0" w:space="0" w:color="auto"/>
            <w:right w:val="none" w:sz="0" w:space="0" w:color="auto"/>
          </w:divBdr>
        </w:div>
        <w:div w:id="14618588">
          <w:marLeft w:val="0"/>
          <w:marRight w:val="0"/>
          <w:marTop w:val="0"/>
          <w:marBottom w:val="0"/>
          <w:divBdr>
            <w:top w:val="none" w:sz="0" w:space="0" w:color="auto"/>
            <w:left w:val="none" w:sz="0" w:space="0" w:color="auto"/>
            <w:bottom w:val="none" w:sz="0" w:space="0" w:color="auto"/>
            <w:right w:val="none" w:sz="0" w:space="0" w:color="auto"/>
          </w:divBdr>
        </w:div>
        <w:div w:id="1902130642">
          <w:marLeft w:val="0"/>
          <w:marRight w:val="0"/>
          <w:marTop w:val="0"/>
          <w:marBottom w:val="0"/>
          <w:divBdr>
            <w:top w:val="none" w:sz="0" w:space="0" w:color="auto"/>
            <w:left w:val="none" w:sz="0" w:space="0" w:color="auto"/>
            <w:bottom w:val="none" w:sz="0" w:space="0" w:color="auto"/>
            <w:right w:val="none" w:sz="0" w:space="0" w:color="auto"/>
          </w:divBdr>
        </w:div>
        <w:div w:id="1673142219">
          <w:marLeft w:val="0"/>
          <w:marRight w:val="0"/>
          <w:marTop w:val="0"/>
          <w:marBottom w:val="0"/>
          <w:divBdr>
            <w:top w:val="none" w:sz="0" w:space="0" w:color="auto"/>
            <w:left w:val="none" w:sz="0" w:space="0" w:color="auto"/>
            <w:bottom w:val="none" w:sz="0" w:space="0" w:color="auto"/>
            <w:right w:val="none" w:sz="0" w:space="0" w:color="auto"/>
          </w:divBdr>
        </w:div>
        <w:div w:id="974221341">
          <w:marLeft w:val="0"/>
          <w:marRight w:val="0"/>
          <w:marTop w:val="0"/>
          <w:marBottom w:val="0"/>
          <w:divBdr>
            <w:top w:val="none" w:sz="0" w:space="0" w:color="auto"/>
            <w:left w:val="none" w:sz="0" w:space="0" w:color="auto"/>
            <w:bottom w:val="none" w:sz="0" w:space="0" w:color="auto"/>
            <w:right w:val="none" w:sz="0" w:space="0" w:color="auto"/>
          </w:divBdr>
        </w:div>
        <w:div w:id="742869421">
          <w:marLeft w:val="0"/>
          <w:marRight w:val="0"/>
          <w:marTop w:val="0"/>
          <w:marBottom w:val="0"/>
          <w:divBdr>
            <w:top w:val="none" w:sz="0" w:space="0" w:color="auto"/>
            <w:left w:val="none" w:sz="0" w:space="0" w:color="auto"/>
            <w:bottom w:val="none" w:sz="0" w:space="0" w:color="auto"/>
            <w:right w:val="none" w:sz="0" w:space="0" w:color="auto"/>
          </w:divBdr>
        </w:div>
        <w:div w:id="123894853">
          <w:marLeft w:val="0"/>
          <w:marRight w:val="0"/>
          <w:marTop w:val="0"/>
          <w:marBottom w:val="0"/>
          <w:divBdr>
            <w:top w:val="none" w:sz="0" w:space="0" w:color="auto"/>
            <w:left w:val="none" w:sz="0" w:space="0" w:color="auto"/>
            <w:bottom w:val="none" w:sz="0" w:space="0" w:color="auto"/>
            <w:right w:val="none" w:sz="0" w:space="0" w:color="auto"/>
          </w:divBdr>
        </w:div>
        <w:div w:id="197395741">
          <w:marLeft w:val="0"/>
          <w:marRight w:val="0"/>
          <w:marTop w:val="0"/>
          <w:marBottom w:val="0"/>
          <w:divBdr>
            <w:top w:val="none" w:sz="0" w:space="0" w:color="auto"/>
            <w:left w:val="none" w:sz="0" w:space="0" w:color="auto"/>
            <w:bottom w:val="none" w:sz="0" w:space="0" w:color="auto"/>
            <w:right w:val="none" w:sz="0" w:space="0" w:color="auto"/>
          </w:divBdr>
        </w:div>
        <w:div w:id="878593030">
          <w:marLeft w:val="0"/>
          <w:marRight w:val="0"/>
          <w:marTop w:val="0"/>
          <w:marBottom w:val="0"/>
          <w:divBdr>
            <w:top w:val="none" w:sz="0" w:space="0" w:color="auto"/>
            <w:left w:val="none" w:sz="0" w:space="0" w:color="auto"/>
            <w:bottom w:val="none" w:sz="0" w:space="0" w:color="auto"/>
            <w:right w:val="none" w:sz="0" w:space="0" w:color="auto"/>
          </w:divBdr>
        </w:div>
        <w:div w:id="1191454731">
          <w:marLeft w:val="0"/>
          <w:marRight w:val="0"/>
          <w:marTop w:val="0"/>
          <w:marBottom w:val="0"/>
          <w:divBdr>
            <w:top w:val="none" w:sz="0" w:space="0" w:color="auto"/>
            <w:left w:val="none" w:sz="0" w:space="0" w:color="auto"/>
            <w:bottom w:val="none" w:sz="0" w:space="0" w:color="auto"/>
            <w:right w:val="none" w:sz="0" w:space="0" w:color="auto"/>
          </w:divBdr>
        </w:div>
        <w:div w:id="1037124990">
          <w:marLeft w:val="0"/>
          <w:marRight w:val="0"/>
          <w:marTop w:val="0"/>
          <w:marBottom w:val="0"/>
          <w:divBdr>
            <w:top w:val="none" w:sz="0" w:space="0" w:color="auto"/>
            <w:left w:val="none" w:sz="0" w:space="0" w:color="auto"/>
            <w:bottom w:val="none" w:sz="0" w:space="0" w:color="auto"/>
            <w:right w:val="none" w:sz="0" w:space="0" w:color="auto"/>
          </w:divBdr>
        </w:div>
        <w:div w:id="126818633">
          <w:marLeft w:val="0"/>
          <w:marRight w:val="0"/>
          <w:marTop w:val="0"/>
          <w:marBottom w:val="0"/>
          <w:divBdr>
            <w:top w:val="none" w:sz="0" w:space="0" w:color="auto"/>
            <w:left w:val="none" w:sz="0" w:space="0" w:color="auto"/>
            <w:bottom w:val="none" w:sz="0" w:space="0" w:color="auto"/>
            <w:right w:val="none" w:sz="0" w:space="0" w:color="auto"/>
          </w:divBdr>
        </w:div>
        <w:div w:id="383335360">
          <w:marLeft w:val="0"/>
          <w:marRight w:val="0"/>
          <w:marTop w:val="0"/>
          <w:marBottom w:val="0"/>
          <w:divBdr>
            <w:top w:val="none" w:sz="0" w:space="0" w:color="auto"/>
            <w:left w:val="none" w:sz="0" w:space="0" w:color="auto"/>
            <w:bottom w:val="none" w:sz="0" w:space="0" w:color="auto"/>
            <w:right w:val="none" w:sz="0" w:space="0" w:color="auto"/>
          </w:divBdr>
        </w:div>
        <w:div w:id="1272132958">
          <w:marLeft w:val="0"/>
          <w:marRight w:val="0"/>
          <w:marTop w:val="0"/>
          <w:marBottom w:val="0"/>
          <w:divBdr>
            <w:top w:val="none" w:sz="0" w:space="0" w:color="auto"/>
            <w:left w:val="none" w:sz="0" w:space="0" w:color="auto"/>
            <w:bottom w:val="none" w:sz="0" w:space="0" w:color="auto"/>
            <w:right w:val="none" w:sz="0" w:space="0" w:color="auto"/>
          </w:divBdr>
        </w:div>
        <w:div w:id="2122919886">
          <w:marLeft w:val="0"/>
          <w:marRight w:val="0"/>
          <w:marTop w:val="0"/>
          <w:marBottom w:val="0"/>
          <w:divBdr>
            <w:top w:val="none" w:sz="0" w:space="0" w:color="auto"/>
            <w:left w:val="none" w:sz="0" w:space="0" w:color="auto"/>
            <w:bottom w:val="none" w:sz="0" w:space="0" w:color="auto"/>
            <w:right w:val="none" w:sz="0" w:space="0" w:color="auto"/>
          </w:divBdr>
        </w:div>
        <w:div w:id="120343251">
          <w:marLeft w:val="0"/>
          <w:marRight w:val="0"/>
          <w:marTop w:val="0"/>
          <w:marBottom w:val="0"/>
          <w:divBdr>
            <w:top w:val="none" w:sz="0" w:space="0" w:color="auto"/>
            <w:left w:val="none" w:sz="0" w:space="0" w:color="auto"/>
            <w:bottom w:val="none" w:sz="0" w:space="0" w:color="auto"/>
            <w:right w:val="none" w:sz="0" w:space="0" w:color="auto"/>
          </w:divBdr>
        </w:div>
        <w:div w:id="412430235">
          <w:marLeft w:val="0"/>
          <w:marRight w:val="0"/>
          <w:marTop w:val="0"/>
          <w:marBottom w:val="0"/>
          <w:divBdr>
            <w:top w:val="none" w:sz="0" w:space="0" w:color="auto"/>
            <w:left w:val="none" w:sz="0" w:space="0" w:color="auto"/>
            <w:bottom w:val="none" w:sz="0" w:space="0" w:color="auto"/>
            <w:right w:val="none" w:sz="0" w:space="0" w:color="auto"/>
          </w:divBdr>
        </w:div>
        <w:div w:id="1624726915">
          <w:marLeft w:val="0"/>
          <w:marRight w:val="0"/>
          <w:marTop w:val="0"/>
          <w:marBottom w:val="0"/>
          <w:divBdr>
            <w:top w:val="none" w:sz="0" w:space="0" w:color="auto"/>
            <w:left w:val="none" w:sz="0" w:space="0" w:color="auto"/>
            <w:bottom w:val="none" w:sz="0" w:space="0" w:color="auto"/>
            <w:right w:val="none" w:sz="0" w:space="0" w:color="auto"/>
          </w:divBdr>
        </w:div>
        <w:div w:id="415248935">
          <w:marLeft w:val="0"/>
          <w:marRight w:val="0"/>
          <w:marTop w:val="0"/>
          <w:marBottom w:val="0"/>
          <w:divBdr>
            <w:top w:val="none" w:sz="0" w:space="0" w:color="auto"/>
            <w:left w:val="none" w:sz="0" w:space="0" w:color="auto"/>
            <w:bottom w:val="none" w:sz="0" w:space="0" w:color="auto"/>
            <w:right w:val="none" w:sz="0" w:space="0" w:color="auto"/>
          </w:divBdr>
        </w:div>
        <w:div w:id="427892631">
          <w:marLeft w:val="0"/>
          <w:marRight w:val="0"/>
          <w:marTop w:val="0"/>
          <w:marBottom w:val="0"/>
          <w:divBdr>
            <w:top w:val="none" w:sz="0" w:space="0" w:color="auto"/>
            <w:left w:val="none" w:sz="0" w:space="0" w:color="auto"/>
            <w:bottom w:val="none" w:sz="0" w:space="0" w:color="auto"/>
            <w:right w:val="none" w:sz="0" w:space="0" w:color="auto"/>
          </w:divBdr>
        </w:div>
        <w:div w:id="1861577200">
          <w:marLeft w:val="0"/>
          <w:marRight w:val="0"/>
          <w:marTop w:val="0"/>
          <w:marBottom w:val="0"/>
          <w:divBdr>
            <w:top w:val="none" w:sz="0" w:space="0" w:color="auto"/>
            <w:left w:val="none" w:sz="0" w:space="0" w:color="auto"/>
            <w:bottom w:val="none" w:sz="0" w:space="0" w:color="auto"/>
            <w:right w:val="none" w:sz="0" w:space="0" w:color="auto"/>
          </w:divBdr>
        </w:div>
        <w:div w:id="1459104399">
          <w:marLeft w:val="0"/>
          <w:marRight w:val="0"/>
          <w:marTop w:val="0"/>
          <w:marBottom w:val="0"/>
          <w:divBdr>
            <w:top w:val="none" w:sz="0" w:space="0" w:color="auto"/>
            <w:left w:val="none" w:sz="0" w:space="0" w:color="auto"/>
            <w:bottom w:val="none" w:sz="0" w:space="0" w:color="auto"/>
            <w:right w:val="none" w:sz="0" w:space="0" w:color="auto"/>
          </w:divBdr>
        </w:div>
        <w:div w:id="987781158">
          <w:marLeft w:val="0"/>
          <w:marRight w:val="0"/>
          <w:marTop w:val="0"/>
          <w:marBottom w:val="0"/>
          <w:divBdr>
            <w:top w:val="none" w:sz="0" w:space="0" w:color="auto"/>
            <w:left w:val="none" w:sz="0" w:space="0" w:color="auto"/>
            <w:bottom w:val="none" w:sz="0" w:space="0" w:color="auto"/>
            <w:right w:val="none" w:sz="0" w:space="0" w:color="auto"/>
          </w:divBdr>
        </w:div>
        <w:div w:id="1228687485">
          <w:marLeft w:val="0"/>
          <w:marRight w:val="0"/>
          <w:marTop w:val="0"/>
          <w:marBottom w:val="0"/>
          <w:divBdr>
            <w:top w:val="none" w:sz="0" w:space="0" w:color="auto"/>
            <w:left w:val="none" w:sz="0" w:space="0" w:color="auto"/>
            <w:bottom w:val="none" w:sz="0" w:space="0" w:color="auto"/>
            <w:right w:val="none" w:sz="0" w:space="0" w:color="auto"/>
          </w:divBdr>
        </w:div>
        <w:div w:id="201787862">
          <w:marLeft w:val="0"/>
          <w:marRight w:val="0"/>
          <w:marTop w:val="0"/>
          <w:marBottom w:val="0"/>
          <w:divBdr>
            <w:top w:val="none" w:sz="0" w:space="0" w:color="auto"/>
            <w:left w:val="none" w:sz="0" w:space="0" w:color="auto"/>
            <w:bottom w:val="none" w:sz="0" w:space="0" w:color="auto"/>
            <w:right w:val="none" w:sz="0" w:space="0" w:color="auto"/>
          </w:divBdr>
        </w:div>
        <w:div w:id="1394498778">
          <w:marLeft w:val="0"/>
          <w:marRight w:val="0"/>
          <w:marTop w:val="0"/>
          <w:marBottom w:val="0"/>
          <w:divBdr>
            <w:top w:val="none" w:sz="0" w:space="0" w:color="auto"/>
            <w:left w:val="none" w:sz="0" w:space="0" w:color="auto"/>
            <w:bottom w:val="none" w:sz="0" w:space="0" w:color="auto"/>
            <w:right w:val="none" w:sz="0" w:space="0" w:color="auto"/>
          </w:divBdr>
        </w:div>
        <w:div w:id="1228228552">
          <w:marLeft w:val="0"/>
          <w:marRight w:val="0"/>
          <w:marTop w:val="0"/>
          <w:marBottom w:val="0"/>
          <w:divBdr>
            <w:top w:val="none" w:sz="0" w:space="0" w:color="auto"/>
            <w:left w:val="none" w:sz="0" w:space="0" w:color="auto"/>
            <w:bottom w:val="none" w:sz="0" w:space="0" w:color="auto"/>
            <w:right w:val="none" w:sz="0" w:space="0" w:color="auto"/>
          </w:divBdr>
        </w:div>
        <w:div w:id="1917977491">
          <w:marLeft w:val="0"/>
          <w:marRight w:val="0"/>
          <w:marTop w:val="0"/>
          <w:marBottom w:val="0"/>
          <w:divBdr>
            <w:top w:val="none" w:sz="0" w:space="0" w:color="auto"/>
            <w:left w:val="none" w:sz="0" w:space="0" w:color="auto"/>
            <w:bottom w:val="none" w:sz="0" w:space="0" w:color="auto"/>
            <w:right w:val="none" w:sz="0" w:space="0" w:color="auto"/>
          </w:divBdr>
        </w:div>
        <w:div w:id="653604958">
          <w:marLeft w:val="0"/>
          <w:marRight w:val="0"/>
          <w:marTop w:val="0"/>
          <w:marBottom w:val="0"/>
          <w:divBdr>
            <w:top w:val="none" w:sz="0" w:space="0" w:color="auto"/>
            <w:left w:val="none" w:sz="0" w:space="0" w:color="auto"/>
            <w:bottom w:val="none" w:sz="0" w:space="0" w:color="auto"/>
            <w:right w:val="none" w:sz="0" w:space="0" w:color="auto"/>
          </w:divBdr>
        </w:div>
        <w:div w:id="223103297">
          <w:marLeft w:val="0"/>
          <w:marRight w:val="0"/>
          <w:marTop w:val="0"/>
          <w:marBottom w:val="0"/>
          <w:divBdr>
            <w:top w:val="none" w:sz="0" w:space="0" w:color="auto"/>
            <w:left w:val="none" w:sz="0" w:space="0" w:color="auto"/>
            <w:bottom w:val="none" w:sz="0" w:space="0" w:color="auto"/>
            <w:right w:val="none" w:sz="0" w:space="0" w:color="auto"/>
          </w:divBdr>
        </w:div>
        <w:div w:id="1572810158">
          <w:marLeft w:val="0"/>
          <w:marRight w:val="0"/>
          <w:marTop w:val="0"/>
          <w:marBottom w:val="0"/>
          <w:divBdr>
            <w:top w:val="none" w:sz="0" w:space="0" w:color="auto"/>
            <w:left w:val="none" w:sz="0" w:space="0" w:color="auto"/>
            <w:bottom w:val="none" w:sz="0" w:space="0" w:color="auto"/>
            <w:right w:val="none" w:sz="0" w:space="0" w:color="auto"/>
          </w:divBdr>
        </w:div>
        <w:div w:id="100228700">
          <w:marLeft w:val="0"/>
          <w:marRight w:val="0"/>
          <w:marTop w:val="0"/>
          <w:marBottom w:val="0"/>
          <w:divBdr>
            <w:top w:val="none" w:sz="0" w:space="0" w:color="auto"/>
            <w:left w:val="none" w:sz="0" w:space="0" w:color="auto"/>
            <w:bottom w:val="none" w:sz="0" w:space="0" w:color="auto"/>
            <w:right w:val="none" w:sz="0" w:space="0" w:color="auto"/>
          </w:divBdr>
        </w:div>
        <w:div w:id="123155851">
          <w:marLeft w:val="0"/>
          <w:marRight w:val="0"/>
          <w:marTop w:val="0"/>
          <w:marBottom w:val="0"/>
          <w:divBdr>
            <w:top w:val="none" w:sz="0" w:space="0" w:color="auto"/>
            <w:left w:val="none" w:sz="0" w:space="0" w:color="auto"/>
            <w:bottom w:val="none" w:sz="0" w:space="0" w:color="auto"/>
            <w:right w:val="none" w:sz="0" w:space="0" w:color="auto"/>
          </w:divBdr>
        </w:div>
        <w:div w:id="554662010">
          <w:marLeft w:val="0"/>
          <w:marRight w:val="0"/>
          <w:marTop w:val="0"/>
          <w:marBottom w:val="0"/>
          <w:divBdr>
            <w:top w:val="none" w:sz="0" w:space="0" w:color="auto"/>
            <w:left w:val="none" w:sz="0" w:space="0" w:color="auto"/>
            <w:bottom w:val="none" w:sz="0" w:space="0" w:color="auto"/>
            <w:right w:val="none" w:sz="0" w:space="0" w:color="auto"/>
          </w:divBdr>
        </w:div>
        <w:div w:id="212349390">
          <w:marLeft w:val="0"/>
          <w:marRight w:val="0"/>
          <w:marTop w:val="0"/>
          <w:marBottom w:val="0"/>
          <w:divBdr>
            <w:top w:val="none" w:sz="0" w:space="0" w:color="auto"/>
            <w:left w:val="none" w:sz="0" w:space="0" w:color="auto"/>
            <w:bottom w:val="none" w:sz="0" w:space="0" w:color="auto"/>
            <w:right w:val="none" w:sz="0" w:space="0" w:color="auto"/>
          </w:divBdr>
        </w:div>
        <w:div w:id="1167673742">
          <w:marLeft w:val="0"/>
          <w:marRight w:val="0"/>
          <w:marTop w:val="0"/>
          <w:marBottom w:val="0"/>
          <w:divBdr>
            <w:top w:val="none" w:sz="0" w:space="0" w:color="auto"/>
            <w:left w:val="none" w:sz="0" w:space="0" w:color="auto"/>
            <w:bottom w:val="none" w:sz="0" w:space="0" w:color="auto"/>
            <w:right w:val="none" w:sz="0" w:space="0" w:color="auto"/>
          </w:divBdr>
        </w:div>
        <w:div w:id="1520048175">
          <w:marLeft w:val="0"/>
          <w:marRight w:val="0"/>
          <w:marTop w:val="0"/>
          <w:marBottom w:val="0"/>
          <w:divBdr>
            <w:top w:val="none" w:sz="0" w:space="0" w:color="auto"/>
            <w:left w:val="none" w:sz="0" w:space="0" w:color="auto"/>
            <w:bottom w:val="none" w:sz="0" w:space="0" w:color="auto"/>
            <w:right w:val="none" w:sz="0" w:space="0" w:color="auto"/>
          </w:divBdr>
        </w:div>
        <w:div w:id="1676491808">
          <w:marLeft w:val="0"/>
          <w:marRight w:val="0"/>
          <w:marTop w:val="0"/>
          <w:marBottom w:val="0"/>
          <w:divBdr>
            <w:top w:val="none" w:sz="0" w:space="0" w:color="auto"/>
            <w:left w:val="none" w:sz="0" w:space="0" w:color="auto"/>
            <w:bottom w:val="none" w:sz="0" w:space="0" w:color="auto"/>
            <w:right w:val="none" w:sz="0" w:space="0" w:color="auto"/>
          </w:divBdr>
        </w:div>
        <w:div w:id="802696615">
          <w:marLeft w:val="0"/>
          <w:marRight w:val="0"/>
          <w:marTop w:val="0"/>
          <w:marBottom w:val="0"/>
          <w:divBdr>
            <w:top w:val="none" w:sz="0" w:space="0" w:color="auto"/>
            <w:left w:val="none" w:sz="0" w:space="0" w:color="auto"/>
            <w:bottom w:val="none" w:sz="0" w:space="0" w:color="auto"/>
            <w:right w:val="none" w:sz="0" w:space="0" w:color="auto"/>
          </w:divBdr>
        </w:div>
        <w:div w:id="132673335">
          <w:marLeft w:val="0"/>
          <w:marRight w:val="0"/>
          <w:marTop w:val="0"/>
          <w:marBottom w:val="0"/>
          <w:divBdr>
            <w:top w:val="none" w:sz="0" w:space="0" w:color="auto"/>
            <w:left w:val="none" w:sz="0" w:space="0" w:color="auto"/>
            <w:bottom w:val="none" w:sz="0" w:space="0" w:color="auto"/>
            <w:right w:val="none" w:sz="0" w:space="0" w:color="auto"/>
          </w:divBdr>
        </w:div>
        <w:div w:id="776023079">
          <w:marLeft w:val="0"/>
          <w:marRight w:val="0"/>
          <w:marTop w:val="0"/>
          <w:marBottom w:val="0"/>
          <w:divBdr>
            <w:top w:val="none" w:sz="0" w:space="0" w:color="auto"/>
            <w:left w:val="none" w:sz="0" w:space="0" w:color="auto"/>
            <w:bottom w:val="none" w:sz="0" w:space="0" w:color="auto"/>
            <w:right w:val="none" w:sz="0" w:space="0" w:color="auto"/>
          </w:divBdr>
        </w:div>
        <w:div w:id="1589075978">
          <w:marLeft w:val="0"/>
          <w:marRight w:val="0"/>
          <w:marTop w:val="0"/>
          <w:marBottom w:val="0"/>
          <w:divBdr>
            <w:top w:val="none" w:sz="0" w:space="0" w:color="auto"/>
            <w:left w:val="none" w:sz="0" w:space="0" w:color="auto"/>
            <w:bottom w:val="none" w:sz="0" w:space="0" w:color="auto"/>
            <w:right w:val="none" w:sz="0" w:space="0" w:color="auto"/>
          </w:divBdr>
        </w:div>
        <w:div w:id="1926761873">
          <w:marLeft w:val="0"/>
          <w:marRight w:val="0"/>
          <w:marTop w:val="0"/>
          <w:marBottom w:val="0"/>
          <w:divBdr>
            <w:top w:val="none" w:sz="0" w:space="0" w:color="auto"/>
            <w:left w:val="none" w:sz="0" w:space="0" w:color="auto"/>
            <w:bottom w:val="none" w:sz="0" w:space="0" w:color="auto"/>
            <w:right w:val="none" w:sz="0" w:space="0" w:color="auto"/>
          </w:divBdr>
        </w:div>
        <w:div w:id="33893064">
          <w:marLeft w:val="0"/>
          <w:marRight w:val="0"/>
          <w:marTop w:val="0"/>
          <w:marBottom w:val="0"/>
          <w:divBdr>
            <w:top w:val="none" w:sz="0" w:space="0" w:color="auto"/>
            <w:left w:val="none" w:sz="0" w:space="0" w:color="auto"/>
            <w:bottom w:val="none" w:sz="0" w:space="0" w:color="auto"/>
            <w:right w:val="none" w:sz="0" w:space="0" w:color="auto"/>
          </w:divBdr>
        </w:div>
        <w:div w:id="1302540768">
          <w:marLeft w:val="0"/>
          <w:marRight w:val="0"/>
          <w:marTop w:val="0"/>
          <w:marBottom w:val="0"/>
          <w:divBdr>
            <w:top w:val="none" w:sz="0" w:space="0" w:color="auto"/>
            <w:left w:val="none" w:sz="0" w:space="0" w:color="auto"/>
            <w:bottom w:val="none" w:sz="0" w:space="0" w:color="auto"/>
            <w:right w:val="none" w:sz="0" w:space="0" w:color="auto"/>
          </w:divBdr>
        </w:div>
        <w:div w:id="1826122485">
          <w:marLeft w:val="0"/>
          <w:marRight w:val="0"/>
          <w:marTop w:val="0"/>
          <w:marBottom w:val="0"/>
          <w:divBdr>
            <w:top w:val="none" w:sz="0" w:space="0" w:color="auto"/>
            <w:left w:val="none" w:sz="0" w:space="0" w:color="auto"/>
            <w:bottom w:val="none" w:sz="0" w:space="0" w:color="auto"/>
            <w:right w:val="none" w:sz="0" w:space="0" w:color="auto"/>
          </w:divBdr>
        </w:div>
        <w:div w:id="1902204130">
          <w:marLeft w:val="0"/>
          <w:marRight w:val="0"/>
          <w:marTop w:val="0"/>
          <w:marBottom w:val="0"/>
          <w:divBdr>
            <w:top w:val="none" w:sz="0" w:space="0" w:color="auto"/>
            <w:left w:val="none" w:sz="0" w:space="0" w:color="auto"/>
            <w:bottom w:val="none" w:sz="0" w:space="0" w:color="auto"/>
            <w:right w:val="none" w:sz="0" w:space="0" w:color="auto"/>
          </w:divBdr>
        </w:div>
        <w:div w:id="1916234927">
          <w:marLeft w:val="0"/>
          <w:marRight w:val="0"/>
          <w:marTop w:val="0"/>
          <w:marBottom w:val="0"/>
          <w:divBdr>
            <w:top w:val="none" w:sz="0" w:space="0" w:color="auto"/>
            <w:left w:val="none" w:sz="0" w:space="0" w:color="auto"/>
            <w:bottom w:val="none" w:sz="0" w:space="0" w:color="auto"/>
            <w:right w:val="none" w:sz="0" w:space="0" w:color="auto"/>
          </w:divBdr>
        </w:div>
        <w:div w:id="456408456">
          <w:marLeft w:val="0"/>
          <w:marRight w:val="0"/>
          <w:marTop w:val="0"/>
          <w:marBottom w:val="0"/>
          <w:divBdr>
            <w:top w:val="none" w:sz="0" w:space="0" w:color="auto"/>
            <w:left w:val="none" w:sz="0" w:space="0" w:color="auto"/>
            <w:bottom w:val="none" w:sz="0" w:space="0" w:color="auto"/>
            <w:right w:val="none" w:sz="0" w:space="0" w:color="auto"/>
          </w:divBdr>
        </w:div>
      </w:divsChild>
    </w:div>
    <w:div w:id="923685700">
      <w:bodyDiv w:val="1"/>
      <w:marLeft w:val="0"/>
      <w:marRight w:val="0"/>
      <w:marTop w:val="0"/>
      <w:marBottom w:val="0"/>
      <w:divBdr>
        <w:top w:val="none" w:sz="0" w:space="0" w:color="auto"/>
        <w:left w:val="none" w:sz="0" w:space="0" w:color="auto"/>
        <w:bottom w:val="none" w:sz="0" w:space="0" w:color="auto"/>
        <w:right w:val="none" w:sz="0" w:space="0" w:color="auto"/>
      </w:divBdr>
    </w:div>
    <w:div w:id="1059521408">
      <w:bodyDiv w:val="1"/>
      <w:marLeft w:val="0"/>
      <w:marRight w:val="0"/>
      <w:marTop w:val="0"/>
      <w:marBottom w:val="0"/>
      <w:divBdr>
        <w:top w:val="none" w:sz="0" w:space="0" w:color="auto"/>
        <w:left w:val="none" w:sz="0" w:space="0" w:color="auto"/>
        <w:bottom w:val="none" w:sz="0" w:space="0" w:color="auto"/>
        <w:right w:val="none" w:sz="0" w:space="0" w:color="auto"/>
      </w:divBdr>
    </w:div>
    <w:div w:id="1131947272">
      <w:bodyDiv w:val="1"/>
      <w:marLeft w:val="0"/>
      <w:marRight w:val="0"/>
      <w:marTop w:val="0"/>
      <w:marBottom w:val="0"/>
      <w:divBdr>
        <w:top w:val="none" w:sz="0" w:space="0" w:color="auto"/>
        <w:left w:val="none" w:sz="0" w:space="0" w:color="auto"/>
        <w:bottom w:val="none" w:sz="0" w:space="0" w:color="auto"/>
        <w:right w:val="none" w:sz="0" w:space="0" w:color="auto"/>
      </w:divBdr>
    </w:div>
    <w:div w:id="1232109507">
      <w:bodyDiv w:val="1"/>
      <w:marLeft w:val="0"/>
      <w:marRight w:val="0"/>
      <w:marTop w:val="0"/>
      <w:marBottom w:val="0"/>
      <w:divBdr>
        <w:top w:val="none" w:sz="0" w:space="0" w:color="auto"/>
        <w:left w:val="none" w:sz="0" w:space="0" w:color="auto"/>
        <w:bottom w:val="none" w:sz="0" w:space="0" w:color="auto"/>
        <w:right w:val="none" w:sz="0" w:space="0" w:color="auto"/>
      </w:divBdr>
    </w:div>
    <w:div w:id="1279332484">
      <w:bodyDiv w:val="1"/>
      <w:marLeft w:val="0"/>
      <w:marRight w:val="0"/>
      <w:marTop w:val="0"/>
      <w:marBottom w:val="0"/>
      <w:divBdr>
        <w:top w:val="none" w:sz="0" w:space="0" w:color="auto"/>
        <w:left w:val="none" w:sz="0" w:space="0" w:color="auto"/>
        <w:bottom w:val="none" w:sz="0" w:space="0" w:color="auto"/>
        <w:right w:val="none" w:sz="0" w:space="0" w:color="auto"/>
      </w:divBdr>
    </w:div>
    <w:div w:id="210818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AA0E8-8679-452D-B0F5-AB8D19405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2403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user24</dc:creator>
  <cp:lastModifiedBy>user134</cp:lastModifiedBy>
  <cp:revision>2</cp:revision>
  <cp:lastPrinted>2025-01-10T11:08:00Z</cp:lastPrinted>
  <dcterms:created xsi:type="dcterms:W3CDTF">2025-03-31T14:07:00Z</dcterms:created>
  <dcterms:modified xsi:type="dcterms:W3CDTF">2025-03-31T14:07:00Z</dcterms:modified>
</cp:coreProperties>
</file>