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3CA" w:rsidRPr="008E6487" w:rsidRDefault="00E033CA" w:rsidP="00E033CA">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w:t>
      </w:r>
      <w:r w:rsidRPr="008E6487">
        <w:rPr>
          <w:rFonts w:cs="Arial"/>
          <w:b/>
          <w:bCs/>
          <w:sz w:val="24"/>
          <w:szCs w:val="24"/>
        </w:rPr>
        <w:t xml:space="preserve">Nº </w:t>
      </w:r>
      <w:r>
        <w:rPr>
          <w:rFonts w:cs="Arial"/>
          <w:b/>
          <w:bCs/>
          <w:sz w:val="24"/>
          <w:szCs w:val="24"/>
        </w:rPr>
        <w:t>45</w:t>
      </w:r>
      <w:r w:rsidR="009D3D94">
        <w:rPr>
          <w:rFonts w:cs="Arial"/>
          <w:b/>
          <w:bCs/>
          <w:sz w:val="24"/>
          <w:szCs w:val="24"/>
        </w:rPr>
        <w:t>/2025</w:t>
      </w:r>
      <w:bookmarkStart w:id="0" w:name="_GoBack"/>
      <w:bookmarkEnd w:id="0"/>
    </w:p>
    <w:p w:rsidR="00E033CA" w:rsidRDefault="00E033CA" w:rsidP="00E033CA">
      <w:pPr>
        <w:spacing w:line="360" w:lineRule="auto"/>
        <w:rPr>
          <w:rFonts w:cs="Arial"/>
          <w:sz w:val="18"/>
          <w:szCs w:val="18"/>
        </w:rPr>
      </w:pPr>
    </w:p>
    <w:p w:rsidR="00E033CA" w:rsidRDefault="00E033CA" w:rsidP="00E033CA">
      <w:pPr>
        <w:tabs>
          <w:tab w:val="left" w:pos="2760"/>
        </w:tabs>
        <w:spacing w:line="360" w:lineRule="auto"/>
        <w:rPr>
          <w:rFonts w:cs="Arial"/>
          <w:sz w:val="18"/>
          <w:szCs w:val="18"/>
        </w:rPr>
      </w:pPr>
      <w:r>
        <w:rPr>
          <w:rFonts w:cs="Arial"/>
          <w:sz w:val="18"/>
          <w:szCs w:val="18"/>
        </w:rPr>
        <w:tab/>
      </w:r>
    </w:p>
    <w:p w:rsidR="00E033CA" w:rsidRPr="008E6487" w:rsidRDefault="00E033CA" w:rsidP="00E033CA">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E033CA" w:rsidRPr="008E6487" w:rsidRDefault="00E033CA" w:rsidP="00E033CA">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w:t>
      </w:r>
      <w:r>
        <w:rPr>
          <w:rFonts w:cs="Arial"/>
          <w:sz w:val="24"/>
          <w:szCs w:val="24"/>
        </w:rPr>
        <w:t>45/2025</w:t>
      </w:r>
    </w:p>
    <w:p w:rsidR="00E033CA" w:rsidRPr="008E6487" w:rsidRDefault="00E033CA" w:rsidP="00E033CA">
      <w:pPr>
        <w:spacing w:line="360" w:lineRule="auto"/>
        <w:jc w:val="both"/>
        <w:rPr>
          <w:rFonts w:cs="Arial"/>
          <w:sz w:val="24"/>
          <w:szCs w:val="24"/>
        </w:rPr>
      </w:pPr>
      <w:r w:rsidRPr="008E6487">
        <w:rPr>
          <w:rFonts w:cs="Arial"/>
          <w:sz w:val="24"/>
          <w:szCs w:val="24"/>
        </w:rPr>
        <w:t xml:space="preserve">Tipo de </w:t>
      </w:r>
      <w:r>
        <w:rPr>
          <w:rFonts w:cs="Arial"/>
          <w:sz w:val="24"/>
          <w:szCs w:val="24"/>
        </w:rPr>
        <w:t xml:space="preserve">julgamento: menor preço por </w:t>
      </w:r>
      <w:r>
        <w:rPr>
          <w:rFonts w:cs="Arial"/>
          <w:sz w:val="24"/>
          <w:szCs w:val="24"/>
        </w:rPr>
        <w:t>Item</w:t>
      </w:r>
      <w:r>
        <w:rPr>
          <w:rFonts w:cs="Arial"/>
          <w:sz w:val="24"/>
          <w:szCs w:val="24"/>
        </w:rPr>
        <w:t>.</w:t>
      </w:r>
    </w:p>
    <w:p w:rsidR="00E033CA" w:rsidRPr="008E6487" w:rsidRDefault="00E033CA" w:rsidP="00E033CA">
      <w:pPr>
        <w:spacing w:line="360" w:lineRule="auto"/>
        <w:jc w:val="both"/>
        <w:rPr>
          <w:rFonts w:cs="Arial"/>
          <w:sz w:val="24"/>
          <w:szCs w:val="24"/>
        </w:rPr>
      </w:pPr>
      <w:r w:rsidRPr="008E6487">
        <w:rPr>
          <w:rFonts w:cs="Arial"/>
          <w:sz w:val="24"/>
          <w:szCs w:val="24"/>
        </w:rPr>
        <w:t>Modo de disputa: aberto</w:t>
      </w:r>
    </w:p>
    <w:p w:rsidR="00E033CA" w:rsidRPr="00303411" w:rsidRDefault="00E033CA" w:rsidP="00E033CA">
      <w:pPr>
        <w:spacing w:line="360" w:lineRule="auto"/>
        <w:ind w:firstLine="1134"/>
        <w:jc w:val="both"/>
        <w:rPr>
          <w:rFonts w:cs="Arial"/>
          <w:sz w:val="18"/>
          <w:szCs w:val="18"/>
        </w:rPr>
      </w:pPr>
    </w:p>
    <w:p w:rsidR="00E033CA" w:rsidRPr="00930E24" w:rsidRDefault="00E033CA" w:rsidP="00E033CA">
      <w:pPr>
        <w:pStyle w:val="Recuodecorpodetexto2"/>
        <w:ind w:left="0"/>
        <w:jc w:val="both"/>
        <w:rPr>
          <w:b/>
          <w:i/>
          <w:sz w:val="24"/>
          <w:szCs w:val="24"/>
        </w:rPr>
      </w:pPr>
      <w:r w:rsidRPr="00930E24">
        <w:rPr>
          <w:rFonts w:cs="Arial"/>
          <w:b/>
          <w:i/>
          <w:sz w:val="24"/>
          <w:szCs w:val="24"/>
        </w:rPr>
        <w:t>Edital de pregão eletrônico para</w:t>
      </w:r>
      <w:r>
        <w:rPr>
          <w:rFonts w:cs="Arial"/>
          <w:b/>
          <w:i/>
          <w:sz w:val="24"/>
          <w:szCs w:val="24"/>
        </w:rPr>
        <w:t xml:space="preserve"> CONTRATAÇÃO DE EMPRESA ESPECIALIZADA NA COLETA, TRANSPORTE, TRATAMENTO E DESTINAÇÃO </w:t>
      </w:r>
      <w:proofErr w:type="gramStart"/>
      <w:r>
        <w:rPr>
          <w:rFonts w:cs="Arial"/>
          <w:b/>
          <w:i/>
          <w:sz w:val="24"/>
          <w:szCs w:val="24"/>
        </w:rPr>
        <w:t>FINAL  DE</w:t>
      </w:r>
      <w:proofErr w:type="gramEnd"/>
      <w:r>
        <w:rPr>
          <w:rFonts w:cs="Arial"/>
          <w:b/>
          <w:i/>
          <w:sz w:val="24"/>
          <w:szCs w:val="24"/>
        </w:rPr>
        <w:t xml:space="preserve"> RESÍDUOS DE SERVIÇOS DA SAÚDE ( RSS)</w:t>
      </w:r>
      <w:r w:rsidRPr="00930E24">
        <w:rPr>
          <w:b/>
          <w:i/>
          <w:sz w:val="24"/>
          <w:szCs w:val="24"/>
        </w:rPr>
        <w:t xml:space="preserve">, para atender as demandas da Prefeitura Municipal de Santo Antônio das Missões-RS. </w:t>
      </w:r>
    </w:p>
    <w:p w:rsidR="00E033CA" w:rsidRPr="00303411" w:rsidRDefault="00E033CA" w:rsidP="00E033CA">
      <w:pPr>
        <w:pStyle w:val="Textoembloco1"/>
        <w:spacing w:line="360" w:lineRule="auto"/>
        <w:ind w:left="0" w:firstLine="0"/>
        <w:rPr>
          <w:rFonts w:cs="Arial"/>
          <w:sz w:val="18"/>
          <w:szCs w:val="18"/>
        </w:rPr>
      </w:pPr>
    </w:p>
    <w:p w:rsidR="00E033CA" w:rsidRPr="005F1912" w:rsidRDefault="00E033CA" w:rsidP="00E033CA">
      <w:pPr>
        <w:pStyle w:val="Recuodecorpodetexto2"/>
        <w:ind w:left="0"/>
        <w:jc w:val="both"/>
        <w:rPr>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preços por itens </w:t>
      </w:r>
      <w:r w:rsidRPr="00930E24">
        <w:rPr>
          <w:rFonts w:cs="Arial"/>
          <w:b/>
          <w:i/>
          <w:sz w:val="24"/>
          <w:szCs w:val="24"/>
        </w:rPr>
        <w:t xml:space="preserve"> </w:t>
      </w:r>
      <w:r w:rsidRPr="005F1912">
        <w:rPr>
          <w:rFonts w:cs="Arial"/>
          <w:sz w:val="24"/>
          <w:szCs w:val="24"/>
        </w:rPr>
        <w:t xml:space="preserve">para futuras contratações de empresa </w:t>
      </w:r>
      <w:r w:rsidRPr="005F1912">
        <w:rPr>
          <w:sz w:val="24"/>
          <w:szCs w:val="24"/>
        </w:rPr>
        <w:t>de</w:t>
      </w:r>
      <w:r>
        <w:rPr>
          <w:sz w:val="24"/>
          <w:szCs w:val="24"/>
        </w:rPr>
        <w:t xml:space="preserve"> Especializada na coleta, transporte, tratamento e destinação final de resíduos hospitalares</w:t>
      </w:r>
      <w:r w:rsidRPr="005F1912">
        <w:rPr>
          <w:sz w:val="24"/>
          <w:szCs w:val="24"/>
        </w:rPr>
        <w:t>, para atender as demandas da Prefeitura Municipal de Santo Antônio das Missões-RS</w:t>
      </w:r>
      <w:r w:rsidRPr="008E6487">
        <w:rPr>
          <w:rFonts w:cs="Arial"/>
          <w:sz w:val="24"/>
          <w:szCs w:val="24"/>
        </w:rPr>
        <w:t>,</w:t>
      </w:r>
      <w:r>
        <w:rPr>
          <w:rFonts w:cs="Arial"/>
          <w:sz w:val="24"/>
          <w:szCs w:val="24"/>
        </w:rPr>
        <w:t xml:space="preserve"> conforme 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p>
    <w:p w:rsidR="00E033CA" w:rsidRPr="008E6487" w:rsidRDefault="00E033CA" w:rsidP="00E033CA">
      <w:pPr>
        <w:spacing w:line="360" w:lineRule="auto"/>
        <w:jc w:val="both"/>
        <w:rPr>
          <w:rFonts w:cs="Arial"/>
          <w:bCs/>
          <w:sz w:val="24"/>
          <w:szCs w:val="24"/>
        </w:rPr>
      </w:pPr>
      <w:r w:rsidRPr="008E6487">
        <w:rPr>
          <w:rFonts w:cs="Arial"/>
          <w:bCs/>
          <w:sz w:val="24"/>
          <w:szCs w:val="24"/>
        </w:rPr>
        <w:lastRenderedPageBreak/>
        <w:t xml:space="preserve">A sessão virtual do pregão eletrônico será realizada no seguinte endereço: </w:t>
      </w:r>
      <w:r w:rsidRPr="000C06AA">
        <w:rPr>
          <w:sz w:val="24"/>
          <w:szCs w:val="24"/>
        </w:rPr>
        <w:t xml:space="preserve">site </w:t>
      </w:r>
      <w:r w:rsidRPr="005F1912">
        <w:rPr>
          <w:b/>
          <w:sz w:val="24"/>
          <w:szCs w:val="24"/>
          <w:u w:val="single"/>
        </w:rPr>
        <w:t>www.bllcompras.com</w:t>
      </w:r>
      <w:r>
        <w:rPr>
          <w:rFonts w:cs="Arial"/>
          <w:bCs/>
          <w:sz w:val="24"/>
          <w:szCs w:val="24"/>
        </w:rPr>
        <w:t>, no dia 24</w:t>
      </w:r>
      <w:r>
        <w:rPr>
          <w:rFonts w:cs="Arial"/>
          <w:bCs/>
          <w:sz w:val="24"/>
          <w:szCs w:val="24"/>
        </w:rPr>
        <w:t xml:space="preserve"> de </w:t>
      </w:r>
      <w:r>
        <w:rPr>
          <w:rFonts w:cs="Arial"/>
          <w:bCs/>
          <w:sz w:val="24"/>
          <w:szCs w:val="24"/>
        </w:rPr>
        <w:t>abril de 2025</w:t>
      </w:r>
      <w:r>
        <w:rPr>
          <w:rFonts w:cs="Arial"/>
          <w:bCs/>
          <w:sz w:val="24"/>
          <w:szCs w:val="24"/>
        </w:rPr>
        <w:t>,</w:t>
      </w:r>
      <w:r w:rsidRPr="008E6487">
        <w:rPr>
          <w:rFonts w:cs="Arial"/>
          <w:bCs/>
          <w:sz w:val="24"/>
          <w:szCs w:val="24"/>
        </w:rPr>
        <w:t xml:space="preserve"> às </w:t>
      </w:r>
      <w:r>
        <w:rPr>
          <w:rFonts w:cs="Arial"/>
          <w:bCs/>
          <w:sz w:val="24"/>
          <w:szCs w:val="24"/>
        </w:rPr>
        <w:t>09:30h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E033CA" w:rsidRDefault="00E033CA" w:rsidP="00E033CA">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E033CA" w:rsidRDefault="00E033CA" w:rsidP="00E033CA">
      <w:pPr>
        <w:spacing w:line="360" w:lineRule="auto"/>
        <w:jc w:val="both"/>
        <w:rPr>
          <w:rFonts w:cs="Arial"/>
          <w:b/>
          <w:sz w:val="24"/>
          <w:szCs w:val="24"/>
        </w:rPr>
      </w:pPr>
    </w:p>
    <w:p w:rsidR="00E033CA" w:rsidRPr="005F1912" w:rsidRDefault="00E033CA" w:rsidP="00E033CA">
      <w:pPr>
        <w:pStyle w:val="PargrafodaLista"/>
        <w:numPr>
          <w:ilvl w:val="0"/>
          <w:numId w:val="2"/>
        </w:numPr>
        <w:spacing w:line="360" w:lineRule="auto"/>
        <w:jc w:val="both"/>
        <w:rPr>
          <w:rFonts w:cs="Arial"/>
          <w:b/>
          <w:sz w:val="24"/>
          <w:szCs w:val="24"/>
        </w:rPr>
      </w:pPr>
      <w:r w:rsidRPr="005F1912">
        <w:rPr>
          <w:rFonts w:cs="Arial"/>
          <w:b/>
          <w:sz w:val="24"/>
          <w:szCs w:val="24"/>
        </w:rPr>
        <w:t>DO OBJETO:</w:t>
      </w:r>
    </w:p>
    <w:p w:rsidR="00E033CA" w:rsidRPr="005F1912" w:rsidRDefault="00E033CA" w:rsidP="00E033CA">
      <w:pPr>
        <w:spacing w:line="360" w:lineRule="auto"/>
        <w:jc w:val="both"/>
        <w:rPr>
          <w:rFonts w:cs="Arial"/>
          <w:sz w:val="24"/>
          <w:szCs w:val="24"/>
        </w:rPr>
      </w:pPr>
    </w:p>
    <w:p w:rsidR="00E033CA" w:rsidRPr="00E033CA" w:rsidRDefault="00E033CA" w:rsidP="00E033CA">
      <w:pPr>
        <w:pStyle w:val="Recuodecorpodetexto2"/>
        <w:numPr>
          <w:ilvl w:val="1"/>
          <w:numId w:val="2"/>
        </w:numPr>
        <w:ind w:left="0" w:firstLine="0"/>
        <w:jc w:val="both"/>
        <w:rPr>
          <w:rFonts w:cs="Arial"/>
          <w:i/>
          <w:sz w:val="24"/>
          <w:szCs w:val="24"/>
        </w:rPr>
      </w:pPr>
      <w:r w:rsidRPr="00E033CA">
        <w:rPr>
          <w:rFonts w:cs="Arial"/>
          <w:i/>
          <w:sz w:val="24"/>
          <w:szCs w:val="24"/>
        </w:rPr>
        <w:t>–</w:t>
      </w:r>
      <w:r w:rsidRPr="00E033CA">
        <w:rPr>
          <w:rFonts w:cs="Arial"/>
          <w:i/>
          <w:sz w:val="24"/>
          <w:szCs w:val="24"/>
        </w:rPr>
        <w:t xml:space="preserve"> CONTRATAÇÃO DE EMPRESA ESPECIALIZADA NA COLETA, TRANSPORTE, TRATAMENTO E DESTINAÇÃO </w:t>
      </w:r>
      <w:proofErr w:type="gramStart"/>
      <w:r w:rsidRPr="00E033CA">
        <w:rPr>
          <w:rFonts w:cs="Arial"/>
          <w:i/>
          <w:sz w:val="24"/>
          <w:szCs w:val="24"/>
        </w:rPr>
        <w:t>FINAL  DE</w:t>
      </w:r>
      <w:proofErr w:type="gramEnd"/>
      <w:r w:rsidRPr="00E033CA">
        <w:rPr>
          <w:rFonts w:cs="Arial"/>
          <w:i/>
          <w:sz w:val="24"/>
          <w:szCs w:val="24"/>
        </w:rPr>
        <w:t xml:space="preserve"> RESÍDUOS DE SERVIÇOS DA SAÚDE ( RSS)</w:t>
      </w:r>
      <w:r w:rsidRPr="00E033CA">
        <w:rPr>
          <w:i/>
          <w:sz w:val="24"/>
          <w:szCs w:val="24"/>
        </w:rPr>
        <w:t>, para atender as demandas da Prefeitura Municipal de Santo Antônio das Missões-RS</w:t>
      </w:r>
      <w:r w:rsidRPr="00E033CA">
        <w:rPr>
          <w:rFonts w:cs="Arial"/>
          <w:i/>
          <w:sz w:val="24"/>
          <w:szCs w:val="24"/>
        </w:rPr>
        <w:t>, cujas descrições e condições de entrega estão detalhadas no Termo de Referência (Anexo I).</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6375"/>
        <w:gridCol w:w="1415"/>
      </w:tblGrid>
      <w:tr w:rsidR="00E033CA" w:rsidRPr="00E033CA" w:rsidTr="00E033CA">
        <w:tc>
          <w:tcPr>
            <w:tcW w:w="683" w:type="dxa"/>
            <w:shd w:val="clear" w:color="auto" w:fill="auto"/>
          </w:tcPr>
          <w:p w:rsidR="00E033CA" w:rsidRPr="00E033CA" w:rsidRDefault="00E033CA" w:rsidP="00EA1269">
            <w:pPr>
              <w:autoSpaceDE w:val="0"/>
              <w:autoSpaceDN w:val="0"/>
              <w:adjustRightInd w:val="0"/>
              <w:jc w:val="both"/>
              <w:rPr>
                <w:rFonts w:cs="Arial"/>
                <w:b/>
                <w:i/>
                <w:sz w:val="24"/>
                <w:szCs w:val="24"/>
              </w:rPr>
            </w:pPr>
            <w:r w:rsidRPr="00E033CA">
              <w:rPr>
                <w:rFonts w:cs="Arial"/>
                <w:b/>
                <w:i/>
                <w:sz w:val="24"/>
                <w:szCs w:val="24"/>
              </w:rPr>
              <w:t>Item</w:t>
            </w:r>
          </w:p>
        </w:tc>
        <w:tc>
          <w:tcPr>
            <w:tcW w:w="6400" w:type="dxa"/>
            <w:shd w:val="clear" w:color="auto" w:fill="auto"/>
          </w:tcPr>
          <w:p w:rsidR="00E033CA" w:rsidRPr="00E033CA" w:rsidRDefault="00E033CA" w:rsidP="00EA1269">
            <w:pPr>
              <w:autoSpaceDE w:val="0"/>
              <w:autoSpaceDN w:val="0"/>
              <w:adjustRightInd w:val="0"/>
              <w:jc w:val="both"/>
              <w:rPr>
                <w:rFonts w:cs="Arial"/>
                <w:b/>
                <w:i/>
                <w:sz w:val="24"/>
                <w:szCs w:val="24"/>
              </w:rPr>
            </w:pPr>
            <w:r w:rsidRPr="00E033CA">
              <w:rPr>
                <w:rFonts w:cs="Arial"/>
                <w:b/>
                <w:i/>
                <w:sz w:val="24"/>
                <w:szCs w:val="24"/>
              </w:rPr>
              <w:t>Descrição</w:t>
            </w:r>
          </w:p>
        </w:tc>
        <w:tc>
          <w:tcPr>
            <w:tcW w:w="1417" w:type="dxa"/>
            <w:shd w:val="clear" w:color="auto" w:fill="auto"/>
          </w:tcPr>
          <w:p w:rsidR="00E033CA" w:rsidRPr="00E033CA" w:rsidRDefault="00E033CA" w:rsidP="00EA1269">
            <w:pPr>
              <w:autoSpaceDE w:val="0"/>
              <w:autoSpaceDN w:val="0"/>
              <w:adjustRightInd w:val="0"/>
              <w:jc w:val="both"/>
              <w:rPr>
                <w:rFonts w:cs="Arial"/>
                <w:b/>
                <w:i/>
                <w:sz w:val="24"/>
                <w:szCs w:val="24"/>
              </w:rPr>
            </w:pPr>
            <w:r w:rsidRPr="00E033CA">
              <w:rPr>
                <w:rFonts w:cs="Arial"/>
                <w:b/>
                <w:i/>
                <w:sz w:val="24"/>
                <w:szCs w:val="24"/>
              </w:rPr>
              <w:t>Quant.</w:t>
            </w:r>
            <w:r>
              <w:rPr>
                <w:rFonts w:cs="Arial"/>
                <w:b/>
                <w:i/>
                <w:sz w:val="24"/>
                <w:szCs w:val="24"/>
              </w:rPr>
              <w:t xml:space="preserve"> mensal</w:t>
            </w:r>
          </w:p>
        </w:tc>
      </w:tr>
      <w:tr w:rsidR="00E033CA" w:rsidRPr="00E033CA" w:rsidTr="00E033CA">
        <w:tc>
          <w:tcPr>
            <w:tcW w:w="683" w:type="dxa"/>
            <w:shd w:val="clear" w:color="auto" w:fill="auto"/>
          </w:tcPr>
          <w:p w:rsidR="00E033CA" w:rsidRPr="00E033CA" w:rsidRDefault="00E033CA" w:rsidP="00EA1269">
            <w:pPr>
              <w:autoSpaceDE w:val="0"/>
              <w:autoSpaceDN w:val="0"/>
              <w:adjustRightInd w:val="0"/>
              <w:jc w:val="both"/>
              <w:rPr>
                <w:rFonts w:cs="Arial"/>
                <w:sz w:val="24"/>
                <w:szCs w:val="24"/>
              </w:rPr>
            </w:pPr>
            <w:r w:rsidRPr="00E033CA">
              <w:rPr>
                <w:rFonts w:cs="Arial"/>
                <w:sz w:val="24"/>
                <w:szCs w:val="24"/>
              </w:rPr>
              <w:t>01</w:t>
            </w:r>
          </w:p>
        </w:tc>
        <w:tc>
          <w:tcPr>
            <w:tcW w:w="6400" w:type="dxa"/>
            <w:shd w:val="clear" w:color="auto" w:fill="auto"/>
          </w:tcPr>
          <w:p w:rsidR="00E033CA" w:rsidRPr="00E033CA" w:rsidRDefault="00E033CA" w:rsidP="00EA1269">
            <w:pPr>
              <w:autoSpaceDE w:val="0"/>
              <w:autoSpaceDN w:val="0"/>
              <w:adjustRightInd w:val="0"/>
              <w:jc w:val="both"/>
              <w:rPr>
                <w:rFonts w:cs="Arial"/>
                <w:sz w:val="24"/>
                <w:szCs w:val="24"/>
              </w:rPr>
            </w:pPr>
            <w:r w:rsidRPr="00E033CA">
              <w:rPr>
                <w:rFonts w:cs="Arial"/>
                <w:bCs/>
                <w:sz w:val="24"/>
                <w:szCs w:val="24"/>
              </w:rPr>
              <w:t xml:space="preserve">Prestação de serviço mensal de coleta, transporte, tratamento e destinação final de resíduos sólidos de serviços de saúde, Classe 1, Grupo A e Grupo E, com veículos devidamente licenciados, atendendo as normas técnicas e disposições da legislação ambiental e da </w:t>
            </w:r>
            <w:proofErr w:type="spellStart"/>
            <w:r w:rsidRPr="00E033CA">
              <w:rPr>
                <w:rFonts w:cs="Arial"/>
                <w:bCs/>
                <w:sz w:val="24"/>
                <w:szCs w:val="24"/>
              </w:rPr>
              <w:t>Fepam</w:t>
            </w:r>
            <w:proofErr w:type="spellEnd"/>
            <w:r w:rsidRPr="00E033CA">
              <w:rPr>
                <w:rFonts w:cs="Arial"/>
                <w:bCs/>
                <w:sz w:val="24"/>
                <w:szCs w:val="24"/>
              </w:rPr>
              <w:t xml:space="preserve">/RS, através da LO (Licença Operacional). As coletas serão efetuadas a cada 15 (quinze) dias junto as Unidades de Saúde do Município, bem como </w:t>
            </w:r>
            <w:proofErr w:type="spellStart"/>
            <w:r w:rsidRPr="00E033CA">
              <w:rPr>
                <w:rFonts w:cs="Arial"/>
                <w:bCs/>
                <w:sz w:val="24"/>
                <w:szCs w:val="24"/>
              </w:rPr>
              <w:t>PSFs</w:t>
            </w:r>
            <w:proofErr w:type="spellEnd"/>
            <w:r w:rsidRPr="00E033CA">
              <w:rPr>
                <w:rFonts w:cs="Arial"/>
                <w:bCs/>
                <w:sz w:val="24"/>
                <w:szCs w:val="24"/>
              </w:rPr>
              <w:t xml:space="preserve"> e Pronto Atendimento Municipal.</w:t>
            </w:r>
          </w:p>
        </w:tc>
        <w:tc>
          <w:tcPr>
            <w:tcW w:w="1417" w:type="dxa"/>
            <w:shd w:val="clear" w:color="auto" w:fill="auto"/>
          </w:tcPr>
          <w:p w:rsidR="00E033CA" w:rsidRPr="00E033CA" w:rsidRDefault="00E033CA" w:rsidP="00EA1269">
            <w:pPr>
              <w:autoSpaceDE w:val="0"/>
              <w:autoSpaceDN w:val="0"/>
              <w:adjustRightInd w:val="0"/>
              <w:jc w:val="center"/>
              <w:rPr>
                <w:rFonts w:cs="Arial"/>
                <w:sz w:val="24"/>
                <w:szCs w:val="24"/>
              </w:rPr>
            </w:pPr>
            <w:r w:rsidRPr="00E033CA">
              <w:rPr>
                <w:rFonts w:cs="Arial"/>
                <w:sz w:val="24"/>
                <w:szCs w:val="24"/>
              </w:rPr>
              <w:t>700</w:t>
            </w:r>
            <w:r>
              <w:rPr>
                <w:rFonts w:cs="Arial"/>
                <w:sz w:val="24"/>
                <w:szCs w:val="24"/>
              </w:rPr>
              <w:t xml:space="preserve"> kg</w:t>
            </w:r>
          </w:p>
        </w:tc>
      </w:tr>
    </w:tbl>
    <w:p w:rsidR="00E033CA" w:rsidRDefault="00E033CA" w:rsidP="00E033CA">
      <w:pPr>
        <w:pStyle w:val="Recuodecorpodetexto2"/>
        <w:ind w:left="0"/>
        <w:jc w:val="both"/>
        <w:rPr>
          <w:rFonts w:cs="Arial"/>
          <w:b/>
          <w:i/>
          <w:sz w:val="24"/>
          <w:szCs w:val="24"/>
        </w:rPr>
      </w:pPr>
    </w:p>
    <w:p w:rsidR="00E033CA" w:rsidRPr="00E033CA" w:rsidRDefault="00E033CA" w:rsidP="00E033CA">
      <w:pPr>
        <w:pStyle w:val="Recuodecorpodetexto2"/>
        <w:ind w:left="0"/>
        <w:jc w:val="both"/>
        <w:rPr>
          <w:rFonts w:cs="Arial"/>
          <w:b/>
          <w:i/>
          <w:sz w:val="24"/>
          <w:szCs w:val="24"/>
        </w:rPr>
      </w:pPr>
    </w:p>
    <w:p w:rsidR="00E033CA" w:rsidRPr="008E6487" w:rsidRDefault="00E033CA" w:rsidP="00E033CA">
      <w:pPr>
        <w:spacing w:line="360" w:lineRule="auto"/>
        <w:jc w:val="both"/>
        <w:rPr>
          <w:rFonts w:cs="Arial"/>
          <w:b/>
          <w:sz w:val="24"/>
          <w:szCs w:val="24"/>
        </w:rPr>
      </w:pPr>
      <w:r w:rsidRPr="008E6487">
        <w:rPr>
          <w:rFonts w:cs="Arial"/>
          <w:b/>
          <w:sz w:val="24"/>
          <w:szCs w:val="24"/>
        </w:rPr>
        <w:lastRenderedPageBreak/>
        <w:t>2. CREDENCIAMENTO E PARTICIPAÇÃO DO CERTAME</w:t>
      </w:r>
    </w:p>
    <w:p w:rsidR="00E033CA" w:rsidRPr="008E6487" w:rsidRDefault="00E033CA" w:rsidP="00E033CA">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E033CA" w:rsidRPr="008E6487" w:rsidRDefault="00E033CA" w:rsidP="00E033CA">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E033CA" w:rsidRPr="008E6487" w:rsidRDefault="00E033CA" w:rsidP="00E033CA">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E033CA" w:rsidRPr="008E6487" w:rsidRDefault="00E033CA" w:rsidP="00E033CA">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E033CA" w:rsidRPr="008E6487" w:rsidRDefault="00E033CA" w:rsidP="00E033CA">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E033CA" w:rsidRPr="008E6487" w:rsidRDefault="00E033CA" w:rsidP="00E033CA">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E033CA" w:rsidRPr="008E6487" w:rsidRDefault="00E033CA" w:rsidP="00E033CA">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E033CA" w:rsidRDefault="00E033CA" w:rsidP="00E033CA">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E033CA" w:rsidRPr="008E6487" w:rsidRDefault="00E033CA" w:rsidP="00E033CA">
      <w:pPr>
        <w:spacing w:line="360" w:lineRule="auto"/>
        <w:jc w:val="both"/>
        <w:rPr>
          <w:rFonts w:cs="Arial"/>
          <w:sz w:val="24"/>
          <w:szCs w:val="24"/>
        </w:rPr>
      </w:pPr>
    </w:p>
    <w:p w:rsidR="00E033CA" w:rsidRPr="008E6487" w:rsidRDefault="00E033CA" w:rsidP="00E033CA">
      <w:pPr>
        <w:spacing w:line="360" w:lineRule="auto"/>
        <w:jc w:val="both"/>
        <w:rPr>
          <w:rFonts w:cs="Arial"/>
          <w:b/>
          <w:sz w:val="24"/>
          <w:szCs w:val="24"/>
        </w:rPr>
      </w:pPr>
      <w:r w:rsidRPr="008E6487">
        <w:rPr>
          <w:rFonts w:cs="Arial"/>
          <w:b/>
          <w:sz w:val="24"/>
          <w:szCs w:val="24"/>
        </w:rPr>
        <w:lastRenderedPageBreak/>
        <w:t>3. ENVIO DAS PROPOSTAS</w:t>
      </w:r>
    </w:p>
    <w:p w:rsidR="00E033CA" w:rsidRPr="008E6487" w:rsidRDefault="00E033CA" w:rsidP="00E033CA">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E033CA" w:rsidRPr="008E6487" w:rsidRDefault="00E033CA" w:rsidP="00E033CA">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E033CA" w:rsidRPr="008E6487" w:rsidRDefault="00E033CA" w:rsidP="00E033CA">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E033CA" w:rsidRPr="008E6487" w:rsidRDefault="00E033CA" w:rsidP="00E033CA">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E033CA" w:rsidRPr="008E6487" w:rsidRDefault="00E033CA" w:rsidP="00E033CA">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E033CA" w:rsidRPr="008E6487" w:rsidRDefault="00E033CA" w:rsidP="00E033CA">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E033CA" w:rsidRDefault="00E033CA" w:rsidP="00E033CA">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xml:space="preserve">, nas convenções coletivas de </w:t>
      </w:r>
      <w:r w:rsidRPr="008E6487">
        <w:rPr>
          <w:color w:val="auto"/>
        </w:rPr>
        <w:lastRenderedPageBreak/>
        <w:t>trabalho e nos termos de ajustamento de conduta vigentes na data de entrega das propostas</w:t>
      </w:r>
      <w:r>
        <w:rPr>
          <w:rStyle w:val="Refdenotaderodap"/>
          <w:color w:val="auto"/>
        </w:rPr>
        <w:footnoteReference w:id="3"/>
      </w:r>
      <w:r w:rsidRPr="008E6487">
        <w:rPr>
          <w:color w:val="auto"/>
        </w:rPr>
        <w:t>.</w:t>
      </w:r>
    </w:p>
    <w:p w:rsidR="00E033CA" w:rsidRPr="005D26BD" w:rsidRDefault="00E033CA" w:rsidP="00E033CA">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E033CA" w:rsidRDefault="00E033CA" w:rsidP="00E033CA">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E033CA" w:rsidRPr="008E6487" w:rsidRDefault="00E033CA" w:rsidP="00E033CA">
      <w:pPr>
        <w:spacing w:line="360" w:lineRule="auto"/>
        <w:jc w:val="both"/>
        <w:rPr>
          <w:rFonts w:cs="Arial"/>
          <w:b/>
          <w:sz w:val="24"/>
          <w:szCs w:val="24"/>
        </w:rPr>
      </w:pPr>
    </w:p>
    <w:p w:rsidR="00E033CA" w:rsidRPr="008E6487" w:rsidRDefault="00E033CA" w:rsidP="00E033CA">
      <w:pPr>
        <w:spacing w:line="360" w:lineRule="auto"/>
        <w:jc w:val="both"/>
        <w:rPr>
          <w:rFonts w:cs="Arial"/>
          <w:b/>
          <w:sz w:val="24"/>
          <w:szCs w:val="24"/>
        </w:rPr>
      </w:pPr>
      <w:r w:rsidRPr="008E6487">
        <w:rPr>
          <w:rFonts w:cs="Arial"/>
          <w:b/>
          <w:sz w:val="24"/>
          <w:szCs w:val="24"/>
        </w:rPr>
        <w:t>4. PROPOSTA</w:t>
      </w:r>
    </w:p>
    <w:p w:rsidR="00E033CA" w:rsidRPr="008E6487" w:rsidRDefault="00E033CA" w:rsidP="00E033CA">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E033CA" w:rsidRPr="008E6487" w:rsidRDefault="00E033CA" w:rsidP="00E033CA">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E033CA" w:rsidRPr="008E6487" w:rsidRDefault="00E033CA" w:rsidP="00E033CA">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E033CA" w:rsidRDefault="00E033CA" w:rsidP="00E033CA">
      <w:pPr>
        <w:spacing w:line="360" w:lineRule="auto"/>
        <w:jc w:val="both"/>
        <w:rPr>
          <w:rFonts w:cs="Arial"/>
          <w:bCs/>
          <w:sz w:val="24"/>
          <w:szCs w:val="24"/>
        </w:rPr>
      </w:pPr>
      <w:r w:rsidRPr="008E6487">
        <w:rPr>
          <w:rFonts w:cs="Arial"/>
          <w:b/>
          <w:sz w:val="24"/>
          <w:szCs w:val="24"/>
        </w:rPr>
        <w:lastRenderedPageBreak/>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E033CA" w:rsidRPr="008E6487" w:rsidRDefault="00E033CA" w:rsidP="00E033CA">
      <w:pPr>
        <w:spacing w:line="360" w:lineRule="auto"/>
        <w:jc w:val="both"/>
        <w:rPr>
          <w:rFonts w:cs="Arial"/>
          <w:bCs/>
          <w:sz w:val="24"/>
          <w:szCs w:val="24"/>
        </w:rPr>
      </w:pPr>
    </w:p>
    <w:p w:rsidR="00E033CA" w:rsidRPr="008E6487" w:rsidRDefault="00E033CA" w:rsidP="00E033CA">
      <w:pPr>
        <w:spacing w:line="360" w:lineRule="auto"/>
        <w:jc w:val="both"/>
        <w:rPr>
          <w:rFonts w:cs="Arial"/>
          <w:b/>
          <w:sz w:val="24"/>
          <w:szCs w:val="24"/>
        </w:rPr>
      </w:pPr>
      <w:r w:rsidRPr="008E6487">
        <w:rPr>
          <w:rFonts w:cs="Arial"/>
          <w:b/>
          <w:sz w:val="24"/>
          <w:szCs w:val="24"/>
        </w:rPr>
        <w:t>5. DOCUMENTOS DE HABILITAÇÃO</w:t>
      </w:r>
    </w:p>
    <w:p w:rsidR="00E033CA" w:rsidRDefault="00E033CA" w:rsidP="00E033CA">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E033CA" w:rsidRPr="008E6487" w:rsidRDefault="00E033CA" w:rsidP="00E033CA">
      <w:pPr>
        <w:tabs>
          <w:tab w:val="left" w:pos="1134"/>
        </w:tabs>
        <w:spacing w:line="360" w:lineRule="auto"/>
        <w:jc w:val="both"/>
        <w:rPr>
          <w:rFonts w:cs="Arial"/>
          <w:sz w:val="24"/>
          <w:szCs w:val="24"/>
        </w:rPr>
      </w:pPr>
    </w:p>
    <w:p w:rsidR="00E033CA" w:rsidRPr="008E6487" w:rsidRDefault="00E033CA" w:rsidP="00E033CA">
      <w:pPr>
        <w:tabs>
          <w:tab w:val="left" w:pos="1134"/>
        </w:tabs>
        <w:spacing w:line="360" w:lineRule="auto"/>
        <w:jc w:val="both"/>
        <w:rPr>
          <w:rFonts w:cs="Arial"/>
          <w:b/>
          <w:sz w:val="24"/>
          <w:szCs w:val="24"/>
        </w:rPr>
      </w:pPr>
      <w:r w:rsidRPr="008E6487">
        <w:rPr>
          <w:rFonts w:cs="Arial"/>
          <w:b/>
          <w:sz w:val="24"/>
          <w:szCs w:val="24"/>
        </w:rPr>
        <w:t>5.1. HABILITAÇÃO JURÍDICA</w:t>
      </w:r>
    </w:p>
    <w:p w:rsidR="00E033CA" w:rsidRPr="008E6487" w:rsidRDefault="00E033CA" w:rsidP="00E033CA">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E033CA" w:rsidRPr="008E6487" w:rsidRDefault="00E033CA" w:rsidP="00E033CA">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E033CA" w:rsidRPr="002C61F7" w:rsidRDefault="00E033CA" w:rsidP="00E033CA">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E033CA" w:rsidRPr="008E6487" w:rsidRDefault="00E033CA" w:rsidP="00E033CA">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E033CA" w:rsidRDefault="00E033CA" w:rsidP="00E033CA">
      <w:pPr>
        <w:tabs>
          <w:tab w:val="left" w:pos="1134"/>
        </w:tabs>
        <w:spacing w:line="360" w:lineRule="auto"/>
        <w:jc w:val="both"/>
        <w:rPr>
          <w:rFonts w:cs="Arial"/>
          <w:b/>
          <w:sz w:val="24"/>
          <w:szCs w:val="24"/>
        </w:rPr>
      </w:pPr>
    </w:p>
    <w:p w:rsidR="00E033CA" w:rsidRPr="008E6487" w:rsidRDefault="00E033CA" w:rsidP="00E033CA">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E033CA" w:rsidRDefault="00E033CA" w:rsidP="00E033CA">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lastRenderedPageBreak/>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9C7C32" w:rsidRDefault="009C7C32" w:rsidP="009C7C32">
      <w:pPr>
        <w:pStyle w:val="NormalWeb"/>
        <w:spacing w:before="0" w:beforeAutospacing="0" w:after="0" w:afterAutospacing="0" w:line="360" w:lineRule="auto"/>
        <w:jc w:val="both"/>
        <w:rPr>
          <w:rFonts w:ascii="Arial" w:hAnsi="Arial" w:cs="Arial"/>
        </w:rPr>
      </w:pPr>
      <w:r w:rsidRPr="00AA566B">
        <w:rPr>
          <w:rFonts w:ascii="Arial" w:hAnsi="Arial" w:cs="Arial"/>
          <w:b/>
        </w:rPr>
        <w:t>c)</w:t>
      </w:r>
      <w:r>
        <w:rPr>
          <w:rFonts w:ascii="Arial" w:hAnsi="Arial" w:cs="Arial"/>
        </w:rPr>
        <w:t xml:space="preserve"> Certidão Negativa o Município de Santo Antônio das Missões-RS, nos termos do art. 193 do Código Tributário Nacional, ou outra equivalente, na forma da lei; ( solicitação via </w:t>
      </w:r>
      <w:proofErr w:type="spellStart"/>
      <w:r>
        <w:rPr>
          <w:rFonts w:ascii="Arial" w:hAnsi="Arial" w:cs="Arial"/>
        </w:rPr>
        <w:t>email</w:t>
      </w:r>
      <w:proofErr w:type="spellEnd"/>
      <w:r>
        <w:rPr>
          <w:rFonts w:ascii="Arial" w:hAnsi="Arial" w:cs="Arial"/>
        </w:rPr>
        <w:t xml:space="preserve">: </w:t>
      </w:r>
      <w:hyperlink r:id="rId7" w:history="1">
        <w:r w:rsidRPr="008B3C75">
          <w:rPr>
            <w:rStyle w:val="Hyperlink"/>
            <w:rFonts w:ascii="Arial" w:hAnsi="Arial" w:cs="Arial"/>
          </w:rPr>
          <w:t>protocolo@santoantoniomissoes@rs.gov.br</w:t>
        </w:r>
      </w:hyperlink>
      <w:r>
        <w:rPr>
          <w:rFonts w:ascii="Arial" w:hAnsi="Arial" w:cs="Arial"/>
        </w:rPr>
        <w:t xml:space="preserve"> )</w:t>
      </w:r>
    </w:p>
    <w:p w:rsidR="009C7C32" w:rsidRDefault="009C7C32" w:rsidP="009C7C32">
      <w:pPr>
        <w:pStyle w:val="NormalWeb"/>
        <w:spacing w:before="0" w:beforeAutospacing="0" w:after="0" w:afterAutospacing="0" w:line="360" w:lineRule="auto"/>
        <w:jc w:val="both"/>
        <w:rPr>
          <w:rFonts w:ascii="Arial" w:hAnsi="Arial" w:cs="Arial"/>
        </w:rPr>
      </w:pPr>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9C7C32" w:rsidRDefault="009C7C32" w:rsidP="009C7C32">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prova de regularidade perante a Justiça do Trabalho.</w:t>
      </w:r>
    </w:p>
    <w:p w:rsidR="00E033CA" w:rsidRPr="008E6487" w:rsidRDefault="00E033CA" w:rsidP="00E033CA">
      <w:pPr>
        <w:pStyle w:val="NormalWeb"/>
        <w:spacing w:before="0" w:beforeAutospacing="0" w:after="0" w:afterAutospacing="0" w:line="360" w:lineRule="auto"/>
        <w:jc w:val="both"/>
        <w:rPr>
          <w:rFonts w:ascii="Arial" w:hAnsi="Arial" w:cs="Arial"/>
        </w:rPr>
      </w:pPr>
    </w:p>
    <w:p w:rsidR="00E033CA" w:rsidRPr="008E6487" w:rsidRDefault="00E033CA" w:rsidP="00E033CA">
      <w:pPr>
        <w:pStyle w:val="Corpodetexto"/>
        <w:tabs>
          <w:tab w:val="left" w:pos="1215"/>
        </w:tabs>
        <w:spacing w:after="0" w:line="360" w:lineRule="auto"/>
        <w:jc w:val="both"/>
        <w:rPr>
          <w:rFonts w:cs="Arial"/>
          <w:b/>
          <w:bCs/>
          <w:sz w:val="24"/>
          <w:szCs w:val="24"/>
        </w:rPr>
      </w:pPr>
      <w:bookmarkStart w:id="4" w:name="art68§1"/>
      <w:bookmarkEnd w:id="4"/>
      <w:r w:rsidRPr="008E6487">
        <w:rPr>
          <w:rFonts w:cs="Arial"/>
          <w:b/>
          <w:bCs/>
          <w:sz w:val="24"/>
          <w:szCs w:val="24"/>
        </w:rPr>
        <w:t>5.3. HABILITAÇÃO ECONÔMICO-FINANCEIRA:</w:t>
      </w:r>
    </w:p>
    <w:p w:rsidR="00E033CA" w:rsidRDefault="00E033CA" w:rsidP="00E033CA">
      <w:pPr>
        <w:spacing w:line="360" w:lineRule="auto"/>
        <w:jc w:val="both"/>
        <w:rPr>
          <w:rFonts w:cs="Arial"/>
          <w:sz w:val="24"/>
          <w:szCs w:val="24"/>
        </w:rPr>
      </w:pPr>
      <w:bookmarkStart w:id="5" w:name="_Hlk508883518"/>
      <w:r w:rsidRPr="008E6487">
        <w:rPr>
          <w:rFonts w:cs="Arial"/>
          <w:b/>
          <w:sz w:val="24"/>
          <w:szCs w:val="24"/>
        </w:rPr>
        <w:t>a)</w:t>
      </w:r>
      <w:r w:rsidRPr="008E6487">
        <w:rPr>
          <w:rFonts w:cs="Arial"/>
          <w:sz w:val="24"/>
          <w:szCs w:val="24"/>
        </w:rPr>
        <w:t xml:space="preserve"> 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E033CA" w:rsidRDefault="00E033CA" w:rsidP="00E033CA">
      <w:pPr>
        <w:spacing w:line="360" w:lineRule="auto"/>
        <w:jc w:val="both"/>
        <w:rPr>
          <w:rFonts w:cs="Arial"/>
          <w:sz w:val="24"/>
          <w:szCs w:val="24"/>
        </w:rPr>
      </w:pPr>
    </w:p>
    <w:p w:rsidR="00E033CA" w:rsidRPr="00036E5B" w:rsidRDefault="00E033CA" w:rsidP="00E033CA">
      <w:pPr>
        <w:spacing w:line="360" w:lineRule="auto"/>
        <w:jc w:val="both"/>
        <w:rPr>
          <w:rFonts w:cs="Arial"/>
          <w:b/>
          <w:sz w:val="24"/>
          <w:szCs w:val="24"/>
        </w:rPr>
      </w:pPr>
      <w:r w:rsidRPr="00036E5B">
        <w:rPr>
          <w:rFonts w:cs="Arial"/>
          <w:b/>
          <w:sz w:val="24"/>
          <w:szCs w:val="24"/>
        </w:rPr>
        <w:t>5.4 –QUALIFICAÇÃO TÉCNICA</w:t>
      </w:r>
    </w:p>
    <w:p w:rsidR="00E033CA" w:rsidRDefault="00E033CA" w:rsidP="00E033CA">
      <w:pPr>
        <w:spacing w:line="360" w:lineRule="auto"/>
        <w:jc w:val="both"/>
        <w:rPr>
          <w:rFonts w:cs="Arial"/>
          <w:sz w:val="24"/>
          <w:szCs w:val="24"/>
        </w:rPr>
      </w:pPr>
      <w:r>
        <w:rPr>
          <w:rFonts w:cs="Arial"/>
          <w:sz w:val="24"/>
          <w:szCs w:val="24"/>
        </w:rPr>
        <w:t xml:space="preserve">a) 01 </w:t>
      </w:r>
      <w:proofErr w:type="gramStart"/>
      <w:r>
        <w:rPr>
          <w:rFonts w:cs="Arial"/>
          <w:sz w:val="24"/>
          <w:szCs w:val="24"/>
        </w:rPr>
        <w:t>( um</w:t>
      </w:r>
      <w:proofErr w:type="gramEnd"/>
      <w:r>
        <w:rPr>
          <w:rFonts w:cs="Arial"/>
          <w:sz w:val="24"/>
          <w:szCs w:val="24"/>
        </w:rPr>
        <w:t xml:space="preserve"> ) Atestado emitido por empresa de direito público ou privado, que conste que a empresa teve no mínimo bom desempenho, para serviços semelhantes.</w:t>
      </w:r>
      <w:bookmarkEnd w:id="5"/>
    </w:p>
    <w:p w:rsidR="008A4139" w:rsidRPr="008A4139" w:rsidRDefault="008A4139" w:rsidP="00E033CA">
      <w:pPr>
        <w:spacing w:line="360" w:lineRule="auto"/>
        <w:jc w:val="both"/>
        <w:rPr>
          <w:rFonts w:cs="Arial"/>
          <w:sz w:val="24"/>
          <w:szCs w:val="24"/>
        </w:rPr>
      </w:pPr>
    </w:p>
    <w:p w:rsidR="00E033CA" w:rsidRDefault="00E033CA" w:rsidP="00E033CA">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E033CA" w:rsidRPr="008E6487" w:rsidRDefault="00E033CA" w:rsidP="00E033CA">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E033CA" w:rsidRPr="008E6487" w:rsidRDefault="00E033CA" w:rsidP="00E033CA">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6" w:name="art14iv"/>
      <w:bookmarkEnd w:id="6"/>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w:t>
      </w:r>
      <w:r w:rsidRPr="008E6487">
        <w:rPr>
          <w:rFonts w:ascii="Arial" w:hAnsi="Arial" w:cs="Arial"/>
        </w:rPr>
        <w:lastRenderedPageBreak/>
        <w:t>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7" w:name="art14v"/>
      <w:bookmarkEnd w:id="7"/>
      <w:r w:rsidRPr="008E6487">
        <w:rPr>
          <w:rFonts w:ascii="Arial" w:hAnsi="Arial" w:cs="Arial"/>
          <w:b/>
          <w:bCs/>
        </w:rPr>
        <w:t>c)</w:t>
      </w:r>
      <w:r w:rsidRPr="008E6487">
        <w:rPr>
          <w:rFonts w:ascii="Arial" w:hAnsi="Arial" w:cs="Arial"/>
        </w:rPr>
        <w:t xml:space="preserve"> empresas controladoras, controladas ou coligadas, nos termos da </w:t>
      </w:r>
      <w:hyperlink r:id="rId8" w:history="1">
        <w:r w:rsidRPr="008E6487">
          <w:rPr>
            <w:rStyle w:val="Hyperlink"/>
            <w:rFonts w:ascii="Arial" w:hAnsi="Arial" w:cs="Arial"/>
          </w:rPr>
          <w:t>Lei nº 6.404, de 15 de dezembro de 1976</w:t>
        </w:r>
      </w:hyperlink>
      <w:r w:rsidRPr="008E6487">
        <w:rPr>
          <w:rFonts w:ascii="Arial" w:hAnsi="Arial" w:cs="Arial"/>
        </w:rPr>
        <w:t>, concorrendo entre si;</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8" w:name="art14vi"/>
      <w:bookmarkEnd w:id="8"/>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E033CA" w:rsidRPr="008E6487" w:rsidRDefault="00E033CA" w:rsidP="00E033CA">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E033CA" w:rsidRPr="008E6487" w:rsidRDefault="00E033CA" w:rsidP="00E033CA">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E033CA" w:rsidRDefault="00E033CA" w:rsidP="00E033CA">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E033CA" w:rsidRPr="008E6487" w:rsidRDefault="00E033CA" w:rsidP="00E033CA">
      <w:pPr>
        <w:tabs>
          <w:tab w:val="left" w:pos="1134"/>
        </w:tabs>
        <w:spacing w:line="360" w:lineRule="auto"/>
        <w:jc w:val="both"/>
        <w:rPr>
          <w:rFonts w:cs="Arial"/>
          <w:sz w:val="24"/>
          <w:szCs w:val="24"/>
        </w:rPr>
      </w:pPr>
    </w:p>
    <w:p w:rsidR="00E033CA" w:rsidRPr="008E6487" w:rsidRDefault="00E033CA" w:rsidP="00E033CA">
      <w:pPr>
        <w:spacing w:line="360" w:lineRule="auto"/>
        <w:jc w:val="both"/>
        <w:rPr>
          <w:rFonts w:cs="Arial"/>
          <w:b/>
          <w:sz w:val="24"/>
          <w:szCs w:val="24"/>
        </w:rPr>
      </w:pPr>
      <w:r>
        <w:rPr>
          <w:rFonts w:cs="Arial"/>
          <w:b/>
          <w:sz w:val="24"/>
          <w:szCs w:val="24"/>
        </w:rPr>
        <w:lastRenderedPageBreak/>
        <w:t>7</w:t>
      </w:r>
      <w:r w:rsidRPr="008E6487">
        <w:rPr>
          <w:rFonts w:cs="Arial"/>
          <w:b/>
          <w:sz w:val="24"/>
          <w:szCs w:val="24"/>
        </w:rPr>
        <w:t>. ABERTURA DA SESSÃO PÚBLICA</w:t>
      </w:r>
    </w:p>
    <w:p w:rsidR="00E033CA" w:rsidRPr="008E6487" w:rsidRDefault="00E033CA" w:rsidP="00E033C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E033CA" w:rsidRPr="008E6487" w:rsidRDefault="00E033CA" w:rsidP="00E033C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E033CA" w:rsidRPr="008E6487" w:rsidRDefault="00E033CA" w:rsidP="00E033C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E033CA" w:rsidRDefault="00E033CA" w:rsidP="00E033C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E033CA" w:rsidRPr="008E6487" w:rsidRDefault="00E033CA" w:rsidP="00E033CA">
      <w:pPr>
        <w:tabs>
          <w:tab w:val="left" w:pos="1134"/>
        </w:tabs>
        <w:spacing w:line="360" w:lineRule="auto"/>
        <w:jc w:val="both"/>
        <w:rPr>
          <w:rFonts w:cs="Arial"/>
          <w:bCs/>
          <w:sz w:val="24"/>
          <w:szCs w:val="24"/>
        </w:rPr>
      </w:pPr>
    </w:p>
    <w:p w:rsidR="00E033CA" w:rsidRPr="008E6487" w:rsidRDefault="00E033CA" w:rsidP="00E033CA">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E033CA" w:rsidRPr="008E6487" w:rsidRDefault="00E033CA" w:rsidP="00E033C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E033CA" w:rsidRPr="008E6487" w:rsidRDefault="00E033CA" w:rsidP="00E033CA">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E033CA" w:rsidRPr="008E6487" w:rsidRDefault="00E033CA" w:rsidP="00E033CA">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9" w:name="art59ii"/>
      <w:bookmarkEnd w:id="9"/>
      <w:r w:rsidRPr="008E6487">
        <w:rPr>
          <w:rFonts w:ascii="Arial" w:hAnsi="Arial" w:cs="Arial"/>
          <w:b/>
          <w:bCs/>
        </w:rPr>
        <w:t>b)</w:t>
      </w:r>
      <w:r w:rsidRPr="008E6487">
        <w:rPr>
          <w:rFonts w:ascii="Arial" w:hAnsi="Arial" w:cs="Arial"/>
        </w:rPr>
        <w:t xml:space="preserve"> não obedecerem às especificações técnicas pormenorizadas no edital;</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10" w:name="art59iii"/>
      <w:bookmarkEnd w:id="10"/>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11" w:name="art59iv"/>
      <w:bookmarkEnd w:id="11"/>
      <w:r w:rsidRPr="008E6487">
        <w:rPr>
          <w:rFonts w:ascii="Arial" w:hAnsi="Arial" w:cs="Arial"/>
          <w:b/>
          <w:bCs/>
        </w:rPr>
        <w:t>d)</w:t>
      </w:r>
      <w:r w:rsidRPr="008E6487">
        <w:rPr>
          <w:rFonts w:ascii="Arial" w:hAnsi="Arial" w:cs="Arial"/>
        </w:rPr>
        <w:t xml:space="preserve"> não tiverem sua exequibilidade demonstrada, quando exigido pela Administração;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12" w:name="art59v"/>
      <w:bookmarkEnd w:id="12"/>
      <w:r w:rsidRPr="008E6487">
        <w:rPr>
          <w:rFonts w:ascii="Arial" w:hAnsi="Arial" w:cs="Arial"/>
          <w:b/>
          <w:bCs/>
        </w:rPr>
        <w:lastRenderedPageBreak/>
        <w:t>e)</w:t>
      </w:r>
      <w:r w:rsidRPr="008E6487">
        <w:rPr>
          <w:rFonts w:ascii="Arial" w:hAnsi="Arial" w:cs="Arial"/>
        </w:rPr>
        <w:t xml:space="preserve"> apresentarem desconformidade com quaisquer outras exigências do edital, desde que insanável.</w:t>
      </w:r>
    </w:p>
    <w:p w:rsidR="00E033CA" w:rsidRPr="008E6487" w:rsidRDefault="00E033CA" w:rsidP="00E033CA">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E033CA" w:rsidRPr="008E6487" w:rsidRDefault="00E033CA" w:rsidP="00E033CA">
      <w:pPr>
        <w:tabs>
          <w:tab w:val="left" w:pos="1134"/>
        </w:tabs>
        <w:spacing w:line="360" w:lineRule="auto"/>
        <w:jc w:val="both"/>
        <w:rPr>
          <w:rFonts w:cs="Arial"/>
          <w:sz w:val="24"/>
          <w:szCs w:val="24"/>
        </w:rPr>
      </w:pPr>
      <w:bookmarkStart w:id="13" w:name="art59§2"/>
      <w:bookmarkEnd w:id="13"/>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E033CA" w:rsidRPr="008E6487" w:rsidRDefault="00E033CA" w:rsidP="00E033C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E033CA" w:rsidRPr="008E6487" w:rsidRDefault="00E033CA" w:rsidP="00E033C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E033CA" w:rsidRPr="008E6487" w:rsidRDefault="00E033CA" w:rsidP="00E033C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E033CA" w:rsidRPr="008E6487" w:rsidRDefault="00E033CA" w:rsidP="00E033C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E033CA" w:rsidRPr="008E6487" w:rsidRDefault="00E033CA" w:rsidP="00E033CA">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E033CA" w:rsidRPr="008E6487" w:rsidRDefault="00E033CA" w:rsidP="00E033CA">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E033CA" w:rsidRPr="008E6487" w:rsidRDefault="00E033CA" w:rsidP="00E033CA">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sidR="008A4139">
        <w:rPr>
          <w:rFonts w:cs="Arial"/>
          <w:sz w:val="24"/>
          <w:szCs w:val="24"/>
        </w:rPr>
        <w:t>1,00</w:t>
      </w:r>
      <w:r>
        <w:rPr>
          <w:rFonts w:cs="Arial"/>
          <w:sz w:val="24"/>
          <w:szCs w:val="24"/>
        </w:rPr>
        <w:t xml:space="preserve"> </w:t>
      </w:r>
      <w:proofErr w:type="gramStart"/>
      <w:r>
        <w:rPr>
          <w:rFonts w:cs="Arial"/>
          <w:sz w:val="24"/>
          <w:szCs w:val="24"/>
        </w:rPr>
        <w:t xml:space="preserve">( </w:t>
      </w:r>
      <w:r w:rsidR="008A4139">
        <w:rPr>
          <w:rFonts w:cs="Arial"/>
          <w:sz w:val="24"/>
          <w:szCs w:val="24"/>
        </w:rPr>
        <w:t>um</w:t>
      </w:r>
      <w:proofErr w:type="gramEnd"/>
      <w:r w:rsidR="008A4139">
        <w:rPr>
          <w:rFonts w:cs="Arial"/>
          <w:sz w:val="24"/>
          <w:szCs w:val="24"/>
        </w:rPr>
        <w:t xml:space="preserve"> real</w:t>
      </w:r>
      <w:r>
        <w:rPr>
          <w:rFonts w:cs="Arial"/>
          <w:sz w:val="24"/>
          <w:szCs w:val="24"/>
        </w:rPr>
        <w:t xml:space="preserve"> ),</w:t>
      </w:r>
      <w:r w:rsidRPr="008E6487">
        <w:rPr>
          <w:rFonts w:cs="Arial"/>
          <w:sz w:val="24"/>
          <w:szCs w:val="24"/>
        </w:rPr>
        <w:t xml:space="preserve"> que incidirá tanto em relação aos lances intermediários, quanto em relação do lance que cobrir a melhor oferta.</w:t>
      </w:r>
    </w:p>
    <w:p w:rsidR="00E033CA" w:rsidRPr="008E6487" w:rsidRDefault="00E033CA" w:rsidP="00E033CA">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14" w:name="art56§3ii"/>
      <w:bookmarkEnd w:id="14"/>
      <w:r>
        <w:rPr>
          <w:rFonts w:ascii="Arial" w:hAnsi="Arial" w:cs="Arial"/>
          <w:b/>
          <w:bCs/>
        </w:rPr>
        <w:lastRenderedPageBreak/>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E033CA" w:rsidRDefault="00E033CA" w:rsidP="00E033CA">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5" w:name="art58§4"/>
      <w:bookmarkEnd w:id="15"/>
    </w:p>
    <w:p w:rsidR="00E033CA" w:rsidRPr="00AC4C81" w:rsidRDefault="00E033CA" w:rsidP="00E033CA">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E033CA" w:rsidRPr="00B96B95" w:rsidRDefault="00E033CA" w:rsidP="00E033CA">
      <w:pPr>
        <w:pStyle w:val="NormalWeb"/>
        <w:spacing w:before="0" w:beforeAutospacing="0" w:after="0" w:afterAutospacing="0" w:line="360" w:lineRule="auto"/>
        <w:jc w:val="both"/>
        <w:rPr>
          <w:rFonts w:ascii="Arial" w:hAnsi="Arial" w:cs="Arial"/>
          <w:b/>
          <w:sz w:val="22"/>
          <w:szCs w:val="22"/>
        </w:rPr>
      </w:pPr>
    </w:p>
    <w:p w:rsidR="00E033CA" w:rsidRPr="008E6487" w:rsidRDefault="00E033CA" w:rsidP="00E033CA">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E033CA" w:rsidRPr="008E6487" w:rsidRDefault="00E033CA" w:rsidP="00E033CA">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E033CA" w:rsidRPr="008E6487" w:rsidRDefault="00E033CA" w:rsidP="00E033CA">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E033CA" w:rsidRPr="008E6487" w:rsidRDefault="00E033CA" w:rsidP="00E033CA">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E033CA" w:rsidRPr="008E6487" w:rsidRDefault="00E033CA" w:rsidP="00E033CA">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E033CA" w:rsidRPr="008E6487" w:rsidRDefault="00E033CA" w:rsidP="00E033CA">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E033CA" w:rsidRPr="008E6487" w:rsidRDefault="00E033CA" w:rsidP="00E033CA">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 xml:space="preserve">Na hipótese de o sistema eletrônico desconectar para o pregoeiro no decorrer da etapa de envio de lances da sessão pública e permanecer acessível </w:t>
      </w:r>
      <w:r w:rsidRPr="008E6487">
        <w:rPr>
          <w:rFonts w:cs="Arial"/>
          <w:sz w:val="24"/>
          <w:szCs w:val="24"/>
        </w:rPr>
        <w:lastRenderedPageBreak/>
        <w:t>aos licitantes, os lances continuarão sendo recebidos, sem prejuízo dos atos realizados.</w:t>
      </w:r>
    </w:p>
    <w:p w:rsidR="00E033CA" w:rsidRDefault="00E033CA" w:rsidP="00E033CA">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E033CA" w:rsidRPr="008E6487" w:rsidRDefault="00E033CA" w:rsidP="00E033CA">
      <w:pPr>
        <w:tabs>
          <w:tab w:val="left" w:pos="1134"/>
        </w:tabs>
        <w:spacing w:line="360" w:lineRule="auto"/>
        <w:jc w:val="both"/>
        <w:rPr>
          <w:rFonts w:cs="Arial"/>
          <w:sz w:val="24"/>
          <w:szCs w:val="24"/>
        </w:rPr>
      </w:pPr>
    </w:p>
    <w:p w:rsidR="00E033CA" w:rsidRPr="008E6487" w:rsidRDefault="00E033CA" w:rsidP="00E033C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E033CA" w:rsidRPr="008E6487" w:rsidRDefault="00E033CA" w:rsidP="00E033CA">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E033CA" w:rsidRPr="008E6487" w:rsidRDefault="00E033CA" w:rsidP="00E033CA">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E033CA" w:rsidRPr="008E6487" w:rsidRDefault="00E033CA" w:rsidP="00E033CA">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E033CA" w:rsidRPr="008E6487" w:rsidRDefault="00E033CA" w:rsidP="00E033CA">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E033CA" w:rsidRPr="008E6487" w:rsidRDefault="00E033CA" w:rsidP="00E033CA">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E033CA" w:rsidRPr="008E6487" w:rsidRDefault="00E033CA" w:rsidP="00E033CA">
      <w:pPr>
        <w:tabs>
          <w:tab w:val="left" w:pos="1134"/>
        </w:tabs>
        <w:spacing w:line="360" w:lineRule="auto"/>
        <w:jc w:val="both"/>
        <w:rPr>
          <w:rFonts w:cs="Arial"/>
          <w:sz w:val="24"/>
          <w:szCs w:val="24"/>
        </w:rPr>
      </w:pPr>
      <w:r w:rsidRPr="008E6487">
        <w:rPr>
          <w:rFonts w:cs="Arial"/>
          <w:b/>
          <w:sz w:val="24"/>
          <w:szCs w:val="24"/>
        </w:rPr>
        <w:lastRenderedPageBreak/>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E033CA" w:rsidRPr="008E6487" w:rsidRDefault="00E033CA" w:rsidP="00E033C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16" w:name="art60i"/>
      <w:bookmarkEnd w:id="16"/>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17" w:name="art60ii"/>
      <w:bookmarkEnd w:id="17"/>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18" w:name="art60iii"/>
      <w:bookmarkEnd w:id="18"/>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19" w:name="art60iv"/>
      <w:bookmarkEnd w:id="19"/>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20" w:name="art60§1"/>
      <w:bookmarkEnd w:id="20"/>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21" w:name="art60§1i"/>
      <w:bookmarkEnd w:id="21"/>
      <w:r w:rsidRPr="008E6487">
        <w:rPr>
          <w:rFonts w:ascii="Arial" w:hAnsi="Arial" w:cs="Arial"/>
          <w:b/>
          <w:bCs/>
        </w:rPr>
        <w:t>a)</w:t>
      </w:r>
      <w:r w:rsidRPr="008E6487">
        <w:rPr>
          <w:rFonts w:ascii="Arial" w:hAnsi="Arial" w:cs="Arial"/>
        </w:rPr>
        <w:t xml:space="preserve"> empresas estabelecidas no território do Estado [...];</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22" w:name="art60§1ii"/>
      <w:bookmarkEnd w:id="22"/>
      <w:r w:rsidRPr="008E6487">
        <w:rPr>
          <w:rFonts w:ascii="Arial" w:hAnsi="Arial" w:cs="Arial"/>
          <w:b/>
          <w:bCs/>
        </w:rPr>
        <w:t>b)</w:t>
      </w:r>
      <w:r w:rsidRPr="008E6487">
        <w:rPr>
          <w:rFonts w:ascii="Arial" w:hAnsi="Arial" w:cs="Arial"/>
        </w:rPr>
        <w:t xml:space="preserve"> empresas brasileiras;</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23" w:name="art60§1iii"/>
      <w:bookmarkEnd w:id="23"/>
      <w:r w:rsidRPr="008E6487">
        <w:rPr>
          <w:rFonts w:ascii="Arial" w:hAnsi="Arial" w:cs="Arial"/>
          <w:b/>
          <w:bCs/>
        </w:rPr>
        <w:t>c)</w:t>
      </w:r>
      <w:r w:rsidRPr="008E6487">
        <w:rPr>
          <w:rFonts w:ascii="Arial" w:hAnsi="Arial" w:cs="Arial"/>
        </w:rPr>
        <w:t xml:space="preserve"> empresas que invistam em pesquisa e no desenvolvimento de tecnologia no País;</w:t>
      </w:r>
    </w:p>
    <w:p w:rsidR="00E033CA" w:rsidRDefault="00E033CA" w:rsidP="00E033CA">
      <w:pPr>
        <w:pStyle w:val="NormalWeb"/>
        <w:spacing w:before="0" w:beforeAutospacing="0" w:after="0" w:afterAutospacing="0" w:line="360" w:lineRule="auto"/>
        <w:jc w:val="both"/>
        <w:rPr>
          <w:rFonts w:ascii="Arial" w:hAnsi="Arial" w:cs="Arial"/>
        </w:rPr>
      </w:pPr>
      <w:bookmarkStart w:id="24" w:name="art60§1iv"/>
      <w:bookmarkEnd w:id="24"/>
      <w:r w:rsidRPr="008E6487">
        <w:rPr>
          <w:rFonts w:ascii="Arial" w:hAnsi="Arial" w:cs="Arial"/>
          <w:b/>
          <w:bCs/>
        </w:rPr>
        <w:t>e)</w:t>
      </w:r>
      <w:r w:rsidRPr="008E6487">
        <w:rPr>
          <w:rFonts w:ascii="Arial" w:hAnsi="Arial" w:cs="Arial"/>
        </w:rPr>
        <w:t xml:space="preserve"> empresas que comprovem a prática de mitigação, nos termos da </w:t>
      </w:r>
      <w:hyperlink r:id="rId9" w:history="1">
        <w:r w:rsidRPr="008E6487">
          <w:rPr>
            <w:rStyle w:val="Hyperlink"/>
            <w:rFonts w:ascii="Arial" w:hAnsi="Arial" w:cs="Arial"/>
          </w:rPr>
          <w:t>Lei nº 12.187, de 29 de dezembro de 2009.</w:t>
        </w:r>
      </w:hyperlink>
    </w:p>
    <w:p w:rsidR="00E033CA" w:rsidRDefault="00E033CA" w:rsidP="00E033CA">
      <w:pPr>
        <w:tabs>
          <w:tab w:val="left" w:pos="1134"/>
        </w:tabs>
        <w:spacing w:line="360" w:lineRule="auto"/>
        <w:jc w:val="both"/>
        <w:rPr>
          <w:rFonts w:cs="Arial"/>
          <w:b/>
          <w:sz w:val="24"/>
          <w:szCs w:val="24"/>
        </w:rPr>
      </w:pPr>
    </w:p>
    <w:p w:rsidR="00E033CA" w:rsidRDefault="00E033CA" w:rsidP="00E033C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E033CA" w:rsidRPr="008E6487" w:rsidRDefault="00E033CA" w:rsidP="00E033CA">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 xml:space="preserve">Encerrada a etapa de envio de lances da sessão pública, inclusive com a realização do desempate, se for o caso, o pregoeiro deverá encaminhar, pelo </w:t>
      </w:r>
      <w:r w:rsidRPr="008E6487">
        <w:rPr>
          <w:rFonts w:cs="Arial"/>
          <w:sz w:val="24"/>
          <w:szCs w:val="24"/>
        </w:rPr>
        <w:lastRenderedPageBreak/>
        <w:t>sistema eletrônico, contraproposta ao licitante que tenha apresentado o melhor preço, para que seja obtida melhor proposta.</w:t>
      </w:r>
    </w:p>
    <w:p w:rsidR="00E033CA" w:rsidRPr="008E6487" w:rsidRDefault="00E033CA" w:rsidP="00E033CA">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E033CA" w:rsidRPr="008E6487" w:rsidRDefault="00E033CA" w:rsidP="00E033CA">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E033CA" w:rsidRDefault="00E033CA" w:rsidP="00E033CA">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E033CA" w:rsidRPr="008E6487" w:rsidRDefault="00E033CA" w:rsidP="00E033CA">
      <w:pPr>
        <w:spacing w:line="360" w:lineRule="auto"/>
        <w:jc w:val="both"/>
        <w:rPr>
          <w:rFonts w:cs="Arial"/>
          <w:sz w:val="24"/>
          <w:szCs w:val="24"/>
        </w:rPr>
      </w:pPr>
    </w:p>
    <w:p w:rsidR="00E033CA" w:rsidRPr="008E6487" w:rsidRDefault="00E033CA" w:rsidP="00E033C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E033CA" w:rsidRDefault="00E033CA" w:rsidP="00E033CA">
      <w:pPr>
        <w:pStyle w:val="Default"/>
        <w:spacing w:line="360" w:lineRule="auto"/>
        <w:jc w:val="both"/>
      </w:pPr>
      <w:bookmarkStart w:id="25"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E033CA" w:rsidRPr="00435011" w:rsidRDefault="00E033CA" w:rsidP="00E033CA">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6" w:name="art64i"/>
      <w:bookmarkEnd w:id="26"/>
    </w:p>
    <w:p w:rsidR="00E033CA" w:rsidRPr="00435011" w:rsidRDefault="00E033CA" w:rsidP="00E033CA">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7" w:name="art64ii"/>
      <w:bookmarkEnd w:id="27"/>
      <w:r w:rsidRPr="00435011">
        <w:t xml:space="preserve"> </w:t>
      </w:r>
    </w:p>
    <w:p w:rsidR="00E033CA" w:rsidRPr="00435011" w:rsidRDefault="00E033CA" w:rsidP="00E033CA">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E033CA" w:rsidRPr="00435011" w:rsidRDefault="00E033CA" w:rsidP="00E033CA">
      <w:pPr>
        <w:pStyle w:val="Default"/>
        <w:spacing w:line="360" w:lineRule="auto"/>
        <w:jc w:val="both"/>
      </w:pPr>
      <w:bookmarkStart w:id="28" w:name="_Hlk136337610"/>
      <w:bookmarkEnd w:id="25"/>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E033CA" w:rsidRDefault="00E033CA" w:rsidP="00E033CA">
      <w:pPr>
        <w:spacing w:line="360" w:lineRule="auto"/>
        <w:jc w:val="both"/>
        <w:rPr>
          <w:rFonts w:cs="Arial"/>
          <w:sz w:val="24"/>
          <w:szCs w:val="24"/>
        </w:rPr>
      </w:pPr>
      <w:bookmarkStart w:id="29" w:name="_Hlk136341543"/>
      <w:bookmarkStart w:id="30" w:name="_Hlk136337734"/>
      <w:bookmarkEnd w:id="28"/>
      <w:r w:rsidRPr="008E6487">
        <w:rPr>
          <w:rFonts w:cs="Arial"/>
          <w:b/>
          <w:bCs/>
          <w:sz w:val="24"/>
          <w:szCs w:val="24"/>
        </w:rPr>
        <w:lastRenderedPageBreak/>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29"/>
    <w:p w:rsidR="00E033CA" w:rsidRPr="008E6487" w:rsidRDefault="00E033CA" w:rsidP="00E033CA">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E033CA" w:rsidRDefault="00E033CA" w:rsidP="00E033CA">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E033CA" w:rsidRPr="00BC7A89" w:rsidRDefault="00E033CA" w:rsidP="00E033CA">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E033CA" w:rsidRDefault="00E033CA" w:rsidP="00E033CA">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E033CA" w:rsidRDefault="00E033CA" w:rsidP="00E033CA">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0"/>
    <w:p w:rsidR="00E033CA" w:rsidRDefault="00E033CA" w:rsidP="00E033CA">
      <w:pPr>
        <w:spacing w:line="360" w:lineRule="auto"/>
        <w:jc w:val="both"/>
        <w:rPr>
          <w:rFonts w:cs="Arial"/>
          <w:b/>
          <w:bCs/>
          <w:sz w:val="24"/>
          <w:szCs w:val="24"/>
        </w:rPr>
      </w:pPr>
    </w:p>
    <w:p w:rsidR="00E033CA" w:rsidRDefault="00E033CA" w:rsidP="00E033C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E033CA" w:rsidRPr="00496C41" w:rsidRDefault="00E033CA" w:rsidP="00E033CA">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31" w:name="art165ia"/>
      <w:bookmarkEnd w:id="31"/>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32" w:name="art165ib"/>
      <w:bookmarkEnd w:id="32"/>
      <w:r w:rsidRPr="008E6487">
        <w:rPr>
          <w:rFonts w:ascii="Arial" w:hAnsi="Arial" w:cs="Arial"/>
          <w:b/>
          <w:bCs/>
        </w:rPr>
        <w:t>b)</w:t>
      </w:r>
      <w:r w:rsidRPr="008E6487">
        <w:rPr>
          <w:rFonts w:ascii="Arial" w:hAnsi="Arial" w:cs="Arial"/>
        </w:rPr>
        <w:t xml:space="preserve"> julgamento das propostas;</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33" w:name="art165ic"/>
      <w:bookmarkEnd w:id="33"/>
      <w:r w:rsidRPr="008E6487">
        <w:rPr>
          <w:rFonts w:ascii="Arial" w:hAnsi="Arial" w:cs="Arial"/>
          <w:b/>
          <w:bCs/>
        </w:rPr>
        <w:t>c)</w:t>
      </w:r>
      <w:r w:rsidRPr="008E6487">
        <w:rPr>
          <w:rFonts w:ascii="Arial" w:hAnsi="Arial" w:cs="Arial"/>
        </w:rPr>
        <w:t xml:space="preserve"> ato de habilitação ou inabilitação de licitante;</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34" w:name="art165id"/>
      <w:bookmarkEnd w:id="34"/>
      <w:r w:rsidRPr="008E6487">
        <w:rPr>
          <w:rFonts w:ascii="Arial" w:hAnsi="Arial" w:cs="Arial"/>
          <w:b/>
          <w:bCs/>
        </w:rPr>
        <w:t>d)</w:t>
      </w:r>
      <w:r w:rsidRPr="008E6487">
        <w:rPr>
          <w:rFonts w:ascii="Arial" w:hAnsi="Arial" w:cs="Arial"/>
        </w:rPr>
        <w:t xml:space="preserve"> anulação ou revogação da licitação.</w:t>
      </w:r>
    </w:p>
    <w:p w:rsidR="00E033CA" w:rsidRPr="008E6487" w:rsidRDefault="00E033CA" w:rsidP="00E033CA">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E033CA" w:rsidRPr="008E6487" w:rsidRDefault="00E033CA" w:rsidP="00E033C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35" w:name="art165§1i"/>
      <w:bookmarkEnd w:id="35"/>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36" w:name="art165§1ii"/>
      <w:bookmarkEnd w:id="36"/>
      <w:r w:rsidRPr="008E6487">
        <w:rPr>
          <w:rFonts w:ascii="Arial" w:hAnsi="Arial" w:cs="Arial"/>
          <w:b/>
          <w:bCs/>
        </w:rPr>
        <w:t>b)</w:t>
      </w:r>
      <w:r w:rsidRPr="008E6487">
        <w:rPr>
          <w:rFonts w:ascii="Arial" w:hAnsi="Arial" w:cs="Arial"/>
        </w:rPr>
        <w:t xml:space="preserve"> a apreciação dar-se-á em fase única.</w:t>
      </w:r>
    </w:p>
    <w:p w:rsidR="00E033CA" w:rsidRPr="008E6487" w:rsidRDefault="00E033CA" w:rsidP="00E033C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E033CA" w:rsidRPr="008E6487" w:rsidRDefault="00E033CA" w:rsidP="00E033C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E033CA" w:rsidRDefault="00E033CA" w:rsidP="00E033C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E033CA" w:rsidRDefault="00E033CA" w:rsidP="00E033CA">
      <w:pPr>
        <w:pStyle w:val="NormalWeb"/>
        <w:spacing w:before="0" w:beforeAutospacing="0" w:after="0" w:afterAutospacing="0" w:line="360" w:lineRule="auto"/>
        <w:jc w:val="both"/>
        <w:rPr>
          <w:rFonts w:ascii="Arial" w:hAnsi="Arial" w:cs="Arial"/>
        </w:rPr>
      </w:pPr>
    </w:p>
    <w:p w:rsidR="00E033CA" w:rsidRPr="008E6487" w:rsidRDefault="00E033CA" w:rsidP="00E033CA">
      <w:pPr>
        <w:tabs>
          <w:tab w:val="left" w:pos="1134"/>
        </w:tabs>
        <w:spacing w:line="360" w:lineRule="auto"/>
        <w:jc w:val="both"/>
        <w:rPr>
          <w:rFonts w:cs="Arial"/>
          <w:b/>
          <w:sz w:val="24"/>
          <w:szCs w:val="24"/>
        </w:rPr>
      </w:pPr>
      <w:bookmarkStart w:id="37" w:name="art165ie"/>
      <w:bookmarkEnd w:id="37"/>
      <w:r w:rsidRPr="008E6487">
        <w:rPr>
          <w:rFonts w:cs="Arial"/>
          <w:b/>
          <w:sz w:val="24"/>
          <w:szCs w:val="24"/>
        </w:rPr>
        <w:lastRenderedPageBreak/>
        <w:t>1</w:t>
      </w:r>
      <w:r>
        <w:rPr>
          <w:rFonts w:cs="Arial"/>
          <w:b/>
          <w:sz w:val="24"/>
          <w:szCs w:val="24"/>
        </w:rPr>
        <w:t>4</w:t>
      </w:r>
      <w:r w:rsidRPr="008E6487">
        <w:rPr>
          <w:rFonts w:cs="Arial"/>
          <w:b/>
          <w:sz w:val="24"/>
          <w:szCs w:val="24"/>
        </w:rPr>
        <w:t>. ENCERRAMENTO DA LICITAÇÃO</w:t>
      </w:r>
    </w:p>
    <w:p w:rsidR="00E033CA" w:rsidRPr="008E6487" w:rsidRDefault="00E033CA" w:rsidP="00E033C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38" w:name="art71i"/>
      <w:bookmarkEnd w:id="38"/>
      <w:r w:rsidRPr="008E6487">
        <w:rPr>
          <w:rFonts w:ascii="Arial" w:hAnsi="Arial" w:cs="Arial"/>
          <w:b/>
          <w:bCs/>
        </w:rPr>
        <w:t>a)</w:t>
      </w:r>
      <w:r w:rsidRPr="008E6487">
        <w:rPr>
          <w:rFonts w:ascii="Arial" w:hAnsi="Arial" w:cs="Arial"/>
        </w:rPr>
        <w:t xml:space="preserve"> determinar o retorno dos autos para saneamento de irregularidades;</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39" w:name="art71ii"/>
      <w:bookmarkEnd w:id="39"/>
      <w:r w:rsidRPr="008E6487">
        <w:rPr>
          <w:rFonts w:ascii="Arial" w:hAnsi="Arial" w:cs="Arial"/>
          <w:b/>
          <w:bCs/>
        </w:rPr>
        <w:t>b)</w:t>
      </w:r>
      <w:r w:rsidRPr="008E6487">
        <w:rPr>
          <w:rFonts w:ascii="Arial" w:hAnsi="Arial" w:cs="Arial"/>
        </w:rPr>
        <w:t xml:space="preserve"> revogar a licitação por motivo de conveniência e oportunidade;</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40" w:name="art71iii"/>
      <w:bookmarkEnd w:id="40"/>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E033CA" w:rsidRDefault="00E033CA" w:rsidP="00E033CA">
      <w:pPr>
        <w:pStyle w:val="NormalWeb"/>
        <w:spacing w:before="0" w:beforeAutospacing="0" w:after="0" w:afterAutospacing="0" w:line="360" w:lineRule="auto"/>
        <w:jc w:val="both"/>
        <w:rPr>
          <w:rFonts w:ascii="Arial" w:hAnsi="Arial" w:cs="Arial"/>
        </w:rPr>
      </w:pPr>
      <w:bookmarkStart w:id="41" w:name="art71iv"/>
      <w:bookmarkEnd w:id="41"/>
      <w:r w:rsidRPr="008E6487">
        <w:rPr>
          <w:rFonts w:ascii="Arial" w:hAnsi="Arial" w:cs="Arial"/>
          <w:b/>
          <w:bCs/>
        </w:rPr>
        <w:t>d)</w:t>
      </w:r>
      <w:r w:rsidRPr="008E6487">
        <w:rPr>
          <w:rFonts w:ascii="Arial" w:hAnsi="Arial" w:cs="Arial"/>
        </w:rPr>
        <w:t xml:space="preserve"> adjudicar o objeto e homologar a licitação.</w:t>
      </w:r>
    </w:p>
    <w:p w:rsidR="00E033CA" w:rsidRDefault="00E033CA" w:rsidP="00E033CA">
      <w:pPr>
        <w:tabs>
          <w:tab w:val="left" w:pos="1134"/>
        </w:tabs>
        <w:spacing w:line="360" w:lineRule="auto"/>
        <w:jc w:val="both"/>
        <w:rPr>
          <w:rFonts w:cs="Arial"/>
          <w:b/>
          <w:sz w:val="24"/>
          <w:szCs w:val="24"/>
        </w:rPr>
      </w:pPr>
      <w:bookmarkStart w:id="42" w:name="art71§1"/>
      <w:bookmarkEnd w:id="42"/>
    </w:p>
    <w:p w:rsidR="00E033CA" w:rsidRPr="008E6487" w:rsidRDefault="00E033CA" w:rsidP="00E033C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E033CA" w:rsidRPr="008E6487" w:rsidRDefault="00E033CA" w:rsidP="00E033C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43" w:name="art90§1"/>
      <w:bookmarkEnd w:id="43"/>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44" w:name="art90§2"/>
      <w:bookmarkEnd w:id="44"/>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45" w:name="art90§3"/>
      <w:bookmarkEnd w:id="45"/>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46" w:name="art90§4"/>
      <w:bookmarkEnd w:id="46"/>
      <w:r w:rsidRPr="008E6487">
        <w:rPr>
          <w:rFonts w:ascii="Arial" w:hAnsi="Arial" w:cs="Arial"/>
          <w:b/>
          <w:bCs/>
        </w:rPr>
        <w:lastRenderedPageBreak/>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47" w:name="art90§4i"/>
      <w:bookmarkEnd w:id="47"/>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48" w:name="art90§4ii"/>
      <w:bookmarkEnd w:id="48"/>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E033CA" w:rsidRDefault="00E033CA" w:rsidP="00E033CA">
      <w:pPr>
        <w:pStyle w:val="NormalWeb"/>
        <w:spacing w:before="0" w:beforeAutospacing="0" w:after="0" w:afterAutospacing="0" w:line="360" w:lineRule="auto"/>
        <w:jc w:val="both"/>
        <w:rPr>
          <w:rFonts w:ascii="Arial" w:hAnsi="Arial" w:cs="Arial"/>
        </w:rPr>
      </w:pPr>
      <w:bookmarkStart w:id="49" w:name="art90§5"/>
      <w:bookmarkEnd w:id="49"/>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E033CA" w:rsidRDefault="00E033CA" w:rsidP="00E033CA">
      <w:pPr>
        <w:pStyle w:val="NormalWeb"/>
        <w:spacing w:before="0" w:beforeAutospacing="0" w:after="0" w:afterAutospacing="0" w:line="360" w:lineRule="auto"/>
        <w:jc w:val="both"/>
        <w:rPr>
          <w:rFonts w:ascii="Arial" w:hAnsi="Arial" w:cs="Arial"/>
        </w:rPr>
      </w:pPr>
    </w:p>
    <w:p w:rsidR="00E033CA" w:rsidRPr="008E6487" w:rsidRDefault="00E033CA" w:rsidP="00E033C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E033CA" w:rsidRPr="009D4CF3" w:rsidRDefault="00E033CA" w:rsidP="00E033CA">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pelo mesmo período.</w:t>
      </w:r>
    </w:p>
    <w:p w:rsidR="00E033CA" w:rsidRPr="009D4CF3" w:rsidRDefault="00E033CA" w:rsidP="00E033CA">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E033CA" w:rsidRPr="008E6487" w:rsidRDefault="00E033CA" w:rsidP="00E033CA">
      <w:pPr>
        <w:spacing w:line="360" w:lineRule="auto"/>
        <w:rPr>
          <w:rFonts w:cs="Arial"/>
          <w:b/>
          <w:sz w:val="24"/>
          <w:szCs w:val="24"/>
        </w:rPr>
      </w:pPr>
    </w:p>
    <w:p w:rsidR="00E033CA" w:rsidRPr="006F345F" w:rsidRDefault="00E033CA" w:rsidP="00E033CA">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E033CA" w:rsidRDefault="00E033CA" w:rsidP="00E033CA">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E033CA" w:rsidRDefault="00E033CA" w:rsidP="00E033CA">
      <w:pPr>
        <w:spacing w:line="360" w:lineRule="auto"/>
        <w:jc w:val="both"/>
        <w:rPr>
          <w:rFonts w:cs="Arial"/>
          <w:sz w:val="24"/>
          <w:szCs w:val="24"/>
        </w:rPr>
      </w:pPr>
      <w:r w:rsidRPr="007071ED">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E033CA" w:rsidRDefault="00E033CA" w:rsidP="00E033CA">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E033CA" w:rsidRDefault="00E033CA" w:rsidP="00E033CA">
      <w:pPr>
        <w:spacing w:line="360" w:lineRule="auto"/>
        <w:jc w:val="both"/>
        <w:rPr>
          <w:rFonts w:cs="Arial"/>
          <w:sz w:val="24"/>
          <w:szCs w:val="24"/>
        </w:rPr>
      </w:pPr>
    </w:p>
    <w:p w:rsidR="00E033CA" w:rsidRPr="006F345F" w:rsidRDefault="00E033CA" w:rsidP="00E033CA">
      <w:pPr>
        <w:spacing w:line="360" w:lineRule="auto"/>
        <w:jc w:val="both"/>
        <w:rPr>
          <w:rFonts w:cs="Arial"/>
          <w:b/>
          <w:bCs/>
          <w:sz w:val="24"/>
          <w:szCs w:val="24"/>
        </w:rPr>
      </w:pPr>
      <w:r w:rsidRPr="006F345F">
        <w:rPr>
          <w:rFonts w:cs="Arial"/>
          <w:b/>
          <w:bCs/>
          <w:sz w:val="24"/>
          <w:szCs w:val="24"/>
        </w:rPr>
        <w:t>18. DAS CONDIÇÕES PARA ALTERAÇÃO DOS PREÇOS REGISTRADOS:</w:t>
      </w:r>
    </w:p>
    <w:p w:rsidR="00E033CA" w:rsidRDefault="00E033CA" w:rsidP="00E033CA">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E033CA" w:rsidRDefault="00E033CA" w:rsidP="00E033CA">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E033CA" w:rsidRDefault="00E033CA" w:rsidP="00E033CA">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E033CA" w:rsidRDefault="00E033CA" w:rsidP="00E033CA">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E033CA" w:rsidRPr="006F345F" w:rsidRDefault="00E033CA" w:rsidP="00E033CA">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E033CA" w:rsidRDefault="00E033CA" w:rsidP="00E033CA">
      <w:pPr>
        <w:spacing w:line="360" w:lineRule="auto"/>
        <w:jc w:val="both"/>
        <w:rPr>
          <w:rFonts w:cs="Arial"/>
          <w:sz w:val="24"/>
          <w:szCs w:val="24"/>
        </w:rPr>
      </w:pPr>
    </w:p>
    <w:p w:rsidR="00E033CA" w:rsidRDefault="00E033CA" w:rsidP="00E033CA">
      <w:pPr>
        <w:spacing w:line="360" w:lineRule="auto"/>
        <w:jc w:val="both"/>
        <w:rPr>
          <w:rFonts w:cs="Arial"/>
          <w:b/>
          <w:bCs/>
          <w:sz w:val="24"/>
          <w:szCs w:val="24"/>
        </w:rPr>
      </w:pPr>
      <w:r w:rsidRPr="0035609E">
        <w:rPr>
          <w:rFonts w:cs="Arial"/>
          <w:b/>
          <w:bCs/>
          <w:sz w:val="24"/>
          <w:szCs w:val="24"/>
        </w:rPr>
        <w:lastRenderedPageBreak/>
        <w:t xml:space="preserve">19. </w:t>
      </w:r>
      <w:r>
        <w:rPr>
          <w:rFonts w:cs="Arial"/>
          <w:b/>
          <w:bCs/>
          <w:sz w:val="24"/>
          <w:szCs w:val="24"/>
        </w:rPr>
        <w:t>FORMALIZAÇÃO DO CADASTRO RESERVA</w:t>
      </w:r>
      <w:r w:rsidRPr="0035609E">
        <w:rPr>
          <w:rFonts w:cs="Arial"/>
          <w:b/>
          <w:bCs/>
          <w:sz w:val="24"/>
          <w:szCs w:val="24"/>
        </w:rPr>
        <w:t>:</w:t>
      </w:r>
    </w:p>
    <w:p w:rsidR="00E033CA" w:rsidRPr="00A53A21" w:rsidRDefault="00E033CA" w:rsidP="00E033CA">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E033CA" w:rsidRPr="00A53A21" w:rsidRDefault="00E033CA" w:rsidP="00E033CA">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E033CA" w:rsidRPr="00A53A21" w:rsidRDefault="00E033CA" w:rsidP="00E033CA">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E033CA" w:rsidRPr="00A53A21" w:rsidRDefault="00E033CA" w:rsidP="00E033CA">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E033CA" w:rsidRPr="00A53A21" w:rsidRDefault="00E033CA" w:rsidP="00E033CA">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E033CA" w:rsidRDefault="00E033CA" w:rsidP="00E033CA">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E033CA" w:rsidRPr="00D62AA8" w:rsidRDefault="00E033CA" w:rsidP="00E033CA">
      <w:pPr>
        <w:spacing w:before="100" w:beforeAutospacing="1" w:line="360" w:lineRule="auto"/>
        <w:jc w:val="both"/>
        <w:rPr>
          <w:rFonts w:cs="Arial"/>
          <w:color w:val="000000"/>
          <w:sz w:val="24"/>
          <w:szCs w:val="24"/>
          <w:lang w:eastAsia="pt-BR"/>
        </w:rPr>
      </w:pPr>
    </w:p>
    <w:p w:rsidR="00E033CA" w:rsidRPr="009D4CF3" w:rsidRDefault="00E033CA" w:rsidP="00E033CA">
      <w:pPr>
        <w:spacing w:line="360" w:lineRule="auto"/>
        <w:jc w:val="both"/>
        <w:rPr>
          <w:rFonts w:cs="Arial"/>
          <w:b/>
          <w:bCs/>
          <w:sz w:val="24"/>
          <w:szCs w:val="24"/>
        </w:rPr>
      </w:pPr>
      <w:r w:rsidRPr="009D4CF3">
        <w:rPr>
          <w:rFonts w:cs="Arial"/>
          <w:b/>
          <w:bCs/>
          <w:sz w:val="24"/>
          <w:szCs w:val="24"/>
        </w:rPr>
        <w:t>20. DA CARONA:</w:t>
      </w:r>
    </w:p>
    <w:p w:rsidR="00E033CA" w:rsidRPr="00700A89" w:rsidRDefault="00E033CA" w:rsidP="00E033CA">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E033CA" w:rsidRPr="00700A89" w:rsidRDefault="00E033CA" w:rsidP="00E033CA">
      <w:pPr>
        <w:pStyle w:val="NormalWeb"/>
        <w:spacing w:before="0" w:beforeAutospacing="0" w:after="0" w:afterAutospacing="0" w:line="360" w:lineRule="auto"/>
        <w:jc w:val="both"/>
        <w:rPr>
          <w:color w:val="000000"/>
        </w:rPr>
      </w:pPr>
      <w:bookmarkStart w:id="50" w:name="art86§2i"/>
      <w:bookmarkEnd w:id="50"/>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E033CA" w:rsidRPr="00700A89" w:rsidRDefault="00E033CA" w:rsidP="00E033CA">
      <w:pPr>
        <w:pStyle w:val="NormalWeb"/>
        <w:spacing w:before="0" w:beforeAutospacing="0" w:after="0" w:afterAutospacing="0" w:line="360" w:lineRule="auto"/>
        <w:jc w:val="both"/>
      </w:pPr>
      <w:bookmarkStart w:id="51" w:name="art86§2ii"/>
      <w:bookmarkEnd w:id="51"/>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10"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E033CA" w:rsidRPr="00700A89" w:rsidRDefault="00E033CA" w:rsidP="00E033CA">
      <w:pPr>
        <w:pStyle w:val="NormalWeb"/>
        <w:spacing w:before="0" w:beforeAutospacing="0" w:after="0" w:afterAutospacing="0" w:line="360" w:lineRule="auto"/>
        <w:jc w:val="both"/>
        <w:rPr>
          <w:color w:val="000000"/>
        </w:rPr>
      </w:pPr>
      <w:bookmarkStart w:id="52" w:name="art86§2iii"/>
      <w:bookmarkEnd w:id="52"/>
      <w:r w:rsidRPr="0040144B">
        <w:rPr>
          <w:rFonts w:ascii="Arial" w:hAnsi="Arial" w:cs="Arial"/>
          <w:b/>
          <w:bCs/>
          <w:color w:val="000000"/>
        </w:rPr>
        <w:lastRenderedPageBreak/>
        <w:t>c)</w:t>
      </w:r>
      <w:r w:rsidRPr="00700A89">
        <w:rPr>
          <w:rFonts w:ascii="Arial" w:hAnsi="Arial" w:cs="Arial"/>
          <w:color w:val="000000"/>
        </w:rPr>
        <w:t xml:space="preserve"> - prévias consulta e aceitação do órgão ou entidade gerenciadora e do fornecedor.</w:t>
      </w:r>
    </w:p>
    <w:p w:rsidR="00E033CA" w:rsidRPr="009D4CF3" w:rsidRDefault="00E033CA" w:rsidP="00E033CA">
      <w:pPr>
        <w:pStyle w:val="NormalWeb"/>
        <w:spacing w:before="0" w:beforeAutospacing="0" w:after="0" w:afterAutospacing="0" w:line="360" w:lineRule="auto"/>
        <w:jc w:val="both"/>
        <w:rPr>
          <w:color w:val="000000"/>
        </w:rPr>
      </w:pPr>
      <w:bookmarkStart w:id="53" w:name="art86§4"/>
      <w:bookmarkEnd w:id="53"/>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E033CA" w:rsidRDefault="00E033CA" w:rsidP="00E033CA">
      <w:pPr>
        <w:pStyle w:val="NormalWeb"/>
        <w:spacing w:before="0" w:beforeAutospacing="0" w:after="0" w:afterAutospacing="0" w:line="360" w:lineRule="auto"/>
        <w:jc w:val="both"/>
        <w:rPr>
          <w:rFonts w:ascii="Arial" w:hAnsi="Arial" w:cs="Arial"/>
          <w:color w:val="000000"/>
        </w:rPr>
      </w:pPr>
      <w:bookmarkStart w:id="54" w:name="art86§5"/>
      <w:bookmarkEnd w:id="54"/>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E033CA" w:rsidRDefault="00E033CA" w:rsidP="00E033CA">
      <w:pPr>
        <w:pStyle w:val="NormalWeb"/>
        <w:spacing w:before="0" w:beforeAutospacing="0" w:after="0" w:afterAutospacing="0" w:line="360" w:lineRule="auto"/>
        <w:jc w:val="both"/>
        <w:rPr>
          <w:rFonts w:ascii="Arial" w:hAnsi="Arial" w:cs="Arial"/>
          <w:color w:val="000000"/>
        </w:rPr>
      </w:pPr>
    </w:p>
    <w:p w:rsidR="00E033CA" w:rsidRDefault="00E033CA" w:rsidP="00E033CA">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E033CA" w:rsidRDefault="00E033CA" w:rsidP="00E033CA">
      <w:pPr>
        <w:pStyle w:val="PargrafodaLista"/>
        <w:spacing w:line="360" w:lineRule="auto"/>
        <w:ind w:left="0"/>
        <w:jc w:val="both"/>
        <w:rPr>
          <w:rFonts w:cs="Arial"/>
          <w:b/>
          <w:sz w:val="24"/>
          <w:szCs w:val="24"/>
        </w:rPr>
      </w:pPr>
    </w:p>
    <w:p w:rsidR="008A4139" w:rsidRPr="009D3D94" w:rsidRDefault="00E033CA" w:rsidP="00E033CA">
      <w:pPr>
        <w:pStyle w:val="PargrafodaLista"/>
        <w:spacing w:line="360" w:lineRule="auto"/>
        <w:ind w:left="0"/>
        <w:jc w:val="both"/>
        <w:rPr>
          <w:rFonts w:cs="Arial"/>
          <w:b/>
          <w:i/>
          <w:sz w:val="24"/>
          <w:szCs w:val="24"/>
          <w:u w:val="single"/>
        </w:rPr>
      </w:pPr>
      <w:r w:rsidRPr="009D3D94">
        <w:rPr>
          <w:rFonts w:cs="Arial"/>
          <w:b/>
          <w:i/>
          <w:sz w:val="24"/>
          <w:szCs w:val="24"/>
          <w:u w:val="single"/>
        </w:rPr>
        <w:t>21.1.</w:t>
      </w:r>
      <w:r w:rsidR="008A4139" w:rsidRPr="009D3D94">
        <w:rPr>
          <w:rFonts w:cs="Arial"/>
          <w:b/>
          <w:i/>
          <w:sz w:val="24"/>
          <w:szCs w:val="24"/>
          <w:u w:val="single"/>
        </w:rPr>
        <w:t xml:space="preserve"> Os serviços deverão seguir as determinações abaixo relacionadas:</w:t>
      </w:r>
    </w:p>
    <w:p w:rsidR="009D3D94" w:rsidRPr="009D3D94" w:rsidRDefault="008A4139" w:rsidP="008A4139">
      <w:pPr>
        <w:jc w:val="both"/>
        <w:rPr>
          <w:rFonts w:cs="Arial"/>
          <w:i/>
          <w:color w:val="000000"/>
          <w:sz w:val="24"/>
          <w:szCs w:val="24"/>
          <w:u w:val="single"/>
        </w:rPr>
      </w:pPr>
      <w:r w:rsidRPr="009D3D94">
        <w:rPr>
          <w:rFonts w:cs="Arial"/>
          <w:b/>
          <w:i/>
          <w:color w:val="000000"/>
          <w:sz w:val="24"/>
          <w:szCs w:val="24"/>
          <w:u w:val="single"/>
        </w:rPr>
        <w:t>21.2</w:t>
      </w:r>
      <w:r w:rsidRPr="009D3D94">
        <w:rPr>
          <w:rFonts w:cs="Arial"/>
          <w:i/>
          <w:color w:val="000000"/>
          <w:sz w:val="24"/>
          <w:szCs w:val="24"/>
          <w:u w:val="single"/>
        </w:rPr>
        <w:t xml:space="preserve"> A empresa vencedora terá o prazo</w:t>
      </w:r>
      <w:r w:rsidR="009D3D94" w:rsidRPr="009D3D94">
        <w:rPr>
          <w:rFonts w:cs="Arial"/>
          <w:i/>
          <w:color w:val="000000"/>
          <w:sz w:val="24"/>
          <w:szCs w:val="24"/>
          <w:u w:val="single"/>
        </w:rPr>
        <w:t xml:space="preserve"> máximo de 05 (cinco dias) úteis após assinatura do instrumento contratual para </w:t>
      </w:r>
      <w:proofErr w:type="gramStart"/>
      <w:r w:rsidR="009D3D94" w:rsidRPr="009D3D94">
        <w:rPr>
          <w:rFonts w:cs="Arial"/>
          <w:i/>
          <w:color w:val="000000"/>
          <w:sz w:val="24"/>
          <w:szCs w:val="24"/>
          <w:u w:val="single"/>
        </w:rPr>
        <w:t>das andamento</w:t>
      </w:r>
      <w:proofErr w:type="gramEnd"/>
      <w:r w:rsidR="009D3D94" w:rsidRPr="009D3D94">
        <w:rPr>
          <w:rFonts w:cs="Arial"/>
          <w:i/>
          <w:color w:val="000000"/>
          <w:sz w:val="24"/>
          <w:szCs w:val="24"/>
          <w:u w:val="single"/>
        </w:rPr>
        <w:t xml:space="preserve"> na execução dos serviços, seguindo as seguintes determinações:</w:t>
      </w:r>
    </w:p>
    <w:p w:rsidR="009D3D94" w:rsidRPr="009D3D94" w:rsidRDefault="009D3D94" w:rsidP="008A4139">
      <w:pPr>
        <w:jc w:val="both"/>
        <w:rPr>
          <w:rFonts w:cs="Arial"/>
          <w:i/>
          <w:color w:val="000000"/>
          <w:sz w:val="24"/>
          <w:szCs w:val="24"/>
          <w:u w:val="single"/>
        </w:rPr>
      </w:pPr>
    </w:p>
    <w:p w:rsidR="008A4139" w:rsidRPr="009D3D94" w:rsidRDefault="008A4139" w:rsidP="009D3D94">
      <w:pPr>
        <w:pStyle w:val="PargrafodaLista"/>
        <w:numPr>
          <w:ilvl w:val="0"/>
          <w:numId w:val="4"/>
        </w:numPr>
        <w:ind w:left="142" w:hanging="142"/>
        <w:jc w:val="both"/>
        <w:rPr>
          <w:rFonts w:cs="Arial"/>
          <w:i/>
          <w:color w:val="000000"/>
          <w:sz w:val="24"/>
          <w:szCs w:val="24"/>
          <w:u w:val="single"/>
        </w:rPr>
      </w:pPr>
      <w:r w:rsidRPr="009D3D94">
        <w:rPr>
          <w:rFonts w:cs="Arial"/>
          <w:i/>
          <w:color w:val="000000"/>
          <w:sz w:val="24"/>
          <w:szCs w:val="24"/>
          <w:u w:val="single"/>
        </w:rPr>
        <w:t xml:space="preserve">Disponibilizar, entregar e recolher os recipientes junto as Unidades de Saúde do Município, bem como </w:t>
      </w:r>
      <w:proofErr w:type="spellStart"/>
      <w:r w:rsidRPr="009D3D94">
        <w:rPr>
          <w:rFonts w:cs="Arial"/>
          <w:i/>
          <w:color w:val="000000"/>
          <w:sz w:val="24"/>
          <w:szCs w:val="24"/>
          <w:u w:val="single"/>
        </w:rPr>
        <w:t>PSFs</w:t>
      </w:r>
      <w:proofErr w:type="spellEnd"/>
      <w:r w:rsidRPr="009D3D94">
        <w:rPr>
          <w:rFonts w:cs="Arial"/>
          <w:i/>
          <w:color w:val="000000"/>
          <w:sz w:val="24"/>
          <w:szCs w:val="24"/>
          <w:u w:val="single"/>
        </w:rPr>
        <w:t xml:space="preserve"> e Pronto Atendimento Municipal.</w:t>
      </w:r>
    </w:p>
    <w:p w:rsidR="008A4139" w:rsidRPr="009D3D94" w:rsidRDefault="008A4139" w:rsidP="008A4139">
      <w:pPr>
        <w:jc w:val="both"/>
        <w:rPr>
          <w:rFonts w:cs="Arial"/>
          <w:i/>
          <w:color w:val="000000"/>
          <w:szCs w:val="22"/>
          <w:u w:val="single"/>
        </w:rPr>
      </w:pPr>
    </w:p>
    <w:p w:rsidR="008A4139" w:rsidRPr="009D3D94" w:rsidRDefault="009D3D94" w:rsidP="009D3D94">
      <w:pPr>
        <w:pStyle w:val="PargrafodaLista"/>
        <w:ind w:left="0"/>
        <w:jc w:val="both"/>
        <w:rPr>
          <w:rFonts w:cs="Arial"/>
          <w:i/>
          <w:color w:val="000000"/>
          <w:sz w:val="24"/>
          <w:szCs w:val="24"/>
          <w:u w:val="single"/>
        </w:rPr>
      </w:pPr>
      <w:r w:rsidRPr="009D3D94">
        <w:rPr>
          <w:rFonts w:cs="Arial"/>
          <w:b/>
          <w:i/>
          <w:color w:val="000000"/>
          <w:sz w:val="24"/>
          <w:szCs w:val="24"/>
          <w:u w:val="single"/>
        </w:rPr>
        <w:t>b)</w:t>
      </w:r>
      <w:r w:rsidRPr="009D3D94">
        <w:rPr>
          <w:rFonts w:cs="Arial"/>
          <w:i/>
          <w:color w:val="000000"/>
          <w:sz w:val="24"/>
          <w:szCs w:val="24"/>
          <w:u w:val="single"/>
        </w:rPr>
        <w:t xml:space="preserve"> </w:t>
      </w:r>
      <w:r w:rsidR="008A4139" w:rsidRPr="009D3D94">
        <w:rPr>
          <w:rFonts w:cs="Arial"/>
          <w:i/>
          <w:color w:val="000000"/>
          <w:sz w:val="24"/>
          <w:szCs w:val="24"/>
          <w:u w:val="single"/>
        </w:rPr>
        <w:t>A CONTRATADA deverá d</w:t>
      </w:r>
      <w:r w:rsidR="008A4139" w:rsidRPr="009D3D94">
        <w:rPr>
          <w:rFonts w:cs="Arial"/>
          <w:i/>
          <w:color w:val="000000"/>
          <w:sz w:val="24"/>
          <w:szCs w:val="24"/>
          <w:u w:val="single"/>
        </w:rPr>
        <w:t xml:space="preserve">isponibilizar recipientes apropriados para depósito e posterior coleta de todo resíduo de serviço de saúde, dos grupos A (potencialmente infectantes), B1 - Os resíduos dos medicamentos ou dos insumos farmacêuticos quando vencidos, contaminados, apreendidos para descarte, parcialmente utilizados e demais medicamentos impróprios para consumo, que oferecem risco. Incluem-se neste grupo : - Produtos Hormonais de uso sistêmico;- Produtos Hormonais de uso tópico, quando descartados por serviços de saúde, farmácias, drogarias e distribuidores de medicamentos;- Produtos Antibacterianos de uso sistêmico;- Produtos Antibacterianos de uso tópico, quando descartados por serviços de saúde, farmácias, drogarias e distribuidores de medicamentos;- Medicamentos Citostáticos;- Medicamentos </w:t>
      </w:r>
      <w:proofErr w:type="spellStart"/>
      <w:r w:rsidR="008A4139" w:rsidRPr="009D3D94">
        <w:rPr>
          <w:rFonts w:cs="Arial"/>
          <w:i/>
          <w:color w:val="000000"/>
          <w:sz w:val="24"/>
          <w:szCs w:val="24"/>
          <w:u w:val="single"/>
        </w:rPr>
        <w:lastRenderedPageBreak/>
        <w:t>Antineoplásicos</w:t>
      </w:r>
      <w:proofErr w:type="spellEnd"/>
      <w:r w:rsidR="008A4139" w:rsidRPr="009D3D94">
        <w:rPr>
          <w:rFonts w:cs="Arial"/>
          <w:i/>
          <w:color w:val="000000"/>
          <w:sz w:val="24"/>
          <w:szCs w:val="24"/>
          <w:u w:val="single"/>
        </w:rPr>
        <w:t xml:space="preserve">;- Medicamentos Digitálicos; - Medicamentos Imunossupressores;- Medicamentos </w:t>
      </w:r>
      <w:proofErr w:type="spellStart"/>
      <w:r w:rsidR="008A4139" w:rsidRPr="009D3D94">
        <w:rPr>
          <w:rFonts w:cs="Arial"/>
          <w:i/>
          <w:color w:val="000000"/>
          <w:sz w:val="24"/>
          <w:szCs w:val="24"/>
          <w:u w:val="single"/>
        </w:rPr>
        <w:t>Imunomoduladores</w:t>
      </w:r>
      <w:proofErr w:type="spellEnd"/>
      <w:r w:rsidR="008A4139" w:rsidRPr="009D3D94">
        <w:rPr>
          <w:rFonts w:cs="Arial"/>
          <w:i/>
          <w:color w:val="000000"/>
          <w:sz w:val="24"/>
          <w:szCs w:val="24"/>
          <w:u w:val="single"/>
        </w:rPr>
        <w:t xml:space="preserve">;- Medicamentos </w:t>
      </w:r>
      <w:proofErr w:type="spellStart"/>
      <w:r w:rsidR="008A4139" w:rsidRPr="009D3D94">
        <w:rPr>
          <w:rFonts w:cs="Arial"/>
          <w:i/>
          <w:color w:val="000000"/>
          <w:sz w:val="24"/>
          <w:szCs w:val="24"/>
          <w:u w:val="single"/>
        </w:rPr>
        <w:t>Anti-retrovirais</w:t>
      </w:r>
      <w:proofErr w:type="spellEnd"/>
      <w:r w:rsidR="008A4139" w:rsidRPr="009D3D94">
        <w:rPr>
          <w:rFonts w:cs="Arial"/>
          <w:i/>
          <w:color w:val="000000"/>
          <w:sz w:val="24"/>
          <w:szCs w:val="24"/>
          <w:u w:val="single"/>
        </w:rPr>
        <w:t xml:space="preserve">; B2 - Os resíduos dos medicamentos ou dos insumos farmacêuticos quando vencidos, contaminados, apreendidos para descarte, parcialmente utilizados e demais medicamentos impróprios para consumo, que, em função de seu princípio ativo e forma farmacêutica, não oferecem risco. Incluem-se neste grupo todos os medicamentos não classificados no Grupo B1 e os antibacterianos e hormônios para uso tópico, quando descartados individualmente pelo usuário domiciliar.; B3 - Os resíduos e insumos farmacêuticos dos Medicamentos controlados pela Portaria MS 344/98 e suas </w:t>
      </w:r>
      <w:proofErr w:type="spellStart"/>
      <w:r w:rsidR="008A4139" w:rsidRPr="009D3D94">
        <w:rPr>
          <w:rFonts w:cs="Arial"/>
          <w:i/>
          <w:color w:val="000000"/>
          <w:sz w:val="24"/>
          <w:szCs w:val="24"/>
          <w:u w:val="single"/>
        </w:rPr>
        <w:t>atualizações</w:t>
      </w:r>
      <w:proofErr w:type="gramStart"/>
      <w:r w:rsidR="008A4139" w:rsidRPr="009D3D94">
        <w:rPr>
          <w:rFonts w:cs="Arial"/>
          <w:i/>
          <w:color w:val="000000"/>
          <w:sz w:val="24"/>
          <w:szCs w:val="24"/>
          <w:u w:val="single"/>
        </w:rPr>
        <w:t>;.tais</w:t>
      </w:r>
      <w:proofErr w:type="spellEnd"/>
      <w:proofErr w:type="gramEnd"/>
      <w:r w:rsidR="008A4139" w:rsidRPr="009D3D94">
        <w:rPr>
          <w:rFonts w:cs="Arial"/>
          <w:i/>
          <w:color w:val="000000"/>
          <w:sz w:val="24"/>
          <w:szCs w:val="24"/>
          <w:u w:val="single"/>
        </w:rPr>
        <w:t xml:space="preserve"> como frascos, ampolas, seringas, agulhas, potes de escarro, expurgos e medicamentos com prazo de validade expirado; Grupo E (</w:t>
      </w:r>
      <w:proofErr w:type="spellStart"/>
      <w:r w:rsidR="008A4139" w:rsidRPr="009D3D94">
        <w:rPr>
          <w:rFonts w:cs="Arial"/>
          <w:i/>
          <w:color w:val="000000"/>
          <w:sz w:val="24"/>
          <w:szCs w:val="24"/>
          <w:u w:val="single"/>
        </w:rPr>
        <w:t>perfurocortantes</w:t>
      </w:r>
      <w:proofErr w:type="spellEnd"/>
      <w:r w:rsidR="008A4139" w:rsidRPr="009D3D94">
        <w:rPr>
          <w:rFonts w:cs="Arial"/>
          <w:i/>
          <w:color w:val="000000"/>
          <w:sz w:val="24"/>
          <w:szCs w:val="24"/>
          <w:u w:val="single"/>
        </w:rPr>
        <w:t>).</w:t>
      </w:r>
    </w:p>
    <w:p w:rsidR="008A4139" w:rsidRPr="009D3D94" w:rsidRDefault="008A4139" w:rsidP="008A4139">
      <w:pPr>
        <w:jc w:val="both"/>
        <w:rPr>
          <w:rFonts w:cs="Arial"/>
          <w:i/>
          <w:color w:val="000000"/>
          <w:szCs w:val="22"/>
          <w:u w:val="single"/>
        </w:rPr>
      </w:pPr>
    </w:p>
    <w:p w:rsidR="008A4139" w:rsidRPr="009D3D94" w:rsidRDefault="009D3D94" w:rsidP="008A4139">
      <w:pPr>
        <w:jc w:val="both"/>
        <w:rPr>
          <w:rFonts w:cs="Arial"/>
          <w:i/>
          <w:color w:val="000000"/>
          <w:sz w:val="24"/>
          <w:szCs w:val="24"/>
          <w:u w:val="single"/>
        </w:rPr>
      </w:pPr>
      <w:proofErr w:type="gramStart"/>
      <w:r w:rsidRPr="009D3D94">
        <w:rPr>
          <w:rFonts w:cs="Arial"/>
          <w:b/>
          <w:i/>
          <w:color w:val="000000"/>
          <w:sz w:val="24"/>
          <w:szCs w:val="24"/>
          <w:u w:val="single"/>
        </w:rPr>
        <w:t>c)</w:t>
      </w:r>
      <w:r w:rsidR="008A4139" w:rsidRPr="009D3D94">
        <w:rPr>
          <w:rFonts w:cs="Arial"/>
          <w:i/>
          <w:color w:val="000000"/>
          <w:sz w:val="24"/>
          <w:szCs w:val="24"/>
          <w:u w:val="single"/>
        </w:rPr>
        <w:t xml:space="preserve"> Atender</w:t>
      </w:r>
      <w:proofErr w:type="gramEnd"/>
      <w:r w:rsidR="008A4139" w:rsidRPr="009D3D94">
        <w:rPr>
          <w:rFonts w:cs="Arial"/>
          <w:i/>
          <w:color w:val="000000"/>
          <w:sz w:val="24"/>
          <w:szCs w:val="24"/>
          <w:u w:val="single"/>
        </w:rPr>
        <w:t xml:space="preserve"> as normas da ABNT (Associação Brasileira de Normas Técnicas) para os recipientes disponibilizados;</w:t>
      </w:r>
    </w:p>
    <w:p w:rsidR="009D3D94" w:rsidRPr="009D3D94" w:rsidRDefault="009D3D94" w:rsidP="008A4139">
      <w:pPr>
        <w:jc w:val="both"/>
        <w:rPr>
          <w:rFonts w:cs="Arial"/>
          <w:i/>
          <w:color w:val="000000"/>
          <w:sz w:val="24"/>
          <w:szCs w:val="24"/>
          <w:u w:val="single"/>
        </w:rPr>
      </w:pPr>
    </w:p>
    <w:p w:rsidR="008A4139" w:rsidRPr="009D3D94" w:rsidRDefault="009D3D94" w:rsidP="008A4139">
      <w:pPr>
        <w:jc w:val="both"/>
        <w:rPr>
          <w:rFonts w:cs="Arial"/>
          <w:i/>
          <w:color w:val="000000"/>
          <w:sz w:val="24"/>
          <w:szCs w:val="24"/>
          <w:u w:val="single"/>
        </w:rPr>
      </w:pPr>
      <w:proofErr w:type="gramStart"/>
      <w:r w:rsidRPr="009D3D94">
        <w:rPr>
          <w:rFonts w:cs="Arial"/>
          <w:b/>
          <w:i/>
          <w:color w:val="000000"/>
          <w:sz w:val="24"/>
          <w:szCs w:val="24"/>
          <w:u w:val="single"/>
        </w:rPr>
        <w:t>d)</w:t>
      </w:r>
      <w:r w:rsidR="008A4139" w:rsidRPr="009D3D94">
        <w:rPr>
          <w:rFonts w:cs="Arial"/>
          <w:i/>
          <w:color w:val="000000"/>
          <w:sz w:val="24"/>
          <w:szCs w:val="24"/>
          <w:u w:val="single"/>
        </w:rPr>
        <w:t xml:space="preserve"> Acondicionar</w:t>
      </w:r>
      <w:proofErr w:type="gramEnd"/>
      <w:r w:rsidR="008A4139" w:rsidRPr="009D3D94">
        <w:rPr>
          <w:rFonts w:cs="Arial"/>
          <w:i/>
          <w:color w:val="000000"/>
          <w:sz w:val="24"/>
          <w:szCs w:val="24"/>
          <w:u w:val="single"/>
        </w:rPr>
        <w:t xml:space="preserve"> os resíduos em sacos plásticos específicos para a finalidade;</w:t>
      </w:r>
    </w:p>
    <w:p w:rsidR="009D3D94" w:rsidRPr="009D3D94" w:rsidRDefault="009D3D94" w:rsidP="008A4139">
      <w:pPr>
        <w:jc w:val="both"/>
        <w:rPr>
          <w:rFonts w:cs="Arial"/>
          <w:i/>
          <w:color w:val="000000"/>
          <w:sz w:val="24"/>
          <w:szCs w:val="24"/>
          <w:u w:val="single"/>
        </w:rPr>
      </w:pPr>
    </w:p>
    <w:p w:rsidR="008A4139" w:rsidRPr="009D3D94" w:rsidRDefault="009D3D94" w:rsidP="008A4139">
      <w:pPr>
        <w:jc w:val="both"/>
        <w:rPr>
          <w:rFonts w:cs="Arial"/>
          <w:i/>
          <w:color w:val="000000"/>
          <w:sz w:val="24"/>
          <w:szCs w:val="24"/>
          <w:u w:val="single"/>
        </w:rPr>
      </w:pPr>
      <w:r w:rsidRPr="009D3D94">
        <w:rPr>
          <w:rFonts w:cs="Arial"/>
          <w:b/>
          <w:i/>
          <w:color w:val="000000"/>
          <w:sz w:val="24"/>
          <w:szCs w:val="24"/>
          <w:u w:val="single"/>
        </w:rPr>
        <w:t>e)</w:t>
      </w:r>
      <w:r w:rsidR="008A4139" w:rsidRPr="009D3D94">
        <w:rPr>
          <w:rFonts w:cs="Arial"/>
          <w:i/>
          <w:color w:val="000000"/>
          <w:sz w:val="24"/>
          <w:szCs w:val="24"/>
          <w:u w:val="single"/>
        </w:rPr>
        <w:t xml:space="preserve"> A licitante vencedora deverá fornecer semestralmente ao Município, certificado de destinação final dos resíduos da saúde (Grupo A, B e </w:t>
      </w:r>
      <w:proofErr w:type="spellStart"/>
      <w:r w:rsidR="008A4139" w:rsidRPr="009D3D94">
        <w:rPr>
          <w:rFonts w:cs="Arial"/>
          <w:i/>
          <w:color w:val="000000"/>
          <w:sz w:val="24"/>
          <w:szCs w:val="24"/>
          <w:u w:val="single"/>
        </w:rPr>
        <w:t>E</w:t>
      </w:r>
      <w:proofErr w:type="spellEnd"/>
      <w:r w:rsidR="008A4139" w:rsidRPr="009D3D94">
        <w:rPr>
          <w:rFonts w:cs="Arial"/>
          <w:i/>
          <w:color w:val="000000"/>
          <w:sz w:val="24"/>
          <w:szCs w:val="24"/>
          <w:u w:val="single"/>
        </w:rPr>
        <w:t>), que servirá como documento hábil de apresentação da Vigilância Sanitária do Município junto a FEPAM e IBAMA, bem como perante os demais órgãos de fiscalização e policiamento ambiental.</w:t>
      </w:r>
    </w:p>
    <w:p w:rsidR="009D3D94" w:rsidRPr="009D3D94" w:rsidRDefault="009D3D94" w:rsidP="008A4139">
      <w:pPr>
        <w:jc w:val="both"/>
        <w:rPr>
          <w:rFonts w:cs="Arial"/>
          <w:i/>
          <w:color w:val="000000"/>
          <w:sz w:val="24"/>
          <w:szCs w:val="24"/>
          <w:u w:val="single"/>
        </w:rPr>
      </w:pPr>
    </w:p>
    <w:p w:rsidR="008A4139" w:rsidRPr="009D3D94" w:rsidRDefault="009D3D94" w:rsidP="008A4139">
      <w:pPr>
        <w:jc w:val="both"/>
        <w:rPr>
          <w:rFonts w:cs="Arial"/>
          <w:i/>
          <w:color w:val="000000"/>
          <w:sz w:val="24"/>
          <w:szCs w:val="24"/>
          <w:u w:val="single"/>
        </w:rPr>
      </w:pPr>
      <w:r w:rsidRPr="009D3D94">
        <w:rPr>
          <w:rFonts w:cs="Arial"/>
          <w:b/>
          <w:i/>
          <w:color w:val="000000"/>
          <w:sz w:val="24"/>
          <w:szCs w:val="24"/>
          <w:u w:val="single"/>
        </w:rPr>
        <w:t>f)</w:t>
      </w:r>
      <w:r w:rsidR="008A4139" w:rsidRPr="009D3D94">
        <w:rPr>
          <w:rFonts w:cs="Arial"/>
          <w:i/>
          <w:color w:val="000000"/>
          <w:sz w:val="24"/>
          <w:szCs w:val="24"/>
          <w:u w:val="single"/>
        </w:rPr>
        <w:t xml:space="preserve"> O licitante vencedor será responsável por todas as obrigações sociais de proteção aos seus profissionais, bem como todas as despesas necessárias para a execução dos serviços, objeto do presente Edital, incluindo despesas com deslocamentos, estadia, alimentação, salários, encargos sociais, previdenciários, comerciais, trabalhistas, equipamentos de proteção individual e quaisquer outros que se fizerem necessários ao cumprimento das obrigações decorrentes da prestação dos serviços, isentando integralmente o Município.</w:t>
      </w:r>
    </w:p>
    <w:p w:rsidR="009D3D94" w:rsidRPr="009D3D94" w:rsidRDefault="009D3D94" w:rsidP="008A4139">
      <w:pPr>
        <w:jc w:val="both"/>
        <w:rPr>
          <w:rFonts w:cs="Arial"/>
          <w:i/>
          <w:color w:val="000000"/>
          <w:szCs w:val="22"/>
          <w:u w:val="single"/>
        </w:rPr>
      </w:pPr>
    </w:p>
    <w:p w:rsidR="008A4139" w:rsidRPr="009D3D94" w:rsidRDefault="009D3D94" w:rsidP="008A4139">
      <w:pPr>
        <w:jc w:val="both"/>
        <w:rPr>
          <w:rFonts w:cs="Arial"/>
          <w:bCs/>
          <w:i/>
          <w:color w:val="000000"/>
          <w:sz w:val="24"/>
          <w:szCs w:val="24"/>
          <w:u w:val="single"/>
        </w:rPr>
      </w:pPr>
      <w:r w:rsidRPr="009D3D94">
        <w:rPr>
          <w:rFonts w:cs="Arial"/>
          <w:b/>
          <w:bCs/>
          <w:i/>
          <w:sz w:val="24"/>
          <w:szCs w:val="24"/>
          <w:u w:val="single"/>
        </w:rPr>
        <w:t>e)</w:t>
      </w:r>
      <w:r w:rsidR="008A4139" w:rsidRPr="009D3D94">
        <w:rPr>
          <w:rFonts w:cs="Arial"/>
          <w:b/>
          <w:bCs/>
          <w:i/>
          <w:sz w:val="24"/>
          <w:szCs w:val="24"/>
          <w:u w:val="single"/>
        </w:rPr>
        <w:t xml:space="preserve"> </w:t>
      </w:r>
      <w:r w:rsidR="008A4139" w:rsidRPr="009D3D94">
        <w:rPr>
          <w:rFonts w:cs="Arial"/>
          <w:i/>
          <w:sz w:val="24"/>
          <w:szCs w:val="24"/>
          <w:u w:val="single"/>
        </w:rPr>
        <w:t>A execução do Contrato será acompanhada e fiscalizada pelo representante da Administração.</w:t>
      </w:r>
    </w:p>
    <w:p w:rsidR="008A4139" w:rsidRPr="009D3D94" w:rsidRDefault="008A4139" w:rsidP="00E033CA">
      <w:pPr>
        <w:pStyle w:val="PargrafodaLista"/>
        <w:spacing w:line="360" w:lineRule="auto"/>
        <w:ind w:left="0"/>
        <w:jc w:val="both"/>
        <w:rPr>
          <w:rFonts w:cs="Arial"/>
          <w:b/>
          <w:i/>
          <w:sz w:val="24"/>
          <w:szCs w:val="24"/>
          <w:u w:val="single"/>
        </w:rPr>
      </w:pPr>
    </w:p>
    <w:p w:rsidR="00E033CA" w:rsidRDefault="00E033CA" w:rsidP="00E033CA">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sidR="009D3D94">
        <w:rPr>
          <w:rFonts w:cs="Arial"/>
          <w:b/>
          <w:sz w:val="24"/>
          <w:szCs w:val="24"/>
        </w:rPr>
        <w:t>3</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E033CA" w:rsidRPr="008E6487" w:rsidRDefault="00E033CA" w:rsidP="00E033CA">
      <w:pPr>
        <w:spacing w:line="360" w:lineRule="auto"/>
        <w:rPr>
          <w:rFonts w:cs="Arial"/>
          <w:b/>
          <w:sz w:val="24"/>
          <w:szCs w:val="24"/>
        </w:rPr>
      </w:pPr>
    </w:p>
    <w:p w:rsidR="00E033CA" w:rsidRPr="008E6487" w:rsidRDefault="00E033CA" w:rsidP="00E033CA">
      <w:pPr>
        <w:tabs>
          <w:tab w:val="left" w:pos="1134"/>
        </w:tabs>
        <w:spacing w:line="360" w:lineRule="auto"/>
        <w:jc w:val="both"/>
        <w:rPr>
          <w:rFonts w:cs="Arial"/>
          <w:b/>
          <w:sz w:val="24"/>
          <w:szCs w:val="24"/>
        </w:rPr>
      </w:pPr>
      <w:r>
        <w:rPr>
          <w:rFonts w:cs="Arial"/>
          <w:b/>
          <w:sz w:val="24"/>
          <w:szCs w:val="24"/>
        </w:rPr>
        <w:lastRenderedPageBreak/>
        <w:t>22</w:t>
      </w:r>
      <w:r w:rsidRPr="008E6487">
        <w:rPr>
          <w:rFonts w:cs="Arial"/>
          <w:b/>
          <w:sz w:val="24"/>
          <w:szCs w:val="24"/>
        </w:rPr>
        <w:t>. PRAZOS E CONDIÇÕES DE PAGAMENTO</w:t>
      </w:r>
      <w:r>
        <w:rPr>
          <w:rFonts w:cs="Arial"/>
          <w:b/>
          <w:sz w:val="24"/>
          <w:szCs w:val="24"/>
        </w:rPr>
        <w:t>:</w:t>
      </w:r>
    </w:p>
    <w:p w:rsidR="00E033CA" w:rsidRDefault="00E033CA" w:rsidP="00E033CA">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E033CA" w:rsidRPr="008E6487" w:rsidRDefault="00E033CA" w:rsidP="00E033CA">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E033CA" w:rsidRPr="008E6487" w:rsidRDefault="00E033CA" w:rsidP="00E033CA">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10 </w:t>
      </w:r>
      <w:proofErr w:type="gramStart"/>
      <w:r>
        <w:rPr>
          <w:rFonts w:cs="Arial"/>
          <w:sz w:val="24"/>
          <w:szCs w:val="24"/>
        </w:rPr>
        <w:t>( dez</w:t>
      </w:r>
      <w:proofErr w:type="gramEnd"/>
      <w:r>
        <w:rPr>
          <w:rFonts w:cs="Arial"/>
          <w:sz w:val="24"/>
          <w:szCs w:val="24"/>
        </w:rPr>
        <w:t xml:space="preserve"> )</w:t>
      </w:r>
      <w:r w:rsidRPr="008E6487">
        <w:rPr>
          <w:rFonts w:cs="Arial"/>
          <w:sz w:val="24"/>
          <w:szCs w:val="24"/>
        </w:rPr>
        <w:t xml:space="preserve"> dias úteis da entrega total do</w:t>
      </w:r>
      <w:r>
        <w:rPr>
          <w:rFonts w:cs="Arial"/>
          <w:sz w:val="24"/>
          <w:szCs w:val="24"/>
        </w:rPr>
        <w:t>s serviços</w:t>
      </w:r>
      <w:r w:rsidRPr="008E6487">
        <w:rPr>
          <w:rFonts w:cs="Arial"/>
          <w:sz w:val="24"/>
          <w:szCs w:val="24"/>
        </w:rPr>
        <w:t>.</w:t>
      </w:r>
    </w:p>
    <w:p w:rsidR="00E033CA" w:rsidRDefault="00E033CA" w:rsidP="00E033CA">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E033CA" w:rsidRPr="008E6487" w:rsidRDefault="00E033CA" w:rsidP="00E033CA">
      <w:pPr>
        <w:tabs>
          <w:tab w:val="left" w:pos="1134"/>
        </w:tabs>
        <w:spacing w:line="360" w:lineRule="auto"/>
        <w:jc w:val="both"/>
        <w:rPr>
          <w:rFonts w:cs="Arial"/>
          <w:sz w:val="24"/>
          <w:szCs w:val="24"/>
        </w:rPr>
      </w:pPr>
    </w:p>
    <w:p w:rsidR="00E033CA" w:rsidRPr="008E6487" w:rsidRDefault="00E033CA" w:rsidP="00E033CA">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E033CA" w:rsidRPr="008E6487" w:rsidRDefault="00E033CA" w:rsidP="00E033CA">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55" w:name="art155i"/>
      <w:bookmarkEnd w:id="55"/>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56" w:name="art155ii"/>
      <w:bookmarkEnd w:id="56"/>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57" w:name="art155iii"/>
      <w:bookmarkEnd w:id="57"/>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58" w:name="art155iv"/>
      <w:bookmarkEnd w:id="58"/>
      <w:r w:rsidRPr="008E6487">
        <w:rPr>
          <w:rFonts w:ascii="Arial" w:hAnsi="Arial" w:cs="Arial"/>
          <w:b/>
          <w:bCs/>
        </w:rPr>
        <w:t>d)</w:t>
      </w:r>
      <w:r w:rsidRPr="008E6487">
        <w:rPr>
          <w:rFonts w:ascii="Arial" w:hAnsi="Arial" w:cs="Arial"/>
        </w:rPr>
        <w:t xml:space="preserve"> deixar de entregar a documentação exigida para o certame;</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59" w:name="art155v"/>
      <w:bookmarkEnd w:id="59"/>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60" w:name="art155vi"/>
      <w:bookmarkEnd w:id="60"/>
      <w:r w:rsidRPr="008E6487">
        <w:rPr>
          <w:rFonts w:ascii="Arial" w:hAnsi="Arial" w:cs="Arial"/>
          <w:b/>
          <w:bCs/>
        </w:rPr>
        <w:lastRenderedPageBreak/>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61" w:name="art155vii"/>
      <w:bookmarkEnd w:id="61"/>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62" w:name="art155viii"/>
      <w:bookmarkEnd w:id="62"/>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63" w:name="art155ix"/>
      <w:bookmarkEnd w:id="63"/>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64" w:name="art155x"/>
      <w:bookmarkEnd w:id="64"/>
      <w:r w:rsidRPr="008E6487">
        <w:rPr>
          <w:rFonts w:ascii="Arial" w:hAnsi="Arial" w:cs="Arial"/>
          <w:b/>
          <w:bCs/>
        </w:rPr>
        <w:t>j)</w:t>
      </w:r>
      <w:r w:rsidRPr="008E6487">
        <w:rPr>
          <w:rFonts w:ascii="Arial" w:hAnsi="Arial" w:cs="Arial"/>
        </w:rPr>
        <w:t xml:space="preserve"> comportar-se de modo inidôneo ou cometer fraude de qualquer natureza;</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65" w:name="art155xi"/>
      <w:bookmarkEnd w:id="65"/>
      <w:r w:rsidRPr="008E6487">
        <w:rPr>
          <w:rFonts w:ascii="Arial" w:hAnsi="Arial" w:cs="Arial"/>
          <w:b/>
          <w:bCs/>
        </w:rPr>
        <w:t>l)</w:t>
      </w:r>
      <w:r w:rsidRPr="008E6487">
        <w:rPr>
          <w:rFonts w:ascii="Arial" w:hAnsi="Arial" w:cs="Arial"/>
        </w:rPr>
        <w:t xml:space="preserve"> praticar atos ilícitos com vistas a frustrar os objetivos da licitação;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66" w:name="art155xii"/>
      <w:bookmarkEnd w:id="66"/>
      <w:r w:rsidRPr="008E6487">
        <w:rPr>
          <w:rFonts w:ascii="Arial" w:hAnsi="Arial" w:cs="Arial"/>
          <w:b/>
          <w:bCs/>
        </w:rPr>
        <w:t>m)</w:t>
      </w:r>
      <w:r w:rsidRPr="008E6487">
        <w:rPr>
          <w:rFonts w:ascii="Arial" w:hAnsi="Arial" w:cs="Arial"/>
        </w:rPr>
        <w:t xml:space="preserve"> praticar ato lesivo previsto no </w:t>
      </w:r>
      <w:hyperlink r:id="rId11" w:anchor="art5" w:history="1">
        <w:r w:rsidRPr="008E6487">
          <w:rPr>
            <w:rStyle w:val="Hyperlink"/>
            <w:rFonts w:ascii="Arial" w:hAnsi="Arial" w:cs="Arial"/>
          </w:rPr>
          <w:t>art. 5º da Lei nº 12.846, de 1º de agosto de 2013.</w:t>
        </w:r>
      </w:hyperlink>
    </w:p>
    <w:p w:rsidR="00E033CA" w:rsidRPr="008E6487" w:rsidRDefault="00E033CA" w:rsidP="00E033CA">
      <w:pPr>
        <w:pStyle w:val="NormalWeb"/>
        <w:spacing w:before="0" w:beforeAutospacing="0" w:after="0" w:afterAutospacing="0" w:line="360" w:lineRule="auto"/>
        <w:jc w:val="both"/>
        <w:rPr>
          <w:rFonts w:ascii="Arial" w:hAnsi="Arial" w:cs="Arial"/>
        </w:rPr>
      </w:pPr>
      <w:bookmarkStart w:id="67" w:name="art156"/>
      <w:bookmarkEnd w:id="67"/>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74" w:name="art156i"/>
      <w:bookmarkEnd w:id="74"/>
      <w:r w:rsidRPr="008E6487">
        <w:rPr>
          <w:rFonts w:ascii="Arial" w:hAnsi="Arial" w:cs="Arial"/>
          <w:b/>
          <w:bCs/>
        </w:rPr>
        <w:t>a)</w:t>
      </w:r>
      <w:r w:rsidRPr="008E6487">
        <w:rPr>
          <w:rFonts w:ascii="Arial" w:hAnsi="Arial" w:cs="Arial"/>
        </w:rPr>
        <w:t xml:space="preserve"> advertência;</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75" w:name="art156ii"/>
      <w:bookmarkEnd w:id="75"/>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76" w:name="art156iii"/>
      <w:bookmarkEnd w:id="76"/>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77" w:name="art156iv"/>
      <w:bookmarkEnd w:id="77"/>
      <w:r w:rsidRPr="008E6487">
        <w:rPr>
          <w:rFonts w:ascii="Arial" w:hAnsi="Arial" w:cs="Arial"/>
          <w:b/>
          <w:bCs/>
        </w:rPr>
        <w:t>d)</w:t>
      </w:r>
      <w:r w:rsidRPr="008E6487">
        <w:rPr>
          <w:rFonts w:ascii="Arial" w:hAnsi="Arial" w:cs="Arial"/>
        </w:rPr>
        <w:t xml:space="preserve"> declaração de inidoneidade para licitar ou contratar</w:t>
      </w:r>
      <w:bookmarkStart w:id="78" w:name="art156§1"/>
      <w:bookmarkStart w:id="79" w:name="art156§2"/>
      <w:bookmarkStart w:id="80" w:name="art156§5"/>
      <w:bookmarkEnd w:id="78"/>
      <w:bookmarkEnd w:id="79"/>
      <w:bookmarkEnd w:id="80"/>
      <w:r w:rsidRPr="008E6487">
        <w:rPr>
          <w:rFonts w:ascii="Arial" w:hAnsi="Arial" w:cs="Arial"/>
        </w:rPr>
        <w:t xml:space="preserve"> no âmbito da Administração Pública direta e indireta de todos os entes federativos, pelo prazo mínimo de 3 (três) anos e máximo de 6 (seis) anos.</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81" w:name="art156§6"/>
      <w:bookmarkStart w:id="82" w:name="art156§7"/>
      <w:bookmarkEnd w:id="81"/>
      <w:bookmarkEnd w:id="82"/>
      <w:r>
        <w:rPr>
          <w:rFonts w:ascii="Arial" w:hAnsi="Arial" w:cs="Arial"/>
          <w:b/>
          <w:bCs/>
        </w:rPr>
        <w:lastRenderedPageBreak/>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83" w:name="art156§8"/>
      <w:bookmarkEnd w:id="83"/>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E033CA" w:rsidRPr="008E6487" w:rsidRDefault="00E033CA" w:rsidP="00E033CA">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84" w:name="art156§9"/>
      <w:bookmarkEnd w:id="84"/>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85" w:name="art157"/>
      <w:bookmarkEnd w:id="85"/>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86" w:name="art158"/>
      <w:bookmarkEnd w:id="86"/>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87" w:name="art158§1"/>
      <w:bookmarkStart w:id="88" w:name="art158§2"/>
      <w:bookmarkEnd w:id="87"/>
      <w:bookmarkEnd w:id="88"/>
    </w:p>
    <w:p w:rsidR="00E033CA" w:rsidRPr="008E6487" w:rsidRDefault="00E033CA" w:rsidP="00E033CA">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89" w:name="art158§3"/>
      <w:bookmarkEnd w:id="89"/>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90" w:name="art158§4"/>
      <w:bookmarkStart w:id="91" w:name="art160"/>
      <w:bookmarkEnd w:id="90"/>
      <w:bookmarkEnd w:id="91"/>
      <w:r>
        <w:rPr>
          <w:rFonts w:ascii="Arial" w:hAnsi="Arial" w:cs="Arial"/>
          <w:b/>
          <w:bCs/>
        </w:rPr>
        <w:lastRenderedPageBreak/>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92" w:name="art161"/>
      <w:bookmarkStart w:id="93" w:name="art162"/>
      <w:bookmarkStart w:id="94" w:name="art162p"/>
      <w:bookmarkStart w:id="95" w:name="art163"/>
      <w:bookmarkEnd w:id="92"/>
      <w:bookmarkEnd w:id="93"/>
      <w:bookmarkEnd w:id="94"/>
      <w:bookmarkEnd w:id="95"/>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96" w:name="art163i"/>
      <w:bookmarkEnd w:id="96"/>
      <w:r w:rsidRPr="0040144B">
        <w:rPr>
          <w:rFonts w:ascii="Arial" w:hAnsi="Arial" w:cs="Arial"/>
          <w:b/>
          <w:bCs/>
        </w:rPr>
        <w:t>a)</w:t>
      </w:r>
      <w:r w:rsidRPr="008E6487">
        <w:rPr>
          <w:rFonts w:ascii="Arial" w:hAnsi="Arial" w:cs="Arial"/>
        </w:rPr>
        <w:t xml:space="preserve"> reparação integral do dano causado à Administração Pública;</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97" w:name="art163ii"/>
      <w:bookmarkEnd w:id="97"/>
      <w:r w:rsidRPr="0040144B">
        <w:rPr>
          <w:rFonts w:ascii="Arial" w:hAnsi="Arial" w:cs="Arial"/>
          <w:b/>
          <w:bCs/>
        </w:rPr>
        <w:t>b)</w:t>
      </w:r>
      <w:r w:rsidRPr="008E6487">
        <w:rPr>
          <w:rFonts w:ascii="Arial" w:hAnsi="Arial" w:cs="Arial"/>
        </w:rPr>
        <w:t xml:space="preserve"> pagamento da multa;</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98" w:name="art163iii"/>
      <w:bookmarkEnd w:id="98"/>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99" w:name="art163iv"/>
      <w:bookmarkEnd w:id="99"/>
      <w:r w:rsidRPr="0040144B">
        <w:rPr>
          <w:rFonts w:ascii="Arial" w:hAnsi="Arial" w:cs="Arial"/>
          <w:b/>
          <w:bCs/>
        </w:rPr>
        <w:t>d)</w:t>
      </w:r>
      <w:r w:rsidRPr="008E6487">
        <w:rPr>
          <w:rFonts w:ascii="Arial" w:hAnsi="Arial" w:cs="Arial"/>
        </w:rPr>
        <w:t xml:space="preserve"> cumprimento das condições de reabilitação definidas no ato punitivo;</w:t>
      </w:r>
    </w:p>
    <w:p w:rsidR="00E033CA" w:rsidRPr="008E6487" w:rsidRDefault="00E033CA" w:rsidP="00E033CA">
      <w:pPr>
        <w:pStyle w:val="NormalWeb"/>
        <w:spacing w:before="0" w:beforeAutospacing="0" w:after="0" w:afterAutospacing="0" w:line="360" w:lineRule="auto"/>
        <w:jc w:val="both"/>
        <w:rPr>
          <w:rFonts w:ascii="Arial" w:hAnsi="Arial" w:cs="Arial"/>
        </w:rPr>
      </w:pPr>
      <w:bookmarkStart w:id="100" w:name="art163v"/>
      <w:bookmarkEnd w:id="100"/>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E033CA" w:rsidRDefault="00E033CA" w:rsidP="00E033CA">
      <w:pPr>
        <w:pStyle w:val="NormalWeb"/>
        <w:spacing w:before="0" w:beforeAutospacing="0" w:after="0" w:afterAutospacing="0" w:line="360" w:lineRule="auto"/>
        <w:jc w:val="both"/>
        <w:rPr>
          <w:rFonts w:ascii="Arial" w:hAnsi="Arial" w:cs="Arial"/>
        </w:rPr>
      </w:pPr>
      <w:bookmarkStart w:id="101" w:name="art163p"/>
      <w:bookmarkEnd w:id="101"/>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E033CA" w:rsidRDefault="00E033CA" w:rsidP="00E033CA">
      <w:pPr>
        <w:tabs>
          <w:tab w:val="left" w:pos="1134"/>
        </w:tabs>
        <w:spacing w:line="360" w:lineRule="auto"/>
        <w:jc w:val="both"/>
        <w:rPr>
          <w:rFonts w:cs="Arial"/>
          <w:b/>
          <w:sz w:val="24"/>
          <w:szCs w:val="24"/>
        </w:rPr>
      </w:pPr>
    </w:p>
    <w:p w:rsidR="00E033CA" w:rsidRPr="008E6487" w:rsidRDefault="00E033CA" w:rsidP="00E033CA">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E033CA" w:rsidRPr="008E6487" w:rsidRDefault="00E033CA" w:rsidP="00E033CA">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E033CA" w:rsidRDefault="00E033CA" w:rsidP="00E033CA">
      <w:pPr>
        <w:spacing w:line="360" w:lineRule="auto"/>
        <w:jc w:val="both"/>
        <w:rPr>
          <w:rFonts w:cs="Arial"/>
          <w:sz w:val="24"/>
          <w:szCs w:val="24"/>
        </w:rPr>
      </w:pPr>
      <w:r w:rsidRPr="008E6487">
        <w:rPr>
          <w:rFonts w:cs="Arial"/>
          <w:b/>
          <w:bCs/>
          <w:sz w:val="24"/>
          <w:szCs w:val="24"/>
        </w:rPr>
        <w:lastRenderedPageBreak/>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E033CA" w:rsidRPr="008E6487" w:rsidRDefault="00E033CA" w:rsidP="00E033CA">
      <w:pPr>
        <w:spacing w:line="360" w:lineRule="auto"/>
        <w:jc w:val="both"/>
        <w:rPr>
          <w:rFonts w:cs="Arial"/>
          <w:sz w:val="24"/>
          <w:szCs w:val="24"/>
        </w:rPr>
      </w:pPr>
    </w:p>
    <w:p w:rsidR="00E033CA" w:rsidRPr="008E6487" w:rsidRDefault="00E033CA" w:rsidP="00E033CA">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E033CA" w:rsidRPr="008E6487" w:rsidRDefault="00E033CA" w:rsidP="00E033CA">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E033CA" w:rsidRDefault="00E033CA" w:rsidP="00E033CA">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E033CA" w:rsidRPr="0035609E" w:rsidRDefault="00E033CA" w:rsidP="00E033CA">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E033CA" w:rsidRPr="006B792B" w:rsidRDefault="00E033CA" w:rsidP="00E033CA">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E033CA" w:rsidRPr="006B792B" w:rsidRDefault="00E033CA" w:rsidP="00E033CA">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E033CA" w:rsidRPr="006B792B" w:rsidRDefault="00E033CA" w:rsidP="00E033CA">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E033CA" w:rsidRPr="006B792B" w:rsidRDefault="00E033CA" w:rsidP="00E033CA">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 xml:space="preserve">Os licitantes assumem todos os custos de preparação e apresentação de suas propostas e a Administração não será, em nenhum caso, responsável por </w:t>
      </w:r>
      <w:r w:rsidRPr="006B792B">
        <w:rPr>
          <w:sz w:val="24"/>
          <w:szCs w:val="24"/>
        </w:rPr>
        <w:lastRenderedPageBreak/>
        <w:t>esses custos, independentemente da condução ou do resultado do processo licitatório.</w:t>
      </w:r>
    </w:p>
    <w:p w:rsidR="00E033CA" w:rsidRPr="006B792B" w:rsidRDefault="00E033CA" w:rsidP="00E033CA">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E033CA" w:rsidRPr="009C7412" w:rsidRDefault="00E033CA" w:rsidP="00E033CA">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E033CA" w:rsidRDefault="00E033CA" w:rsidP="00E033CA">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E033CA" w:rsidRDefault="00E033CA" w:rsidP="00E033CA">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E033CA" w:rsidRDefault="00E033CA" w:rsidP="00E033CA">
      <w:pPr>
        <w:pStyle w:val="Nivel2"/>
        <w:numPr>
          <w:ilvl w:val="0"/>
          <w:numId w:val="0"/>
        </w:numPr>
        <w:spacing w:before="0" w:after="0" w:line="360" w:lineRule="auto"/>
        <w:rPr>
          <w:sz w:val="24"/>
          <w:szCs w:val="24"/>
        </w:rPr>
      </w:pPr>
    </w:p>
    <w:p w:rsidR="00E033CA" w:rsidRPr="00696975" w:rsidRDefault="009D3D94" w:rsidP="00E033CA">
      <w:pPr>
        <w:tabs>
          <w:tab w:val="left" w:pos="1134"/>
        </w:tabs>
        <w:spacing w:line="360" w:lineRule="auto"/>
        <w:jc w:val="center"/>
        <w:rPr>
          <w:rFonts w:cs="Arial"/>
          <w:b/>
          <w:bCs/>
          <w:sz w:val="24"/>
          <w:szCs w:val="24"/>
        </w:rPr>
      </w:pPr>
      <w:r>
        <w:rPr>
          <w:rFonts w:cs="Arial"/>
          <w:b/>
          <w:bCs/>
          <w:sz w:val="24"/>
          <w:szCs w:val="24"/>
        </w:rPr>
        <w:t>Santo Antônio das Missões-RS, 09</w:t>
      </w:r>
      <w:r w:rsidR="00E033CA">
        <w:rPr>
          <w:rFonts w:cs="Arial"/>
          <w:b/>
          <w:bCs/>
          <w:sz w:val="24"/>
          <w:szCs w:val="24"/>
        </w:rPr>
        <w:t xml:space="preserve"> de </w:t>
      </w:r>
      <w:r>
        <w:rPr>
          <w:rFonts w:cs="Arial"/>
          <w:b/>
          <w:bCs/>
          <w:sz w:val="24"/>
          <w:szCs w:val="24"/>
        </w:rPr>
        <w:t>abril de 2025</w:t>
      </w:r>
      <w:r w:rsidR="00E033CA">
        <w:rPr>
          <w:rFonts w:cs="Arial"/>
          <w:b/>
          <w:bCs/>
          <w:sz w:val="24"/>
          <w:szCs w:val="24"/>
        </w:rPr>
        <w:t>.</w:t>
      </w:r>
    </w:p>
    <w:p w:rsidR="00E033CA" w:rsidRPr="00696975" w:rsidRDefault="00E033CA" w:rsidP="00E033CA">
      <w:pPr>
        <w:tabs>
          <w:tab w:val="left" w:pos="1134"/>
        </w:tabs>
        <w:spacing w:line="360" w:lineRule="auto"/>
        <w:jc w:val="both"/>
        <w:rPr>
          <w:rFonts w:cs="Arial"/>
          <w:b/>
          <w:bCs/>
          <w:sz w:val="24"/>
          <w:szCs w:val="24"/>
        </w:rPr>
      </w:pPr>
    </w:p>
    <w:p w:rsidR="00E033CA" w:rsidRPr="000C06AA" w:rsidRDefault="00E033CA" w:rsidP="00E033CA">
      <w:pPr>
        <w:pStyle w:val="Corpodetexto"/>
        <w:jc w:val="center"/>
        <w:rPr>
          <w:sz w:val="24"/>
          <w:szCs w:val="24"/>
        </w:rPr>
      </w:pPr>
      <w:r w:rsidRPr="000C06AA">
        <w:rPr>
          <w:sz w:val="24"/>
          <w:szCs w:val="24"/>
        </w:rPr>
        <w:t>_________________________________________</w:t>
      </w:r>
    </w:p>
    <w:p w:rsidR="00E033CA" w:rsidRPr="000C06AA" w:rsidRDefault="00E033CA" w:rsidP="00E033CA">
      <w:pPr>
        <w:pStyle w:val="Corpodetexto"/>
        <w:jc w:val="center"/>
        <w:rPr>
          <w:sz w:val="24"/>
          <w:szCs w:val="24"/>
        </w:rPr>
      </w:pPr>
      <w:r w:rsidRPr="000C06AA">
        <w:rPr>
          <w:sz w:val="24"/>
          <w:szCs w:val="24"/>
        </w:rPr>
        <w:t>FELISBERTO DOS SANTOS FERREIRA</w:t>
      </w:r>
    </w:p>
    <w:p w:rsidR="00E033CA" w:rsidRPr="000C06AA" w:rsidRDefault="00E033CA" w:rsidP="00E033CA">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0BD8A2D9" wp14:editId="10EC27F7">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033CA" w:rsidRDefault="00E033CA" w:rsidP="00E033C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033CA" w:rsidRDefault="00E033CA" w:rsidP="00E033C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033CA" w:rsidRDefault="00E033CA" w:rsidP="00E033CA">
                            <w:pPr>
                              <w:pStyle w:val="Corpodetexto"/>
                              <w:rPr>
                                <w:sz w:val="24"/>
                              </w:rPr>
                            </w:pPr>
                          </w:p>
                          <w:p w:rsidR="00E033CA" w:rsidRDefault="00E033CA" w:rsidP="00E033CA">
                            <w:pPr>
                              <w:pStyle w:val="Corpodetexto"/>
                              <w:rPr>
                                <w:sz w:val="24"/>
                              </w:rPr>
                            </w:pPr>
                          </w:p>
                          <w:p w:rsidR="00E033CA" w:rsidRDefault="00E033CA" w:rsidP="00E033CA">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8A2D9"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E033CA" w:rsidRDefault="00E033CA" w:rsidP="00E033C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033CA" w:rsidRDefault="00E033CA" w:rsidP="00E033C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033CA" w:rsidRDefault="00E033CA" w:rsidP="00E033CA">
                      <w:pPr>
                        <w:pStyle w:val="Corpodetexto"/>
                        <w:rPr>
                          <w:sz w:val="24"/>
                        </w:rPr>
                      </w:pPr>
                    </w:p>
                    <w:p w:rsidR="00E033CA" w:rsidRDefault="00E033CA" w:rsidP="00E033CA">
                      <w:pPr>
                        <w:pStyle w:val="Corpodetexto"/>
                        <w:rPr>
                          <w:sz w:val="24"/>
                        </w:rPr>
                      </w:pPr>
                    </w:p>
                    <w:p w:rsidR="00E033CA" w:rsidRDefault="00E033CA" w:rsidP="00E033CA">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4EC5ECFF" wp14:editId="1A21CA4E">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831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E033CA" w:rsidRPr="000C06AA" w:rsidRDefault="00E033CA" w:rsidP="00E033CA">
      <w:pPr>
        <w:pStyle w:val="Corpodetexto"/>
        <w:rPr>
          <w:sz w:val="24"/>
          <w:szCs w:val="24"/>
        </w:rPr>
      </w:pPr>
    </w:p>
    <w:p w:rsidR="00E033CA" w:rsidRPr="006B792B" w:rsidRDefault="00E033CA" w:rsidP="00E033CA">
      <w:pPr>
        <w:pStyle w:val="Nivel2"/>
        <w:numPr>
          <w:ilvl w:val="0"/>
          <w:numId w:val="0"/>
        </w:numPr>
        <w:spacing w:before="0" w:after="0" w:line="360" w:lineRule="auto"/>
        <w:rPr>
          <w:rFonts w:eastAsia="Times New Roman"/>
          <w:sz w:val="24"/>
          <w:szCs w:val="24"/>
        </w:rPr>
      </w:pPr>
    </w:p>
    <w:p w:rsidR="00E033CA" w:rsidRDefault="00E033CA" w:rsidP="00E033CA"/>
    <w:p w:rsidR="00E033CA" w:rsidRPr="009D3D94" w:rsidRDefault="00E033CA" w:rsidP="00E033CA">
      <w:pPr>
        <w:pStyle w:val="Corpodetexto"/>
        <w:rPr>
          <w:b/>
          <w:sz w:val="28"/>
          <w:szCs w:val="28"/>
        </w:rPr>
      </w:pPr>
      <w:r w:rsidRPr="009D3D94">
        <w:rPr>
          <w:b/>
          <w:sz w:val="28"/>
          <w:szCs w:val="28"/>
        </w:rPr>
        <w:t>ANEXO II</w:t>
      </w:r>
    </w:p>
    <w:p w:rsidR="00E033CA" w:rsidRDefault="00E033CA" w:rsidP="00E033CA">
      <w:pPr>
        <w:pStyle w:val="Corpodetexto"/>
        <w:rPr>
          <w:sz w:val="20"/>
        </w:rPr>
      </w:pPr>
    </w:p>
    <w:p w:rsidR="00E033CA" w:rsidRPr="007C29F3" w:rsidRDefault="00E033CA" w:rsidP="00E033CA">
      <w:pPr>
        <w:pStyle w:val="Corpodetexto"/>
        <w:rPr>
          <w:b/>
          <w:sz w:val="20"/>
          <w:u w:val="single"/>
        </w:rPr>
      </w:pPr>
      <w:r>
        <w:rPr>
          <w:b/>
          <w:sz w:val="20"/>
          <w:u w:val="single"/>
        </w:rPr>
        <w:t xml:space="preserve">PROCESSO DE </w:t>
      </w:r>
      <w:r w:rsidR="009D3D94">
        <w:rPr>
          <w:b/>
          <w:sz w:val="20"/>
          <w:u w:val="single"/>
        </w:rPr>
        <w:t>LICITAÇÃO Nº 045-2025</w:t>
      </w:r>
      <w:r w:rsidRPr="007C29F3">
        <w:rPr>
          <w:b/>
          <w:sz w:val="20"/>
          <w:u w:val="single"/>
        </w:rPr>
        <w:t xml:space="preserve"> – PREGÃO ELETRÔNICO</w:t>
      </w:r>
    </w:p>
    <w:p w:rsidR="00E033CA" w:rsidRDefault="00E033CA" w:rsidP="00E033CA">
      <w:pPr>
        <w:pStyle w:val="Corpodetexto"/>
        <w:rPr>
          <w:sz w:val="20"/>
        </w:rPr>
      </w:pPr>
    </w:p>
    <w:p w:rsidR="00E033CA" w:rsidRDefault="00E033CA" w:rsidP="00E033CA">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E033CA" w:rsidRDefault="00E033CA" w:rsidP="00E033CA">
      <w:pPr>
        <w:pStyle w:val="Corpodetexto"/>
        <w:rPr>
          <w:sz w:val="20"/>
        </w:rPr>
      </w:pPr>
    </w:p>
    <w:p w:rsidR="00E033CA" w:rsidRDefault="00E033CA" w:rsidP="00E033CA">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E033CA" w:rsidRPr="00E13C7F" w:rsidRDefault="00E033CA" w:rsidP="00E033CA">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E033CA" w:rsidRDefault="00E033CA" w:rsidP="00E033CA">
      <w:pPr>
        <w:pStyle w:val="Corpodetexto"/>
        <w:rPr>
          <w:sz w:val="20"/>
        </w:rPr>
      </w:pPr>
    </w:p>
    <w:p w:rsidR="00E033CA" w:rsidRPr="00036E5B" w:rsidRDefault="00E033CA" w:rsidP="00E033CA">
      <w:pPr>
        <w:pStyle w:val="Recuodecorpodetexto2"/>
        <w:ind w:left="0"/>
        <w:jc w:val="both"/>
        <w:rPr>
          <w:b/>
          <w:i/>
          <w:sz w:val="24"/>
          <w:szCs w:val="24"/>
        </w:rPr>
      </w:pPr>
      <w:r>
        <w:rPr>
          <w:rFonts w:cs="Arial"/>
          <w:sz w:val="24"/>
          <w:szCs w:val="24"/>
        </w:rPr>
        <w:t xml:space="preserve">- </w:t>
      </w:r>
      <w:r w:rsidR="009D3D94">
        <w:rPr>
          <w:rFonts w:cs="Arial"/>
          <w:b/>
          <w:i/>
          <w:sz w:val="24"/>
          <w:szCs w:val="24"/>
        </w:rPr>
        <w:t xml:space="preserve">CONTRATAÇÃO DE EMPRESA ESPECIALIZADA NA COLETA, TRANSPORTE, TRATAMENTO E DESTINAÇÃO </w:t>
      </w:r>
      <w:proofErr w:type="gramStart"/>
      <w:r w:rsidR="009D3D94">
        <w:rPr>
          <w:rFonts w:cs="Arial"/>
          <w:b/>
          <w:i/>
          <w:sz w:val="24"/>
          <w:szCs w:val="24"/>
        </w:rPr>
        <w:t>FINAL  DE</w:t>
      </w:r>
      <w:proofErr w:type="gramEnd"/>
      <w:r w:rsidR="009D3D94">
        <w:rPr>
          <w:rFonts w:cs="Arial"/>
          <w:b/>
          <w:i/>
          <w:sz w:val="24"/>
          <w:szCs w:val="24"/>
        </w:rPr>
        <w:t xml:space="preserve"> RESÍDUOS DE SERVIÇOS DA SAÚDE ( RSS</w:t>
      </w:r>
      <w:r w:rsidRPr="00930E24">
        <w:rPr>
          <w:b/>
          <w:i/>
          <w:sz w:val="24"/>
          <w:szCs w:val="24"/>
        </w:rPr>
        <w:t xml:space="preserve">, para atender as demandas da Prefeitura Municipal de Santo Antônio das Missões-RS. </w:t>
      </w:r>
    </w:p>
    <w:p w:rsidR="00E033CA" w:rsidRDefault="00E033CA" w:rsidP="00E033CA">
      <w:pPr>
        <w:pStyle w:val="Corpodetexto"/>
        <w:jc w:val="both"/>
        <w:rPr>
          <w:rFonts w:cs="Arial"/>
          <w:b/>
          <w:sz w:val="24"/>
          <w:szCs w:val="24"/>
          <w:u w:val="single"/>
        </w:rPr>
      </w:pPr>
      <w:r>
        <w:rPr>
          <w:rFonts w:cs="Arial"/>
          <w:b/>
          <w:sz w:val="24"/>
          <w:szCs w:val="24"/>
          <w:u w:val="single"/>
        </w:rPr>
        <w:t xml:space="preserve">Itens: </w:t>
      </w:r>
    </w:p>
    <w:p w:rsidR="00E033CA" w:rsidRDefault="00E033CA" w:rsidP="00E033CA">
      <w:pPr>
        <w:pStyle w:val="Corpodetexto"/>
        <w:jc w:val="both"/>
        <w:rPr>
          <w:rFonts w:cs="Arial"/>
          <w:b/>
          <w:sz w:val="24"/>
          <w:szCs w:val="24"/>
          <w:u w:val="single"/>
        </w:rPr>
      </w:pPr>
    </w:p>
    <w:tbl>
      <w:tblPr>
        <w:tblStyle w:val="Tabelacomgrade"/>
        <w:tblW w:w="8571" w:type="dxa"/>
        <w:tblLook w:val="04A0" w:firstRow="1" w:lastRow="0" w:firstColumn="1" w:lastColumn="0" w:noHBand="0" w:noVBand="1"/>
      </w:tblPr>
      <w:tblGrid>
        <w:gridCol w:w="1271"/>
        <w:gridCol w:w="1853"/>
        <w:gridCol w:w="4384"/>
        <w:gridCol w:w="1063"/>
      </w:tblGrid>
      <w:tr w:rsidR="009D3D94" w:rsidTr="009D3D94">
        <w:tc>
          <w:tcPr>
            <w:tcW w:w="1271" w:type="dxa"/>
          </w:tcPr>
          <w:p w:rsidR="009D3D94" w:rsidRDefault="009D3D94" w:rsidP="00EA1269">
            <w:pPr>
              <w:spacing w:line="360" w:lineRule="auto"/>
            </w:pPr>
            <w:r>
              <w:t>Item (</w:t>
            </w:r>
            <w:proofErr w:type="spellStart"/>
            <w:r>
              <w:t>ns</w:t>
            </w:r>
            <w:proofErr w:type="spellEnd"/>
            <w:r>
              <w:t>)</w:t>
            </w:r>
          </w:p>
        </w:tc>
        <w:tc>
          <w:tcPr>
            <w:tcW w:w="1853" w:type="dxa"/>
          </w:tcPr>
          <w:p w:rsidR="009D3D94" w:rsidRDefault="009D3D94" w:rsidP="00EA1269">
            <w:pPr>
              <w:spacing w:line="360" w:lineRule="auto"/>
            </w:pPr>
            <w:proofErr w:type="spellStart"/>
            <w:r>
              <w:t>Qtd</w:t>
            </w:r>
            <w:proofErr w:type="spellEnd"/>
            <w:r>
              <w:t xml:space="preserve"> Mensal</w:t>
            </w:r>
          </w:p>
        </w:tc>
        <w:tc>
          <w:tcPr>
            <w:tcW w:w="4384" w:type="dxa"/>
          </w:tcPr>
          <w:p w:rsidR="009D3D94" w:rsidRDefault="009D3D94" w:rsidP="00EA1269">
            <w:pPr>
              <w:spacing w:line="360" w:lineRule="auto"/>
            </w:pPr>
            <w:r>
              <w:t>Objeto</w:t>
            </w:r>
          </w:p>
        </w:tc>
        <w:tc>
          <w:tcPr>
            <w:tcW w:w="1063" w:type="dxa"/>
          </w:tcPr>
          <w:p w:rsidR="009D3D94" w:rsidRDefault="009D3D94" w:rsidP="00EA1269">
            <w:pPr>
              <w:spacing w:line="360" w:lineRule="auto"/>
            </w:pPr>
            <w:r>
              <w:t>V. Unit</w:t>
            </w:r>
          </w:p>
        </w:tc>
      </w:tr>
      <w:tr w:rsidR="009D3D94" w:rsidTr="009D3D94">
        <w:tc>
          <w:tcPr>
            <w:tcW w:w="1271" w:type="dxa"/>
          </w:tcPr>
          <w:p w:rsidR="009D3D94" w:rsidRDefault="009D3D94" w:rsidP="00EA1269">
            <w:pPr>
              <w:spacing w:line="360" w:lineRule="auto"/>
            </w:pPr>
          </w:p>
        </w:tc>
        <w:tc>
          <w:tcPr>
            <w:tcW w:w="1853" w:type="dxa"/>
          </w:tcPr>
          <w:p w:rsidR="009D3D94" w:rsidRDefault="009D3D94" w:rsidP="00EA1269">
            <w:pPr>
              <w:spacing w:line="360" w:lineRule="auto"/>
            </w:pPr>
          </w:p>
        </w:tc>
        <w:tc>
          <w:tcPr>
            <w:tcW w:w="4384" w:type="dxa"/>
          </w:tcPr>
          <w:p w:rsidR="009D3D94" w:rsidRDefault="009D3D94" w:rsidP="00EA1269">
            <w:pPr>
              <w:spacing w:line="360" w:lineRule="auto"/>
              <w:jc w:val="both"/>
            </w:pPr>
          </w:p>
        </w:tc>
        <w:tc>
          <w:tcPr>
            <w:tcW w:w="1063" w:type="dxa"/>
          </w:tcPr>
          <w:p w:rsidR="009D3D94" w:rsidRDefault="009D3D94" w:rsidP="00EA1269">
            <w:pPr>
              <w:spacing w:line="360" w:lineRule="auto"/>
            </w:pPr>
          </w:p>
        </w:tc>
      </w:tr>
    </w:tbl>
    <w:p w:rsidR="00E033CA" w:rsidRDefault="00E033CA" w:rsidP="00E033CA">
      <w:pPr>
        <w:pStyle w:val="Corpodetexto"/>
        <w:rPr>
          <w:sz w:val="20"/>
        </w:rPr>
      </w:pPr>
    </w:p>
    <w:p w:rsidR="00E033CA" w:rsidRDefault="00E033CA" w:rsidP="00E033CA">
      <w:pPr>
        <w:pStyle w:val="Corpodetexto"/>
        <w:rPr>
          <w:sz w:val="20"/>
        </w:rPr>
      </w:pPr>
      <w:r>
        <w:rPr>
          <w:sz w:val="20"/>
        </w:rPr>
        <w:t>DECLARAMOS QUE CUMPRIMOS COM TODOS OS REQUISITOS DE EDITAL E TERMO DE REFERÊNCIA.</w:t>
      </w:r>
    </w:p>
    <w:p w:rsidR="00E033CA" w:rsidRDefault="00E033CA" w:rsidP="00E033CA">
      <w:pPr>
        <w:pStyle w:val="Corpodetexto"/>
        <w:jc w:val="center"/>
      </w:pPr>
      <w:r>
        <w:t>Santo Antônio das Missões-</w:t>
      </w:r>
      <w:proofErr w:type="gramStart"/>
      <w:r>
        <w:t>RS, ...</w:t>
      </w:r>
      <w:r w:rsidR="009D3D94">
        <w:t>.</w:t>
      </w:r>
      <w:proofErr w:type="gramEnd"/>
      <w:r w:rsidR="009D3D94">
        <w:t xml:space="preserve">. </w:t>
      </w:r>
      <w:proofErr w:type="gramStart"/>
      <w:r w:rsidR="009D3D94">
        <w:t>de</w:t>
      </w:r>
      <w:proofErr w:type="gramEnd"/>
      <w:r w:rsidR="009D3D94">
        <w:t xml:space="preserve"> .................. de 2025</w:t>
      </w:r>
      <w:r>
        <w:t>.</w:t>
      </w:r>
    </w:p>
    <w:p w:rsidR="00E033CA" w:rsidRDefault="00E033CA" w:rsidP="00E033CA">
      <w:pPr>
        <w:pStyle w:val="Corpodetexto"/>
        <w:jc w:val="center"/>
      </w:pPr>
      <w:r>
        <w:t>_________________________________</w:t>
      </w:r>
    </w:p>
    <w:p w:rsidR="00E033CA" w:rsidRDefault="00E033CA" w:rsidP="00E033CA">
      <w:pPr>
        <w:pStyle w:val="Corpodetexto"/>
        <w:jc w:val="center"/>
      </w:pPr>
    </w:p>
    <w:p w:rsidR="00E033CA" w:rsidRDefault="00E033CA" w:rsidP="00E033CA">
      <w:pPr>
        <w:pStyle w:val="Corpodetexto"/>
        <w:rPr>
          <w:sz w:val="20"/>
        </w:rPr>
      </w:pPr>
      <w:r>
        <w:rPr>
          <w:sz w:val="20"/>
        </w:rPr>
        <w:t xml:space="preserve">                                                           Assinatura e carimbo da empresa</w:t>
      </w:r>
    </w:p>
    <w:p w:rsidR="00E033CA" w:rsidRPr="00036E5B" w:rsidRDefault="00E033CA" w:rsidP="00E033CA">
      <w:pPr>
        <w:pStyle w:val="Corpodetexto"/>
        <w:jc w:val="center"/>
        <w:rPr>
          <w:sz w:val="20"/>
        </w:rPr>
      </w:pPr>
      <w:r>
        <w:rPr>
          <w:sz w:val="20"/>
        </w:rPr>
        <w:t>CNPJ -</w:t>
      </w:r>
    </w:p>
    <w:p w:rsidR="001B197F" w:rsidRDefault="001B197F"/>
    <w:sectPr w:rsidR="001B197F" w:rsidSect="00D62AA8">
      <w:headerReference w:type="default" r:id="rId12"/>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E0A" w:rsidRDefault="00E74E0A" w:rsidP="00E033CA">
      <w:r>
        <w:separator/>
      </w:r>
    </w:p>
  </w:endnote>
  <w:endnote w:type="continuationSeparator" w:id="0">
    <w:p w:rsidR="00E74E0A" w:rsidRDefault="00E74E0A" w:rsidP="00E0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E0A" w:rsidRDefault="00E74E0A" w:rsidP="00E033CA">
      <w:r>
        <w:separator/>
      </w:r>
    </w:p>
  </w:footnote>
  <w:footnote w:type="continuationSeparator" w:id="0">
    <w:p w:rsidR="00E74E0A" w:rsidRDefault="00E74E0A" w:rsidP="00E033CA">
      <w:r>
        <w:continuationSeparator/>
      </w:r>
    </w:p>
  </w:footnote>
  <w:footnote w:id="1">
    <w:p w:rsidR="00E033CA" w:rsidRPr="00867411" w:rsidRDefault="00E033CA" w:rsidP="00E033CA">
      <w:pPr>
        <w:pStyle w:val="Textodenotaderodap"/>
        <w:rPr>
          <w:rFonts w:ascii="Arial" w:hAnsi="Arial" w:cs="Arial"/>
          <w:lang w:val="en-US"/>
        </w:rPr>
      </w:pPr>
    </w:p>
  </w:footnote>
  <w:footnote w:id="2">
    <w:p w:rsidR="00E033CA" w:rsidRPr="00867411" w:rsidRDefault="00E033CA" w:rsidP="00E033CA">
      <w:pPr>
        <w:pStyle w:val="Textodenotaderodap"/>
        <w:rPr>
          <w:rFonts w:ascii="Arial" w:hAnsi="Arial" w:cs="Arial"/>
          <w:color w:val="FF0000"/>
          <w:lang w:val="en-US"/>
        </w:rPr>
      </w:pPr>
    </w:p>
  </w:footnote>
  <w:footnote w:id="3">
    <w:p w:rsidR="00E033CA" w:rsidRDefault="00E033CA" w:rsidP="00E033CA">
      <w:pPr>
        <w:pStyle w:val="Textodenotaderodap"/>
        <w:rPr>
          <w:rFonts w:ascii="Arial" w:hAnsi="Arial" w:cs="Arial"/>
        </w:rPr>
      </w:pPr>
    </w:p>
    <w:p w:rsidR="00E033CA" w:rsidRPr="00CA3062" w:rsidRDefault="00E033CA" w:rsidP="00E033CA">
      <w:pPr>
        <w:pStyle w:val="Textodenotaderodap"/>
        <w:rPr>
          <w:sz w:val="16"/>
          <w:szCs w:val="16"/>
        </w:rPr>
      </w:pPr>
    </w:p>
  </w:footnote>
  <w:footnote w:id="4">
    <w:p w:rsidR="00E033CA" w:rsidRPr="00867411" w:rsidRDefault="00E033CA" w:rsidP="00E033CA">
      <w:pPr>
        <w:pStyle w:val="Textodenotaderodap"/>
        <w:rPr>
          <w:rFonts w:ascii="Arial" w:hAnsi="Arial" w:cs="Arial"/>
          <w:lang w:val="en-US"/>
        </w:rPr>
      </w:pPr>
    </w:p>
  </w:footnote>
  <w:footnote w:id="5">
    <w:p w:rsidR="00E033CA" w:rsidRPr="00867411" w:rsidRDefault="00E033CA" w:rsidP="00E033CA">
      <w:pPr>
        <w:pStyle w:val="Textodenotaderodap"/>
        <w:rPr>
          <w:rFonts w:ascii="Arial" w:hAnsi="Arial" w:cs="Arial"/>
          <w:color w:val="FF0000"/>
          <w:lang w:val="en-US"/>
        </w:rPr>
      </w:pPr>
    </w:p>
  </w:footnote>
  <w:footnote w:id="6">
    <w:p w:rsidR="00E033CA" w:rsidRPr="00175344" w:rsidRDefault="00E033CA" w:rsidP="00E033CA">
      <w:pPr>
        <w:pStyle w:val="Textodenotaderodap"/>
        <w:rPr>
          <w:rFonts w:ascii="Arial" w:hAnsi="Arial" w:cs="Arial"/>
        </w:rPr>
      </w:pPr>
    </w:p>
  </w:footnote>
  <w:footnote w:id="7">
    <w:p w:rsidR="00E033CA" w:rsidRPr="006E0831" w:rsidRDefault="00E033CA" w:rsidP="00E033CA">
      <w:pPr>
        <w:pStyle w:val="NormalWeb"/>
        <w:spacing w:before="0" w:beforeAutospacing="0" w:after="0" w:afterAutospacing="0"/>
        <w:jc w:val="both"/>
        <w:rPr>
          <w:rFonts w:ascii="Arial" w:hAnsi="Arial" w:cs="Arial"/>
          <w:sz w:val="20"/>
          <w:szCs w:val="20"/>
        </w:rPr>
      </w:pPr>
      <w:bookmarkStart w:id="68" w:name="art156§1i"/>
      <w:bookmarkStart w:id="69" w:name="art156§1ii"/>
      <w:bookmarkStart w:id="70" w:name="art156§1iii"/>
      <w:bookmarkStart w:id="71" w:name="art156§1iv"/>
      <w:bookmarkStart w:id="72" w:name="art156§1v"/>
      <w:bookmarkStart w:id="73" w:name="art161p"/>
      <w:bookmarkEnd w:id="68"/>
      <w:bookmarkEnd w:id="69"/>
      <w:bookmarkEnd w:id="70"/>
      <w:bookmarkEnd w:id="71"/>
      <w:bookmarkEnd w:id="72"/>
      <w:bookmarkEnd w:id="73"/>
    </w:p>
    <w:p w:rsidR="00E033CA" w:rsidRPr="00011134" w:rsidRDefault="00E033CA" w:rsidP="00E033CA">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3ED" w:rsidRPr="00192798" w:rsidRDefault="00E74E0A" w:rsidP="009D03E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6B284DB" wp14:editId="799F8BC3">
              <wp:simplePos x="0" y="0"/>
              <wp:positionH relativeFrom="column">
                <wp:posOffset>910590</wp:posOffset>
              </wp:positionH>
              <wp:positionV relativeFrom="paragraph">
                <wp:posOffset>7619</wp:posOffset>
              </wp:positionV>
              <wp:extent cx="4457700" cy="12477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03ED" w:rsidRDefault="00E74E0A" w:rsidP="009D03ED">
                          <w:pPr>
                            <w:jc w:val="center"/>
                          </w:pPr>
                        </w:p>
                        <w:p w:rsidR="009D03ED" w:rsidRPr="00553BF7" w:rsidRDefault="00E74E0A" w:rsidP="009D03E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D03ED" w:rsidRDefault="00E74E0A" w:rsidP="009D03ED">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284DB" id="_x0000_t202" coordsize="21600,21600" o:spt="202" path="m,l,21600r21600,l21600,xe">
              <v:stroke joinstyle="miter"/>
              <v:path gradientshapeok="t" o:connecttype="rect"/>
            </v:shapetype>
            <v:shape id="Caixa de texto 1" o:spid="_x0000_s1027" type="#_x0000_t202" style="position:absolute;margin-left:71.7pt;margin-top:.6pt;width:351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5LBhwIAABYFAAAOAAAAZHJzL2Uyb0RvYy54bWysVG1v2yAQ/j5p/wHxPbWdOXVsxanadJkm&#10;dS9Stx9AAMdoNucBid1V++87cJKme5Gmaf6AgTse7u55jsXV0DZkL41VoEuaXMSUSM1BKL0t6edP&#10;68mcEuuYFqwBLUv6IC29Wr58sei7Qk6hhkZIQxBE26LvSlo71xVRZHktW2YvoJMajRWYljlcmm0k&#10;DOsRvW2iaRxfRj0Y0Rng0lrcvR2NdBnwq0py96GqrHSkKSnG5sJowrjxY7RcsGJrWFcrfgiD/UMU&#10;LVMaLz1B3TLHyM6oX6BaxQ1YqNwFhzaCqlJchhwwmyT+KZv7mnUy5ILFsd2pTPb/wfL3+4+GKFHS&#10;V5Ro1iJFK6YGRoQkTg4OSOJr1He2QNf7Dp3dcAMDch3ytd0d8C+WaFjVTG/ltTHQ15IJjDGcjM6O&#10;jjjWg2z6dyDwMrZzEICGyrS+gFgSgujI1cOJH4yDcNxM01mWxWjiaEumaZZlMx9dxIrj8c5Y90ZC&#10;S/ykpAYFEODZ/s660fXo4m+z0CixVk0TFma7WTWG7BmKZR2+A/ozt0Z7Zw3+2Ig47mCUeIe3+XgD&#10;+Y85RhnfTPPJ+nKeTdJ1OpvkWTyfxEl+k1/GaZ7err/7AJO0qJUQUt8pLY9CTNK/I/rQEqOEghRJ&#10;X9J8Np2NHP0xyTh8v0uyVQ77slFtSecnJ1Z4Zl9rgWmzwjHVjPPoefiBEKzB8R+qEnTgqR9F4IbN&#10;gCheHBsQD6gIA8gXcouPCU5qMN8o6bExS2q/7piRlDRvNaoqT9LUd3JYoCCmuDDnls25hWmOUCV1&#10;lIzTlRu7f9cZta3xplHHGq5RiZUKGnmKClPwC2y+kMzhofDdfb4OXk/P2fIHAAAA//8DAFBLAwQU&#10;AAYACAAAACEATjRHN9wAAAAJAQAADwAAAGRycy9kb3ducmV2LnhtbEyPQU/CQBCF7yb+h82QeDGy&#10;FQuF2i1RE41XkB8wbYe2oTvbdBda/r3jSW7z5b28eS/bTrZTFxp869jA8zwCRVy6quXawOHn82kN&#10;ygfkCjvHZOBKHrb5/V2GaeVG3tFlH2olIexTNNCE0Kda+7Ihi37uemLRjm6wGASHWlcDjhJuO72I&#10;opW22LJ8aLCnj4bK0/5sDRy/x8flZiy+wiHZxat3bJPCXY15mE1vr6ACTeHfDH/1pTrk0qlwZ668&#10;6oTjl1iscixAib6Ol8KF8CZJQOeZvl2Q/wIAAP//AwBQSwECLQAUAAYACAAAACEAtoM4kv4AAADh&#10;AQAAEwAAAAAAAAAAAAAAAAAAAAAAW0NvbnRlbnRfVHlwZXNdLnhtbFBLAQItABQABgAIAAAAIQA4&#10;/SH/1gAAAJQBAAALAAAAAAAAAAAAAAAAAC8BAABfcmVscy8ucmVsc1BLAQItABQABgAIAAAAIQDc&#10;L5LBhwIAABYFAAAOAAAAAAAAAAAAAAAAAC4CAABkcnMvZTJvRG9jLnhtbFBLAQItABQABgAIAAAA&#10;IQBONEc33AAAAAkBAAAPAAAAAAAAAAAAAAAAAOEEAABkcnMvZG93bnJldi54bWxQSwUGAAAAAAQA&#10;BADzAAAA6gUAAAAA&#10;" stroked="f">
              <v:textbox>
                <w:txbxContent>
                  <w:p w:rsidR="009D03ED" w:rsidRDefault="00E74E0A" w:rsidP="009D03ED">
                    <w:pPr>
                      <w:jc w:val="center"/>
                    </w:pPr>
                  </w:p>
                  <w:p w:rsidR="009D03ED" w:rsidRPr="00553BF7" w:rsidRDefault="00E74E0A" w:rsidP="009D03E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D03ED" w:rsidRDefault="00E74E0A" w:rsidP="009D03ED">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100.5pt">
          <v:imagedata r:id="rId1" o:title=""/>
        </v:shape>
        <o:OLEObject Type="Embed" ProgID="PBrush" ShapeID="_x0000_i1025" DrawAspect="Content" ObjectID="_1805698371" r:id="rId2"/>
      </w:object>
    </w:r>
  </w:p>
  <w:p w:rsidR="00087631" w:rsidRDefault="00E74E0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771A6F"/>
    <w:multiLevelType w:val="hybridMultilevel"/>
    <w:tmpl w:val="8CAC2ADC"/>
    <w:lvl w:ilvl="0" w:tplc="243C7D5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1ED7EB6"/>
    <w:multiLevelType w:val="multilevel"/>
    <w:tmpl w:val="B60A11B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365454F"/>
    <w:multiLevelType w:val="hybridMultilevel"/>
    <w:tmpl w:val="CBCCFEA8"/>
    <w:lvl w:ilvl="0" w:tplc="F5FEABF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3CA"/>
    <w:rsid w:val="001B197F"/>
    <w:rsid w:val="008A4139"/>
    <w:rsid w:val="009C7C32"/>
    <w:rsid w:val="009D3D94"/>
    <w:rsid w:val="00E033CA"/>
    <w:rsid w:val="00E74E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FD973"/>
  <w15:chartTrackingRefBased/>
  <w15:docId w15:val="{3CF33F9D-FB58-4A55-8410-5C3155440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3C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E033C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E033CA"/>
    <w:rPr>
      <w:vertAlign w:val="superscript"/>
    </w:rPr>
  </w:style>
  <w:style w:type="paragraph" w:styleId="Corpodetexto">
    <w:name w:val="Body Text"/>
    <w:basedOn w:val="Normal"/>
    <w:link w:val="CorpodetextoChar"/>
    <w:rsid w:val="00E033CA"/>
    <w:pPr>
      <w:spacing w:after="120"/>
    </w:pPr>
  </w:style>
  <w:style w:type="character" w:customStyle="1" w:styleId="CorpodetextoChar">
    <w:name w:val="Corpo de texto Char"/>
    <w:basedOn w:val="Fontepargpadro"/>
    <w:link w:val="Corpodetexto"/>
    <w:rsid w:val="00E033CA"/>
    <w:rPr>
      <w:rFonts w:ascii="Arial" w:eastAsia="Times New Roman" w:hAnsi="Arial" w:cs="Times New Roman"/>
      <w:szCs w:val="20"/>
    </w:rPr>
  </w:style>
  <w:style w:type="paragraph" w:customStyle="1" w:styleId="Textoembloco1">
    <w:name w:val="Texto em bloco1"/>
    <w:basedOn w:val="Normal"/>
    <w:rsid w:val="00E033CA"/>
    <w:pPr>
      <w:ind w:left="4253" w:right="57" w:firstLine="1134"/>
      <w:jc w:val="both"/>
    </w:pPr>
    <w:rPr>
      <w:i/>
      <w:spacing w:val="14"/>
    </w:rPr>
  </w:style>
  <w:style w:type="paragraph" w:styleId="Textodenotaderodap">
    <w:name w:val="footnote text"/>
    <w:basedOn w:val="Normal"/>
    <w:link w:val="TextodenotaderodapChar"/>
    <w:rsid w:val="00E033CA"/>
    <w:rPr>
      <w:rFonts w:ascii="Times New Roman" w:hAnsi="Times New Roman"/>
      <w:sz w:val="20"/>
    </w:rPr>
  </w:style>
  <w:style w:type="character" w:customStyle="1" w:styleId="TextodenotaderodapChar">
    <w:name w:val="Texto de nota de rodapé Char"/>
    <w:basedOn w:val="Fontepargpadro"/>
    <w:link w:val="Textodenotaderodap"/>
    <w:rsid w:val="00E033CA"/>
    <w:rPr>
      <w:rFonts w:ascii="Times New Roman" w:eastAsia="Times New Roman" w:hAnsi="Times New Roman" w:cs="Times New Roman"/>
      <w:sz w:val="20"/>
      <w:szCs w:val="20"/>
    </w:rPr>
  </w:style>
  <w:style w:type="character" w:styleId="Hyperlink">
    <w:name w:val="Hyperlink"/>
    <w:uiPriority w:val="99"/>
    <w:unhideWhenUsed/>
    <w:rsid w:val="00E033CA"/>
    <w:rPr>
      <w:color w:val="0000FF"/>
      <w:u w:val="single"/>
    </w:rPr>
  </w:style>
  <w:style w:type="paragraph" w:customStyle="1" w:styleId="Default">
    <w:name w:val="Default"/>
    <w:rsid w:val="00E033CA"/>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E033CA"/>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E033CA"/>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E033CA"/>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E033CA"/>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E033CA"/>
    <w:pPr>
      <w:numPr>
        <w:ilvl w:val="3"/>
      </w:numPr>
      <w:ind w:left="851" w:firstLine="0"/>
    </w:pPr>
    <w:rPr>
      <w:color w:val="auto"/>
    </w:rPr>
  </w:style>
  <w:style w:type="paragraph" w:customStyle="1" w:styleId="Nivel5">
    <w:name w:val="Nivel 5"/>
    <w:basedOn w:val="Nivel4"/>
    <w:qFormat/>
    <w:rsid w:val="00E033CA"/>
    <w:pPr>
      <w:numPr>
        <w:ilvl w:val="4"/>
      </w:numPr>
      <w:tabs>
        <w:tab w:val="num" w:pos="0"/>
      </w:tabs>
      <w:ind w:left="1276" w:firstLine="0"/>
    </w:pPr>
  </w:style>
  <w:style w:type="character" w:customStyle="1" w:styleId="Nivel2Char">
    <w:name w:val="Nivel 2 Char"/>
    <w:link w:val="Nivel2"/>
    <w:locked/>
    <w:rsid w:val="00E033CA"/>
    <w:rPr>
      <w:rFonts w:ascii="Arial" w:eastAsia="MS Mincho" w:hAnsi="Arial" w:cs="Arial"/>
      <w:color w:val="000000"/>
      <w:sz w:val="20"/>
      <w:szCs w:val="20"/>
      <w:lang w:eastAsia="pt-BR"/>
    </w:rPr>
  </w:style>
  <w:style w:type="table" w:styleId="Tabelacomgrade">
    <w:name w:val="Table Grid"/>
    <w:basedOn w:val="Tabelanormal"/>
    <w:uiPriority w:val="39"/>
    <w:rsid w:val="00E03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E033CA"/>
    <w:pPr>
      <w:tabs>
        <w:tab w:val="center" w:pos="4252"/>
        <w:tab w:val="right" w:pos="8504"/>
      </w:tabs>
    </w:pPr>
  </w:style>
  <w:style w:type="character" w:customStyle="1" w:styleId="CabealhoChar">
    <w:name w:val="Cabeçalho Char"/>
    <w:basedOn w:val="Fontepargpadro"/>
    <w:link w:val="Cabealho"/>
    <w:uiPriority w:val="99"/>
    <w:rsid w:val="00E033CA"/>
    <w:rPr>
      <w:rFonts w:ascii="Arial" w:eastAsia="Times New Roman" w:hAnsi="Arial" w:cs="Times New Roman"/>
      <w:szCs w:val="20"/>
    </w:rPr>
  </w:style>
  <w:style w:type="paragraph" w:styleId="Recuodecorpodetexto2">
    <w:name w:val="Body Text Indent 2"/>
    <w:basedOn w:val="Normal"/>
    <w:link w:val="Recuodecorpodetexto2Char"/>
    <w:uiPriority w:val="99"/>
    <w:unhideWhenUsed/>
    <w:rsid w:val="00E033CA"/>
    <w:pPr>
      <w:spacing w:after="120" w:line="480" w:lineRule="auto"/>
      <w:ind w:left="283"/>
    </w:pPr>
  </w:style>
  <w:style w:type="character" w:customStyle="1" w:styleId="Recuodecorpodetexto2Char">
    <w:name w:val="Recuo de corpo de texto 2 Char"/>
    <w:basedOn w:val="Fontepargpadro"/>
    <w:link w:val="Recuodecorpodetexto2"/>
    <w:uiPriority w:val="99"/>
    <w:rsid w:val="00E033CA"/>
    <w:rPr>
      <w:rFonts w:ascii="Arial" w:eastAsia="Times New Roman" w:hAnsi="Arial" w:cs="Times New Roman"/>
      <w:szCs w:val="20"/>
    </w:rPr>
  </w:style>
  <w:style w:type="paragraph" w:styleId="PargrafodaLista">
    <w:name w:val="List Paragraph"/>
    <w:basedOn w:val="Normal"/>
    <w:uiPriority w:val="34"/>
    <w:qFormat/>
    <w:rsid w:val="00E033CA"/>
    <w:pPr>
      <w:ind w:left="720"/>
      <w:contextualSpacing/>
    </w:pPr>
  </w:style>
  <w:style w:type="character" w:customStyle="1" w:styleId="Ttulo1Char">
    <w:name w:val="Título 1 Char"/>
    <w:basedOn w:val="Fontepargpadro"/>
    <w:link w:val="Ttulo1"/>
    <w:uiPriority w:val="9"/>
    <w:rsid w:val="00E033C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o@santoantoniomissoes@rs.gov.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30</Pages>
  <Words>7027</Words>
  <Characters>37952</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2025-04-09T12:36:00Z</dcterms:created>
  <dcterms:modified xsi:type="dcterms:W3CDTF">2025-04-09T13:06:00Z</dcterms:modified>
</cp:coreProperties>
</file>