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D0B" w:rsidRPr="008E6487" w:rsidRDefault="00AE3D0B" w:rsidP="00AE3D0B">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061/2025</w:t>
      </w:r>
    </w:p>
    <w:p w:rsidR="00AE3D0B" w:rsidRDefault="00AE3D0B" w:rsidP="00AE3D0B">
      <w:pPr>
        <w:spacing w:line="360" w:lineRule="auto"/>
        <w:rPr>
          <w:rFonts w:cs="Arial"/>
          <w:sz w:val="18"/>
          <w:szCs w:val="18"/>
        </w:rPr>
      </w:pPr>
    </w:p>
    <w:p w:rsidR="00AE3D0B" w:rsidRDefault="00AE3D0B" w:rsidP="00AE3D0B">
      <w:pPr>
        <w:spacing w:line="360" w:lineRule="auto"/>
        <w:rPr>
          <w:rFonts w:cs="Arial"/>
          <w:sz w:val="18"/>
          <w:szCs w:val="18"/>
        </w:rPr>
      </w:pPr>
    </w:p>
    <w:p w:rsidR="00AE3D0B" w:rsidRPr="008E6487" w:rsidRDefault="00AE3D0B" w:rsidP="00AE3D0B">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AE3D0B" w:rsidRPr="008E6487" w:rsidRDefault="00AE3D0B" w:rsidP="00AE3D0B">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061/2025</w:t>
      </w:r>
    </w:p>
    <w:p w:rsidR="00AE3D0B" w:rsidRPr="008E6487" w:rsidRDefault="00AE3D0B" w:rsidP="00AE3D0B">
      <w:pPr>
        <w:spacing w:line="360" w:lineRule="auto"/>
        <w:jc w:val="both"/>
        <w:rPr>
          <w:rFonts w:cs="Arial"/>
          <w:sz w:val="24"/>
          <w:szCs w:val="24"/>
        </w:rPr>
      </w:pPr>
      <w:r w:rsidRPr="008E6487">
        <w:rPr>
          <w:rFonts w:cs="Arial"/>
          <w:sz w:val="24"/>
          <w:szCs w:val="24"/>
        </w:rPr>
        <w:t>Tipo de julgamento: menor preço por item</w:t>
      </w:r>
    </w:p>
    <w:p w:rsidR="00AE3D0B" w:rsidRPr="008E6487" w:rsidRDefault="00AE3D0B" w:rsidP="00AE3D0B">
      <w:pPr>
        <w:spacing w:line="360" w:lineRule="auto"/>
        <w:jc w:val="both"/>
        <w:rPr>
          <w:rFonts w:cs="Arial"/>
          <w:sz w:val="24"/>
          <w:szCs w:val="24"/>
        </w:rPr>
      </w:pPr>
      <w:r w:rsidRPr="008E6487">
        <w:rPr>
          <w:rFonts w:cs="Arial"/>
          <w:sz w:val="24"/>
          <w:szCs w:val="24"/>
        </w:rPr>
        <w:t>Modo de disputa: aberto</w:t>
      </w:r>
    </w:p>
    <w:p w:rsidR="00AE3D0B" w:rsidRPr="008E6487" w:rsidRDefault="00AE3D0B" w:rsidP="00AE3D0B">
      <w:pPr>
        <w:spacing w:line="360" w:lineRule="auto"/>
        <w:jc w:val="both"/>
        <w:rPr>
          <w:rFonts w:cs="Arial"/>
          <w:b/>
          <w:bCs/>
          <w:sz w:val="24"/>
          <w:szCs w:val="24"/>
        </w:rPr>
      </w:pPr>
      <w:r w:rsidRPr="008E6487">
        <w:rPr>
          <w:rFonts w:cs="Arial"/>
          <w:b/>
          <w:bCs/>
          <w:sz w:val="24"/>
          <w:szCs w:val="24"/>
        </w:rPr>
        <w:t>Orçamento sigiloso</w:t>
      </w:r>
    </w:p>
    <w:p w:rsidR="00AE3D0B" w:rsidRPr="008E6487" w:rsidRDefault="00AE3D0B" w:rsidP="00AE3D0B">
      <w:pPr>
        <w:spacing w:line="360" w:lineRule="auto"/>
        <w:ind w:firstLine="1134"/>
        <w:jc w:val="both"/>
        <w:rPr>
          <w:rFonts w:cs="Arial"/>
          <w:b/>
          <w:bCs/>
          <w:sz w:val="24"/>
          <w:szCs w:val="24"/>
        </w:rPr>
      </w:pPr>
      <w:bookmarkStart w:id="0" w:name="_GoBack"/>
      <w:bookmarkEnd w:id="0"/>
    </w:p>
    <w:p w:rsidR="00AE3D0B" w:rsidRPr="008E6487" w:rsidRDefault="00AE3D0B" w:rsidP="00AE3D0B">
      <w:pPr>
        <w:spacing w:line="360" w:lineRule="auto"/>
        <w:jc w:val="both"/>
        <w:rPr>
          <w:rFonts w:cs="Arial"/>
          <w:sz w:val="24"/>
          <w:szCs w:val="24"/>
        </w:rPr>
      </w:pPr>
      <w:r w:rsidRPr="008E6487">
        <w:rPr>
          <w:rFonts w:cs="Arial"/>
          <w:sz w:val="24"/>
          <w:szCs w:val="24"/>
        </w:rPr>
        <w:t xml:space="preserve">Processo nº </w:t>
      </w:r>
      <w:r>
        <w:rPr>
          <w:rFonts w:cs="Arial"/>
          <w:sz w:val="24"/>
          <w:szCs w:val="24"/>
        </w:rPr>
        <w:t>004/2024</w:t>
      </w:r>
    </w:p>
    <w:p w:rsidR="00AE3D0B" w:rsidRPr="00303411" w:rsidRDefault="00AE3D0B" w:rsidP="00AE3D0B">
      <w:pPr>
        <w:spacing w:line="360" w:lineRule="auto"/>
        <w:ind w:firstLine="1134"/>
        <w:jc w:val="both"/>
        <w:rPr>
          <w:rFonts w:cs="Arial"/>
          <w:sz w:val="18"/>
          <w:szCs w:val="18"/>
        </w:rPr>
      </w:pPr>
    </w:p>
    <w:p w:rsidR="00AE3D0B" w:rsidRPr="008E6487" w:rsidRDefault="00AE3D0B" w:rsidP="00AE3D0B">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registro de preços unitários</w:t>
      </w:r>
      <w:r w:rsidRPr="008E6487">
        <w:rPr>
          <w:rFonts w:cs="Arial"/>
          <w:i w:val="0"/>
          <w:spacing w:val="0"/>
          <w:sz w:val="24"/>
          <w:szCs w:val="24"/>
        </w:rPr>
        <w:t xml:space="preserve"> para o fornecimento de</w:t>
      </w:r>
      <w:r>
        <w:rPr>
          <w:rFonts w:cs="Arial"/>
          <w:i w:val="0"/>
          <w:spacing w:val="0"/>
          <w:sz w:val="24"/>
          <w:szCs w:val="24"/>
        </w:rPr>
        <w:t xml:space="preserve"> Materiais Elétricos</w:t>
      </w:r>
      <w:r w:rsidRPr="008E6487">
        <w:rPr>
          <w:rFonts w:cs="Arial"/>
          <w:i w:val="0"/>
          <w:spacing w:val="0"/>
          <w:sz w:val="24"/>
          <w:szCs w:val="24"/>
        </w:rPr>
        <w:t>.</w:t>
      </w:r>
    </w:p>
    <w:p w:rsidR="00AE3D0B" w:rsidRPr="00303411" w:rsidRDefault="00AE3D0B" w:rsidP="00AE3D0B">
      <w:pPr>
        <w:spacing w:line="360" w:lineRule="auto"/>
        <w:jc w:val="both"/>
        <w:rPr>
          <w:rFonts w:cs="Arial"/>
          <w:sz w:val="18"/>
          <w:szCs w:val="18"/>
        </w:rPr>
      </w:pPr>
    </w:p>
    <w:p w:rsidR="00AE3D0B" w:rsidRDefault="00AE3D0B" w:rsidP="00AE3D0B">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preços unitários</w:t>
      </w:r>
      <w:r w:rsidRPr="008E6487">
        <w:rPr>
          <w:rFonts w:cs="Arial"/>
          <w:sz w:val="24"/>
          <w:szCs w:val="24"/>
        </w:rPr>
        <w:t xml:space="preserve"> para</w:t>
      </w:r>
      <w:r>
        <w:rPr>
          <w:rFonts w:cs="Arial"/>
          <w:sz w:val="24"/>
          <w:szCs w:val="24"/>
        </w:rPr>
        <w:t xml:space="preserve"> </w:t>
      </w:r>
      <w:r w:rsidRPr="008E6487">
        <w:rPr>
          <w:rFonts w:cs="Arial"/>
          <w:sz w:val="24"/>
          <w:szCs w:val="24"/>
        </w:rPr>
        <w:t>fornecimento</w:t>
      </w:r>
      <w:r>
        <w:rPr>
          <w:rFonts w:cs="Arial"/>
          <w:sz w:val="24"/>
          <w:szCs w:val="24"/>
        </w:rPr>
        <w:t xml:space="preserve"> de</w:t>
      </w:r>
      <w:r w:rsidR="00CC614B">
        <w:rPr>
          <w:rFonts w:cs="Arial"/>
          <w:sz w:val="24"/>
          <w:szCs w:val="24"/>
        </w:rPr>
        <w:t xml:space="preserve"> Materiais Elétricos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AE3D0B" w:rsidRPr="00303411" w:rsidRDefault="00AE3D0B" w:rsidP="00AE3D0B">
      <w:pPr>
        <w:spacing w:line="360" w:lineRule="auto"/>
        <w:jc w:val="both"/>
        <w:rPr>
          <w:rFonts w:cs="Arial"/>
          <w:sz w:val="18"/>
          <w:szCs w:val="18"/>
        </w:rPr>
      </w:pPr>
    </w:p>
    <w:p w:rsidR="00AE3D0B" w:rsidRPr="008E6487" w:rsidRDefault="00AE3D0B" w:rsidP="00AE3D0B">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sidR="00BF2703">
        <w:rPr>
          <w:rFonts w:cs="Arial"/>
          <w:b/>
          <w:bCs/>
          <w:sz w:val="24"/>
          <w:szCs w:val="24"/>
          <w:u w:val="single"/>
        </w:rPr>
        <w:t>21</w:t>
      </w:r>
      <w:r w:rsidRPr="008B6489">
        <w:rPr>
          <w:rFonts w:cs="Arial"/>
          <w:b/>
          <w:bCs/>
          <w:sz w:val="24"/>
          <w:szCs w:val="24"/>
          <w:u w:val="single"/>
        </w:rPr>
        <w:t xml:space="preserve"> de </w:t>
      </w:r>
      <w:r w:rsidR="00BF2703">
        <w:rPr>
          <w:rFonts w:cs="Arial"/>
          <w:b/>
          <w:bCs/>
          <w:sz w:val="24"/>
          <w:szCs w:val="24"/>
          <w:u w:val="single"/>
        </w:rPr>
        <w:t>maio de 2025</w:t>
      </w:r>
      <w:r>
        <w:rPr>
          <w:rFonts w:cs="Arial"/>
          <w:bCs/>
          <w:sz w:val="24"/>
          <w:szCs w:val="24"/>
        </w:rPr>
        <w:t>,</w:t>
      </w:r>
      <w:r w:rsidRPr="008E6487">
        <w:rPr>
          <w:rFonts w:cs="Arial"/>
          <w:bCs/>
          <w:sz w:val="24"/>
          <w:szCs w:val="24"/>
        </w:rPr>
        <w:t xml:space="preserve"> às </w:t>
      </w:r>
      <w:r w:rsidR="00BF2703">
        <w:rPr>
          <w:rFonts w:cs="Arial"/>
          <w:bCs/>
          <w:sz w:val="24"/>
          <w:szCs w:val="24"/>
        </w:rPr>
        <w:t>11</w:t>
      </w:r>
      <w:r>
        <w:rPr>
          <w:rFonts w:cs="Arial"/>
          <w:bCs/>
          <w:sz w:val="24"/>
          <w:szCs w:val="24"/>
        </w:rPr>
        <w:t>:30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AE3D0B" w:rsidRDefault="00AE3D0B" w:rsidP="00AE3D0B">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AE3D0B" w:rsidRDefault="00AE3D0B" w:rsidP="00AE3D0B">
      <w:pPr>
        <w:spacing w:line="360" w:lineRule="auto"/>
        <w:jc w:val="both"/>
        <w:rPr>
          <w:rFonts w:cs="Arial"/>
          <w:b/>
          <w:sz w:val="24"/>
          <w:szCs w:val="24"/>
        </w:rPr>
      </w:pPr>
    </w:p>
    <w:p w:rsidR="00AE3D0B" w:rsidRPr="008E6487" w:rsidRDefault="00AE3D0B" w:rsidP="00AE3D0B">
      <w:pPr>
        <w:spacing w:line="360" w:lineRule="auto"/>
        <w:jc w:val="both"/>
        <w:rPr>
          <w:rFonts w:cs="Arial"/>
          <w:sz w:val="24"/>
          <w:szCs w:val="24"/>
        </w:rPr>
      </w:pPr>
      <w:r w:rsidRPr="008E6487">
        <w:rPr>
          <w:rFonts w:cs="Arial"/>
          <w:b/>
          <w:sz w:val="24"/>
          <w:szCs w:val="24"/>
        </w:rPr>
        <w:t>1. DO OBJETO:</w:t>
      </w:r>
    </w:p>
    <w:p w:rsidR="00AE3D0B" w:rsidRPr="008E6487" w:rsidRDefault="00AE3D0B" w:rsidP="00AE3D0B">
      <w:pPr>
        <w:spacing w:line="360" w:lineRule="auto"/>
        <w:jc w:val="both"/>
        <w:rPr>
          <w:rFonts w:cs="Arial"/>
          <w:sz w:val="24"/>
          <w:szCs w:val="24"/>
        </w:rPr>
      </w:pPr>
      <w:r>
        <w:rPr>
          <w:rFonts w:cs="Arial"/>
          <w:sz w:val="24"/>
          <w:szCs w:val="24"/>
        </w:rPr>
        <w:lastRenderedPageBreak/>
        <w:t xml:space="preserve">1.1 - </w:t>
      </w: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fornecimento de Materiais Elétricos</w:t>
      </w:r>
      <w:r w:rsidRPr="008E6487">
        <w:rPr>
          <w:rFonts w:cs="Arial"/>
          <w:sz w:val="24"/>
          <w:szCs w:val="24"/>
        </w:rPr>
        <w:t>, cujas descrições e condições de entrega estão detalhadas no Termo de Referência (Anexo I):</w:t>
      </w:r>
    </w:p>
    <w:p w:rsidR="00AE3D0B" w:rsidRPr="008E6487" w:rsidRDefault="00AE3D0B" w:rsidP="00AE3D0B">
      <w:pPr>
        <w:pStyle w:val="Recuodecorpodetexto"/>
        <w:spacing w:before="0"/>
        <w:ind w:firstLine="0"/>
        <w:rPr>
          <w:rFonts w:cs="Arial"/>
          <w:sz w:val="24"/>
          <w:szCs w:val="24"/>
        </w:rPr>
      </w:pPr>
    </w:p>
    <w:p w:rsidR="00AE3D0B" w:rsidRDefault="00AE3D0B" w:rsidP="00AE3D0B">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 xml:space="preserve">60 </w:t>
      </w:r>
      <w:proofErr w:type="gramStart"/>
      <w:r>
        <w:rPr>
          <w:rFonts w:cs="Arial"/>
          <w:sz w:val="24"/>
          <w:szCs w:val="24"/>
        </w:rPr>
        <w:t>( sessenta</w:t>
      </w:r>
      <w:proofErr w:type="gramEnd"/>
      <w:r>
        <w:rPr>
          <w:rFonts w:cs="Arial"/>
          <w:sz w:val="24"/>
          <w:szCs w:val="24"/>
        </w:rPr>
        <w:t xml:space="preserve"> )</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AE3D0B" w:rsidRDefault="00AE3D0B" w:rsidP="00AE3D0B">
      <w:pPr>
        <w:spacing w:line="360" w:lineRule="auto"/>
        <w:jc w:val="both"/>
        <w:rPr>
          <w:rFonts w:cs="Arial"/>
          <w:sz w:val="24"/>
          <w:szCs w:val="24"/>
        </w:rPr>
      </w:pPr>
    </w:p>
    <w:p w:rsidR="00AE3D0B" w:rsidRPr="00AE3D0B" w:rsidRDefault="00AE3D0B" w:rsidP="00AE3D0B">
      <w:pPr>
        <w:pStyle w:val="Default"/>
        <w:numPr>
          <w:ilvl w:val="1"/>
          <w:numId w:val="4"/>
        </w:numPr>
        <w:ind w:left="0" w:firstLine="0"/>
        <w:jc w:val="both"/>
        <w:rPr>
          <w:i/>
        </w:rPr>
      </w:pPr>
      <w:r w:rsidRPr="00AE3D0B">
        <w:rPr>
          <w:i/>
        </w:rPr>
        <w:t xml:space="preserve">- </w:t>
      </w:r>
      <w:r w:rsidRPr="00AE3D0B">
        <w:rPr>
          <w:i/>
        </w:rPr>
        <w:t xml:space="preserve">Poderão participar desta licitação pessoas jurídicas do ramo pertinente ao objeto licitado, cuja sede da empresa esteja localizada nos limites geográficos com uma distância máxima de até </w:t>
      </w:r>
      <w:r w:rsidRPr="00AE3D0B">
        <w:rPr>
          <w:b/>
          <w:i/>
          <w:u w:val="single"/>
        </w:rPr>
        <w:t>600 km da Sede do Município</w:t>
      </w:r>
      <w:r w:rsidRPr="00AE3D0B">
        <w:rPr>
          <w:i/>
        </w:rPr>
        <w:t xml:space="preserve">. A conferência de localização se dará mediante o endereço inscrito no Cadastro Nacional de Pessoa Jurídica. </w:t>
      </w:r>
    </w:p>
    <w:p w:rsidR="00AE3D0B" w:rsidRPr="00AE3D0B" w:rsidRDefault="00AE3D0B" w:rsidP="00AE3D0B">
      <w:pPr>
        <w:pStyle w:val="PargrafodaLista"/>
        <w:rPr>
          <w:rFonts w:cs="Arial"/>
          <w:i/>
        </w:rPr>
      </w:pPr>
    </w:p>
    <w:p w:rsidR="00AE3D0B" w:rsidRPr="00AE3D0B" w:rsidRDefault="00AE3D0B" w:rsidP="00AE3D0B">
      <w:pPr>
        <w:pStyle w:val="Default"/>
        <w:numPr>
          <w:ilvl w:val="1"/>
          <w:numId w:val="4"/>
        </w:numPr>
        <w:ind w:left="0" w:firstLine="0"/>
        <w:jc w:val="both"/>
        <w:rPr>
          <w:i/>
        </w:rPr>
      </w:pPr>
      <w:r w:rsidRPr="00AE3D0B">
        <w:rPr>
          <w:i/>
        </w:rPr>
        <w:t xml:space="preserve"> - </w:t>
      </w:r>
      <w:r w:rsidRPr="00AE3D0B">
        <w:rPr>
          <w:i/>
        </w:rPr>
        <w:t xml:space="preserve">Justifica-se a limitação da quilometragem para esse objeto para agilizar a entrega das materiais peças para manutenção da Iluminação pública, pois Quanto mais rápido a entrega dos </w:t>
      </w:r>
      <w:proofErr w:type="gramStart"/>
      <w:r w:rsidRPr="00AE3D0B">
        <w:rPr>
          <w:i/>
        </w:rPr>
        <w:t>materiais  de</w:t>
      </w:r>
      <w:proofErr w:type="gramEnd"/>
      <w:r w:rsidRPr="00AE3D0B">
        <w:rPr>
          <w:i/>
        </w:rPr>
        <w:t xml:space="preserve"> reposição, menor será o tempo de inatividade da manutenção da publica de iluminação. A demora na entrega pode ocasionar atrasos na execução de reparos. Podendo assim ocasionar fatos de relevantes junto a segurança pública. </w:t>
      </w:r>
    </w:p>
    <w:p w:rsidR="00AE3D0B" w:rsidRDefault="00AE3D0B" w:rsidP="00AE3D0B">
      <w:pPr>
        <w:spacing w:line="360" w:lineRule="auto"/>
        <w:jc w:val="both"/>
        <w:rPr>
          <w:rFonts w:cs="Arial"/>
          <w:sz w:val="24"/>
          <w:szCs w:val="24"/>
        </w:rPr>
      </w:pPr>
    </w:p>
    <w:p w:rsidR="00AE3D0B" w:rsidRDefault="00AE3D0B" w:rsidP="00AE3D0B">
      <w:pPr>
        <w:spacing w:line="360" w:lineRule="auto"/>
        <w:jc w:val="both"/>
        <w:rPr>
          <w:rFonts w:cs="Arial"/>
          <w:sz w:val="24"/>
          <w:szCs w:val="24"/>
        </w:rPr>
      </w:pPr>
    </w:p>
    <w:p w:rsidR="00AE3D0B" w:rsidRPr="008E6487" w:rsidRDefault="00AE3D0B" w:rsidP="00AE3D0B">
      <w:pPr>
        <w:spacing w:line="360" w:lineRule="auto"/>
        <w:jc w:val="both"/>
        <w:rPr>
          <w:rFonts w:cs="Arial"/>
          <w:b/>
          <w:sz w:val="24"/>
          <w:szCs w:val="24"/>
        </w:rPr>
      </w:pPr>
      <w:r w:rsidRPr="008E6487">
        <w:rPr>
          <w:rFonts w:cs="Arial"/>
          <w:b/>
          <w:sz w:val="24"/>
          <w:szCs w:val="24"/>
        </w:rPr>
        <w:t>2. CREDENCIAMENTO E PARTICIPAÇÃO DO CERTAME</w:t>
      </w:r>
    </w:p>
    <w:p w:rsidR="00AE3D0B" w:rsidRPr="008E6487" w:rsidRDefault="00AE3D0B" w:rsidP="00AE3D0B">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E3D0B" w:rsidRPr="008E6487" w:rsidRDefault="00AE3D0B" w:rsidP="00AE3D0B">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AE3D0B" w:rsidRPr="008E6487" w:rsidRDefault="00AE3D0B" w:rsidP="00AE3D0B">
      <w:pPr>
        <w:spacing w:line="360" w:lineRule="auto"/>
        <w:jc w:val="both"/>
        <w:rPr>
          <w:rFonts w:cs="Arial"/>
          <w:bCs/>
          <w:sz w:val="24"/>
          <w:szCs w:val="24"/>
        </w:rPr>
      </w:pPr>
      <w:r w:rsidRPr="008E6487">
        <w:rPr>
          <w:rFonts w:cs="Arial"/>
          <w:b/>
          <w:sz w:val="24"/>
          <w:szCs w:val="24"/>
        </w:rPr>
        <w:lastRenderedPageBreak/>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AE3D0B" w:rsidRPr="008E6487" w:rsidRDefault="00AE3D0B" w:rsidP="00AE3D0B">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AE3D0B" w:rsidRPr="008E6487" w:rsidRDefault="00AE3D0B" w:rsidP="00AE3D0B">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E3D0B" w:rsidRPr="008E6487" w:rsidRDefault="00AE3D0B" w:rsidP="00AE3D0B">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AE3D0B" w:rsidRPr="008E6487" w:rsidRDefault="00AE3D0B" w:rsidP="00AE3D0B">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AE3D0B" w:rsidRDefault="00AE3D0B" w:rsidP="00AE3D0B">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AE3D0B" w:rsidRPr="008E6487" w:rsidRDefault="00AE3D0B" w:rsidP="00AE3D0B">
      <w:pPr>
        <w:spacing w:line="360" w:lineRule="auto"/>
        <w:jc w:val="both"/>
        <w:rPr>
          <w:rFonts w:cs="Arial"/>
          <w:sz w:val="24"/>
          <w:szCs w:val="24"/>
        </w:rPr>
      </w:pPr>
    </w:p>
    <w:p w:rsidR="00AE3D0B" w:rsidRPr="008E6487" w:rsidRDefault="00AE3D0B" w:rsidP="00AE3D0B">
      <w:pPr>
        <w:spacing w:line="360" w:lineRule="auto"/>
        <w:jc w:val="both"/>
        <w:rPr>
          <w:rFonts w:cs="Arial"/>
          <w:b/>
          <w:sz w:val="24"/>
          <w:szCs w:val="24"/>
        </w:rPr>
      </w:pPr>
      <w:r w:rsidRPr="008E6487">
        <w:rPr>
          <w:rFonts w:cs="Arial"/>
          <w:b/>
          <w:sz w:val="24"/>
          <w:szCs w:val="24"/>
        </w:rPr>
        <w:t>3. ENVIO DAS PROPOSTAS</w:t>
      </w:r>
    </w:p>
    <w:p w:rsidR="00AE3D0B" w:rsidRPr="008E6487" w:rsidRDefault="00AE3D0B" w:rsidP="00AE3D0B">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AE3D0B" w:rsidRPr="008E6487" w:rsidRDefault="00AE3D0B" w:rsidP="00AE3D0B">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AE3D0B" w:rsidRPr="008E6487" w:rsidRDefault="00AE3D0B" w:rsidP="00AE3D0B">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AE3D0B" w:rsidRPr="008E6487" w:rsidRDefault="00AE3D0B" w:rsidP="00AE3D0B">
      <w:pPr>
        <w:pStyle w:val="Default"/>
        <w:spacing w:line="360" w:lineRule="auto"/>
        <w:jc w:val="both"/>
        <w:rPr>
          <w:b/>
          <w:bCs/>
          <w:color w:val="auto"/>
        </w:rPr>
      </w:pPr>
      <w:r w:rsidRPr="008E6487">
        <w:rPr>
          <w:b/>
          <w:color w:val="auto"/>
        </w:rPr>
        <w:lastRenderedPageBreak/>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AE3D0B" w:rsidRPr="008E6487" w:rsidRDefault="00AE3D0B" w:rsidP="00AE3D0B">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AE3D0B" w:rsidRPr="008E6487" w:rsidRDefault="00AE3D0B" w:rsidP="00AE3D0B">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sidRPr="008E6487">
        <w:rPr>
          <w:rStyle w:val="Refdenotaderodap"/>
          <w:color w:val="auto"/>
        </w:rPr>
        <w:footnoteReference w:id="3"/>
      </w:r>
      <w:r w:rsidRPr="008E6487">
        <w:rPr>
          <w:color w:val="auto"/>
        </w:rPr>
        <w:t>.</w:t>
      </w:r>
    </w:p>
    <w:p w:rsidR="00AE3D0B" w:rsidRDefault="00AE3D0B" w:rsidP="00AE3D0B">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4"/>
      </w:r>
      <w:r w:rsidRPr="008E6487">
        <w:rPr>
          <w:color w:val="auto"/>
        </w:rPr>
        <w:t>.</w:t>
      </w:r>
    </w:p>
    <w:p w:rsidR="00AE3D0B" w:rsidRPr="005D26BD" w:rsidRDefault="00AE3D0B" w:rsidP="00AE3D0B">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AE3D0B" w:rsidRDefault="00AE3D0B" w:rsidP="00AE3D0B">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AE3D0B" w:rsidRDefault="00AE3D0B" w:rsidP="00AE3D0B">
      <w:pPr>
        <w:spacing w:line="360" w:lineRule="auto"/>
        <w:jc w:val="both"/>
        <w:rPr>
          <w:rFonts w:cs="Arial"/>
          <w:b/>
          <w:sz w:val="24"/>
          <w:szCs w:val="24"/>
        </w:rPr>
      </w:pPr>
    </w:p>
    <w:p w:rsidR="00AE3D0B" w:rsidRPr="008E6487" w:rsidRDefault="00AE3D0B" w:rsidP="00AE3D0B">
      <w:pPr>
        <w:spacing w:line="360" w:lineRule="auto"/>
        <w:jc w:val="both"/>
        <w:rPr>
          <w:rFonts w:cs="Arial"/>
          <w:b/>
          <w:sz w:val="24"/>
          <w:szCs w:val="24"/>
        </w:rPr>
      </w:pPr>
    </w:p>
    <w:p w:rsidR="00AE3D0B" w:rsidRPr="008E6487" w:rsidRDefault="00AE3D0B" w:rsidP="00AE3D0B">
      <w:pPr>
        <w:spacing w:line="360" w:lineRule="auto"/>
        <w:jc w:val="both"/>
        <w:rPr>
          <w:rFonts w:cs="Arial"/>
          <w:b/>
          <w:sz w:val="24"/>
          <w:szCs w:val="24"/>
        </w:rPr>
      </w:pPr>
      <w:r w:rsidRPr="008E6487">
        <w:rPr>
          <w:rFonts w:cs="Arial"/>
          <w:b/>
          <w:sz w:val="24"/>
          <w:szCs w:val="24"/>
        </w:rPr>
        <w:t>4. PROPOSTA</w:t>
      </w:r>
    </w:p>
    <w:p w:rsidR="00AE3D0B" w:rsidRPr="008E6487" w:rsidRDefault="00AE3D0B" w:rsidP="00AE3D0B">
      <w:pPr>
        <w:spacing w:line="360" w:lineRule="auto"/>
        <w:jc w:val="both"/>
        <w:rPr>
          <w:rFonts w:cs="Arial"/>
          <w:bCs/>
          <w:sz w:val="24"/>
          <w:szCs w:val="24"/>
        </w:rPr>
      </w:pPr>
      <w:r w:rsidRPr="008E6487">
        <w:rPr>
          <w:rFonts w:cs="Arial"/>
          <w:b/>
          <w:sz w:val="24"/>
          <w:szCs w:val="24"/>
        </w:rPr>
        <w:lastRenderedPageBreak/>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AE3D0B" w:rsidRPr="008E6487" w:rsidRDefault="00AE3D0B" w:rsidP="00AE3D0B">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AE3D0B" w:rsidRPr="008E6487" w:rsidRDefault="00AE3D0B" w:rsidP="00AE3D0B">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E3D0B" w:rsidRDefault="00AE3D0B" w:rsidP="00AE3D0B">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AE3D0B" w:rsidRPr="008E6487" w:rsidRDefault="00AE3D0B" w:rsidP="00AE3D0B">
      <w:pPr>
        <w:spacing w:line="360" w:lineRule="auto"/>
        <w:jc w:val="both"/>
        <w:rPr>
          <w:rFonts w:cs="Arial"/>
          <w:bCs/>
          <w:sz w:val="24"/>
          <w:szCs w:val="24"/>
        </w:rPr>
      </w:pPr>
    </w:p>
    <w:p w:rsidR="00AE3D0B" w:rsidRPr="008E6487" w:rsidRDefault="00AE3D0B" w:rsidP="00AE3D0B">
      <w:pPr>
        <w:spacing w:line="360" w:lineRule="auto"/>
        <w:jc w:val="both"/>
        <w:rPr>
          <w:rFonts w:cs="Arial"/>
          <w:b/>
          <w:sz w:val="24"/>
          <w:szCs w:val="24"/>
        </w:rPr>
      </w:pPr>
      <w:r w:rsidRPr="008E6487">
        <w:rPr>
          <w:rFonts w:cs="Arial"/>
          <w:b/>
          <w:sz w:val="24"/>
          <w:szCs w:val="24"/>
        </w:rPr>
        <w:t>5. DOCUMENTOS DE HABILITAÇÃO</w:t>
      </w:r>
    </w:p>
    <w:p w:rsidR="00AE3D0B" w:rsidRDefault="00AE3D0B" w:rsidP="00AE3D0B">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AE3D0B" w:rsidRPr="008E6487" w:rsidRDefault="00AE3D0B" w:rsidP="00AE3D0B">
      <w:pPr>
        <w:tabs>
          <w:tab w:val="left" w:pos="1134"/>
        </w:tabs>
        <w:spacing w:line="360" w:lineRule="auto"/>
        <w:jc w:val="both"/>
        <w:rPr>
          <w:rFonts w:cs="Arial"/>
          <w:sz w:val="24"/>
          <w:szCs w:val="24"/>
        </w:rPr>
      </w:pPr>
    </w:p>
    <w:p w:rsidR="00AE3D0B" w:rsidRPr="008E6487" w:rsidRDefault="00AE3D0B" w:rsidP="00AE3D0B">
      <w:pPr>
        <w:tabs>
          <w:tab w:val="left" w:pos="1134"/>
        </w:tabs>
        <w:spacing w:line="360" w:lineRule="auto"/>
        <w:jc w:val="both"/>
        <w:rPr>
          <w:rFonts w:cs="Arial"/>
          <w:b/>
          <w:sz w:val="24"/>
          <w:szCs w:val="24"/>
        </w:rPr>
      </w:pPr>
      <w:r w:rsidRPr="008E6487">
        <w:rPr>
          <w:rFonts w:cs="Arial"/>
          <w:b/>
          <w:sz w:val="24"/>
          <w:szCs w:val="24"/>
        </w:rPr>
        <w:t>5.1. HABILITAÇÃO JURÍDICA</w:t>
      </w:r>
    </w:p>
    <w:p w:rsidR="00AE3D0B" w:rsidRPr="008E6487" w:rsidRDefault="00AE3D0B" w:rsidP="00AE3D0B">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AE3D0B" w:rsidRPr="008E6487" w:rsidRDefault="00AE3D0B" w:rsidP="00AE3D0B">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E3D0B" w:rsidRPr="002C61F7" w:rsidRDefault="00AE3D0B" w:rsidP="00AE3D0B">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AE3D0B" w:rsidRPr="008E6487" w:rsidRDefault="00AE3D0B" w:rsidP="00AE3D0B">
      <w:pPr>
        <w:tabs>
          <w:tab w:val="left" w:pos="1134"/>
        </w:tabs>
        <w:spacing w:line="360" w:lineRule="auto"/>
        <w:jc w:val="both"/>
        <w:rPr>
          <w:rFonts w:cs="Arial"/>
          <w:sz w:val="24"/>
          <w:szCs w:val="24"/>
        </w:rPr>
      </w:pPr>
      <w:r w:rsidRPr="008E6487">
        <w:rPr>
          <w:rFonts w:cs="Arial"/>
          <w:b/>
          <w:sz w:val="24"/>
          <w:szCs w:val="24"/>
        </w:rPr>
        <w:lastRenderedPageBreak/>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E3D0B" w:rsidRDefault="00AE3D0B" w:rsidP="00AE3D0B">
      <w:pPr>
        <w:tabs>
          <w:tab w:val="left" w:pos="1134"/>
        </w:tabs>
        <w:spacing w:line="360" w:lineRule="auto"/>
        <w:jc w:val="both"/>
        <w:rPr>
          <w:rFonts w:cs="Arial"/>
          <w:b/>
          <w:sz w:val="24"/>
          <w:szCs w:val="24"/>
        </w:rPr>
      </w:pPr>
    </w:p>
    <w:p w:rsidR="00AE3D0B" w:rsidRPr="008E6487" w:rsidRDefault="00AE3D0B" w:rsidP="00AE3D0B">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AE3D0B" w:rsidRDefault="00AE3D0B" w:rsidP="00AE3D0B">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w:t>
      </w:r>
    </w:p>
    <w:p w:rsidR="00AE3D0B" w:rsidRPr="008E6487" w:rsidRDefault="00AE3D0B" w:rsidP="00AE3D0B">
      <w:pPr>
        <w:pStyle w:val="NormalWeb"/>
        <w:spacing w:before="0" w:beforeAutospacing="0" w:after="0" w:afterAutospacing="0" w:line="360" w:lineRule="auto"/>
        <w:jc w:val="both"/>
        <w:rPr>
          <w:rFonts w:ascii="Arial" w:hAnsi="Arial" w:cs="Arial"/>
        </w:rPr>
      </w:pPr>
      <w:r w:rsidRPr="00AE3D0B">
        <w:rPr>
          <w:rFonts w:ascii="Arial" w:hAnsi="Arial" w:cs="Arial"/>
          <w:b/>
          <w:sz w:val="22"/>
          <w:szCs w:val="22"/>
        </w:rPr>
        <w:t>C)</w:t>
      </w:r>
      <w:r>
        <w:rPr>
          <w:rFonts w:ascii="Arial" w:hAnsi="Arial" w:cs="Arial"/>
        </w:rPr>
        <w:t xml:space="preserve"> Certidão Negativa de Débitos </w:t>
      </w:r>
      <w:proofErr w:type="gramStart"/>
      <w:r>
        <w:rPr>
          <w:rFonts w:ascii="Arial" w:hAnsi="Arial" w:cs="Arial"/>
        </w:rPr>
        <w:t xml:space="preserve">do </w:t>
      </w:r>
      <w:r w:rsidRPr="008E6487">
        <w:rPr>
          <w:rFonts w:ascii="Arial" w:hAnsi="Arial" w:cs="Arial"/>
        </w:rPr>
        <w:t xml:space="preserve"> </w:t>
      </w:r>
      <w:r>
        <w:rPr>
          <w:rFonts w:ascii="Arial" w:hAnsi="Arial" w:cs="Arial"/>
        </w:rPr>
        <w:t>Município</w:t>
      </w:r>
      <w:proofErr w:type="gramEnd"/>
      <w:r>
        <w:rPr>
          <w:rFonts w:ascii="Arial" w:hAnsi="Arial" w:cs="Arial"/>
        </w:rPr>
        <w:t xml:space="preserve"> de Santo Antônio das Missões-RS</w:t>
      </w:r>
      <w:r w:rsidRPr="008E6487">
        <w:rPr>
          <w:rFonts w:ascii="Arial" w:hAnsi="Arial" w:cs="Arial"/>
        </w:rPr>
        <w:t>, nos termos do art. 193 do Código Tributário Nacional, ou outra equivalente, na forma da lei;</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AE3D0B" w:rsidRDefault="00AE3D0B" w:rsidP="00AE3D0B">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AE3D0B" w:rsidRPr="008E6487" w:rsidRDefault="00AE3D0B" w:rsidP="00AE3D0B">
      <w:pPr>
        <w:pStyle w:val="NormalWeb"/>
        <w:spacing w:before="0" w:beforeAutospacing="0" w:after="0" w:afterAutospacing="0" w:line="360" w:lineRule="auto"/>
        <w:jc w:val="both"/>
        <w:rPr>
          <w:rFonts w:ascii="Arial" w:hAnsi="Arial" w:cs="Arial"/>
        </w:rPr>
      </w:pPr>
    </w:p>
    <w:p w:rsidR="00AE3D0B" w:rsidRPr="008E6487" w:rsidRDefault="00AE3D0B" w:rsidP="00AE3D0B">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AE3D0B" w:rsidRPr="008E6487" w:rsidRDefault="00AE3D0B" w:rsidP="00AE3D0B">
      <w:pPr>
        <w:spacing w:line="360" w:lineRule="auto"/>
        <w:jc w:val="both"/>
        <w:rPr>
          <w:rFonts w:cs="Arial"/>
          <w:b/>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AE3D0B" w:rsidRPr="008E6487" w:rsidRDefault="00AE3D0B" w:rsidP="00AE3D0B">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AE3D0B" w:rsidRPr="008E6487" w:rsidRDefault="00AE3D0B" w:rsidP="00AE3D0B">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AE3D0B" w:rsidRPr="008E6487" w:rsidRDefault="00AE3D0B" w:rsidP="00AE3D0B">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w:t>
      </w:r>
      <w:r w:rsidRPr="008E6487">
        <w:rPr>
          <w:rFonts w:ascii="Arial" w:hAnsi="Arial" w:cs="Arial"/>
        </w:rPr>
        <w:lastRenderedPageBreak/>
        <w:t>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E3D0B" w:rsidRPr="008E6487" w:rsidRDefault="00AE3D0B" w:rsidP="00AE3D0B">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5"/>
      </w:r>
    </w:p>
    <w:p w:rsidR="00AE3D0B" w:rsidRPr="008E6487" w:rsidRDefault="00AE3D0B" w:rsidP="00AE3D0B">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E3D0B" w:rsidRDefault="00AE3D0B" w:rsidP="00AE3D0B">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6"/>
      </w:r>
      <w:r w:rsidRPr="008E6487">
        <w:rPr>
          <w:rFonts w:cs="Arial"/>
          <w:sz w:val="24"/>
          <w:szCs w:val="24"/>
        </w:rPr>
        <w:t>.</w:t>
      </w:r>
    </w:p>
    <w:p w:rsidR="00AE3D0B" w:rsidRPr="008E6487" w:rsidRDefault="00AE3D0B" w:rsidP="00AE3D0B">
      <w:pPr>
        <w:tabs>
          <w:tab w:val="left" w:pos="1134"/>
        </w:tabs>
        <w:spacing w:line="360" w:lineRule="auto"/>
        <w:jc w:val="both"/>
        <w:rPr>
          <w:rFonts w:cs="Arial"/>
          <w:sz w:val="24"/>
          <w:szCs w:val="24"/>
        </w:rPr>
      </w:pPr>
    </w:p>
    <w:p w:rsidR="00AE3D0B" w:rsidRPr="008E6487" w:rsidRDefault="00AE3D0B" w:rsidP="00AE3D0B">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AE3D0B" w:rsidRPr="008E6487" w:rsidRDefault="00AE3D0B" w:rsidP="00AE3D0B">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AE3D0B" w:rsidRPr="008E6487" w:rsidRDefault="00AE3D0B" w:rsidP="00AE3D0B">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AE3D0B" w:rsidRPr="008E6487" w:rsidRDefault="00AE3D0B" w:rsidP="00AE3D0B">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AE3D0B" w:rsidRDefault="00AE3D0B" w:rsidP="00AE3D0B">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AE3D0B" w:rsidRPr="008E6487" w:rsidRDefault="00AE3D0B" w:rsidP="00AE3D0B">
      <w:pPr>
        <w:tabs>
          <w:tab w:val="left" w:pos="1134"/>
        </w:tabs>
        <w:spacing w:line="360" w:lineRule="auto"/>
        <w:jc w:val="both"/>
        <w:rPr>
          <w:rFonts w:cs="Arial"/>
          <w:bCs/>
          <w:sz w:val="24"/>
          <w:szCs w:val="24"/>
        </w:rPr>
      </w:pPr>
    </w:p>
    <w:p w:rsidR="00AE3D0B" w:rsidRPr="008E6487" w:rsidRDefault="00AE3D0B" w:rsidP="00AE3D0B">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AE3D0B" w:rsidRPr="008E6487" w:rsidRDefault="00AE3D0B" w:rsidP="00AE3D0B">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AE3D0B" w:rsidRPr="008E6487" w:rsidRDefault="00AE3D0B" w:rsidP="00AE3D0B">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AE3D0B" w:rsidRPr="008E6487" w:rsidRDefault="00AE3D0B" w:rsidP="00AE3D0B">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AE3D0B" w:rsidRPr="008E6487" w:rsidRDefault="00AE3D0B" w:rsidP="00AE3D0B">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AE3D0B" w:rsidRPr="008E6487" w:rsidRDefault="00AE3D0B" w:rsidP="00AE3D0B">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AE3D0B" w:rsidRPr="008E6487" w:rsidRDefault="00AE3D0B" w:rsidP="00AE3D0B">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AE3D0B" w:rsidRPr="008E6487" w:rsidRDefault="00AE3D0B" w:rsidP="00AE3D0B">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AE3D0B" w:rsidRPr="008E6487" w:rsidRDefault="00AE3D0B" w:rsidP="00AE3D0B">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AE3D0B" w:rsidRPr="008E6487" w:rsidRDefault="00AE3D0B" w:rsidP="00AE3D0B">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AE3D0B" w:rsidRPr="008E6487" w:rsidRDefault="00AE3D0B" w:rsidP="00AE3D0B">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AE3D0B" w:rsidRPr="008E6487" w:rsidRDefault="00AE3D0B" w:rsidP="00AE3D0B">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AE3D0B" w:rsidRPr="008E6487" w:rsidRDefault="00AE3D0B" w:rsidP="00AE3D0B">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0,1</w:t>
      </w:r>
      <w:r>
        <w:rPr>
          <w:rFonts w:cs="Arial"/>
          <w:sz w:val="24"/>
          <w:szCs w:val="24"/>
        </w:rPr>
        <w:t xml:space="preserve">0 </w:t>
      </w:r>
      <w:proofErr w:type="gramStart"/>
      <w:r>
        <w:rPr>
          <w:rFonts w:cs="Arial"/>
          <w:sz w:val="24"/>
          <w:szCs w:val="24"/>
        </w:rPr>
        <w:t xml:space="preserve">( </w:t>
      </w:r>
      <w:r>
        <w:rPr>
          <w:rFonts w:cs="Arial"/>
          <w:sz w:val="24"/>
          <w:szCs w:val="24"/>
        </w:rPr>
        <w:t>dez</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AE3D0B" w:rsidRPr="008E6487" w:rsidRDefault="00AE3D0B" w:rsidP="00AE3D0B">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E3D0B" w:rsidRDefault="00AE3D0B" w:rsidP="00AE3D0B">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AE3D0B" w:rsidRPr="00AC4C81" w:rsidRDefault="00AE3D0B" w:rsidP="00AE3D0B">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AE3D0B" w:rsidRPr="00B96B95" w:rsidRDefault="00AE3D0B" w:rsidP="00AE3D0B">
      <w:pPr>
        <w:pStyle w:val="NormalWeb"/>
        <w:spacing w:before="0" w:beforeAutospacing="0" w:after="0" w:afterAutospacing="0" w:line="360" w:lineRule="auto"/>
        <w:jc w:val="both"/>
        <w:rPr>
          <w:rFonts w:ascii="Arial" w:hAnsi="Arial" w:cs="Arial"/>
          <w:b/>
          <w:sz w:val="22"/>
          <w:szCs w:val="22"/>
        </w:rPr>
      </w:pPr>
    </w:p>
    <w:p w:rsidR="00AE3D0B" w:rsidRPr="008E6487" w:rsidRDefault="00AE3D0B" w:rsidP="00AE3D0B">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AE3D0B" w:rsidRPr="008E6487" w:rsidRDefault="00AE3D0B" w:rsidP="00AE3D0B">
      <w:pPr>
        <w:tabs>
          <w:tab w:val="left" w:pos="1134"/>
        </w:tabs>
        <w:spacing w:line="360" w:lineRule="auto"/>
        <w:jc w:val="both"/>
        <w:rPr>
          <w:rFonts w:cs="Arial"/>
          <w:bCs/>
          <w:sz w:val="24"/>
          <w:szCs w:val="24"/>
        </w:rPr>
      </w:pPr>
      <w:r>
        <w:rPr>
          <w:rFonts w:cs="Arial"/>
          <w:b/>
          <w:sz w:val="24"/>
          <w:szCs w:val="24"/>
        </w:rPr>
        <w:lastRenderedPageBreak/>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AE3D0B" w:rsidRPr="008E6487" w:rsidRDefault="00AE3D0B" w:rsidP="00AE3D0B">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AE3D0B" w:rsidRPr="008E6487" w:rsidRDefault="00AE3D0B" w:rsidP="00AE3D0B">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AE3D0B" w:rsidRPr="008E6487" w:rsidRDefault="00AE3D0B" w:rsidP="00AE3D0B">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AE3D0B" w:rsidRPr="008E6487" w:rsidRDefault="00AE3D0B" w:rsidP="00AE3D0B">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AE3D0B" w:rsidRPr="008E6487" w:rsidRDefault="00AE3D0B" w:rsidP="00AE3D0B">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E3D0B" w:rsidRDefault="00AE3D0B" w:rsidP="00AE3D0B">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AE3D0B" w:rsidRPr="008E6487" w:rsidRDefault="00AE3D0B" w:rsidP="00AE3D0B">
      <w:pPr>
        <w:tabs>
          <w:tab w:val="left" w:pos="1134"/>
        </w:tabs>
        <w:spacing w:line="360" w:lineRule="auto"/>
        <w:jc w:val="both"/>
        <w:rPr>
          <w:rFonts w:cs="Arial"/>
          <w:sz w:val="24"/>
          <w:szCs w:val="24"/>
        </w:rPr>
      </w:pPr>
    </w:p>
    <w:p w:rsidR="00AE3D0B" w:rsidRPr="008E6487" w:rsidRDefault="00AE3D0B" w:rsidP="00AE3D0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AE3D0B" w:rsidRPr="008E6487" w:rsidRDefault="00AE3D0B" w:rsidP="00AE3D0B">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AE3D0B" w:rsidRPr="008E6487" w:rsidRDefault="00AE3D0B" w:rsidP="00AE3D0B">
      <w:pPr>
        <w:tabs>
          <w:tab w:val="left" w:pos="1134"/>
        </w:tabs>
        <w:spacing w:line="360" w:lineRule="auto"/>
        <w:jc w:val="both"/>
        <w:rPr>
          <w:rFonts w:cs="Arial"/>
          <w:sz w:val="24"/>
          <w:szCs w:val="24"/>
        </w:rPr>
      </w:pPr>
      <w:r w:rsidRPr="008E6487">
        <w:rPr>
          <w:rFonts w:cs="Arial"/>
          <w:b/>
          <w:bCs/>
          <w:sz w:val="24"/>
          <w:szCs w:val="24"/>
        </w:rPr>
        <w:lastRenderedPageBreak/>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E3D0B" w:rsidRPr="008E6487" w:rsidRDefault="00AE3D0B" w:rsidP="00AE3D0B">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AE3D0B" w:rsidRPr="008E6487" w:rsidRDefault="00AE3D0B" w:rsidP="00AE3D0B">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E3D0B" w:rsidRPr="008E6487" w:rsidRDefault="00AE3D0B" w:rsidP="00AE3D0B">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AE3D0B" w:rsidRPr="008E6487" w:rsidRDefault="00AE3D0B" w:rsidP="00AE3D0B">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AE3D0B" w:rsidRPr="008E6487" w:rsidRDefault="00AE3D0B" w:rsidP="00AE3D0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7"/>
      </w:r>
      <w:r w:rsidRPr="008E6487">
        <w:rPr>
          <w:rFonts w:ascii="Arial" w:hAnsi="Arial" w:cs="Arial"/>
        </w:rPr>
        <w:t>:</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lastRenderedPageBreak/>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AE3D0B" w:rsidRDefault="00AE3D0B" w:rsidP="00AE3D0B">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AE3D0B" w:rsidRDefault="00AE3D0B" w:rsidP="00AE3D0B">
      <w:pPr>
        <w:tabs>
          <w:tab w:val="left" w:pos="1134"/>
        </w:tabs>
        <w:spacing w:line="360" w:lineRule="auto"/>
        <w:jc w:val="both"/>
        <w:rPr>
          <w:rFonts w:cs="Arial"/>
          <w:b/>
          <w:sz w:val="24"/>
          <w:szCs w:val="24"/>
        </w:rPr>
      </w:pPr>
    </w:p>
    <w:p w:rsidR="00AE3D0B" w:rsidRDefault="00AE3D0B" w:rsidP="00AE3D0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AE3D0B" w:rsidRPr="008E6487" w:rsidRDefault="00AE3D0B" w:rsidP="00AE3D0B">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E3D0B" w:rsidRPr="008E6487" w:rsidRDefault="00AE3D0B" w:rsidP="00AE3D0B">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E3D0B" w:rsidRPr="008E6487" w:rsidRDefault="00AE3D0B" w:rsidP="00AE3D0B">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E3D0B" w:rsidRDefault="00AE3D0B" w:rsidP="00AE3D0B">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AE3D0B" w:rsidRPr="008E6487" w:rsidRDefault="00AE3D0B" w:rsidP="00AE3D0B">
      <w:pPr>
        <w:spacing w:line="360" w:lineRule="auto"/>
        <w:jc w:val="both"/>
        <w:rPr>
          <w:rFonts w:cs="Arial"/>
          <w:sz w:val="24"/>
          <w:szCs w:val="24"/>
        </w:rPr>
      </w:pPr>
    </w:p>
    <w:p w:rsidR="00AE3D0B" w:rsidRPr="008E6487" w:rsidRDefault="00AE3D0B" w:rsidP="00AE3D0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AE3D0B" w:rsidRDefault="00AE3D0B" w:rsidP="00AE3D0B">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AE3D0B" w:rsidRPr="00435011" w:rsidRDefault="00AE3D0B" w:rsidP="00AE3D0B">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AE3D0B" w:rsidRPr="00435011" w:rsidRDefault="00AE3D0B" w:rsidP="00AE3D0B">
      <w:pPr>
        <w:pStyle w:val="Default"/>
        <w:spacing w:line="360" w:lineRule="auto"/>
        <w:jc w:val="both"/>
      </w:pPr>
      <w:r w:rsidRPr="00435011">
        <w:rPr>
          <w:b/>
          <w:bCs/>
        </w:rPr>
        <w:lastRenderedPageBreak/>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AE3D0B" w:rsidRPr="00435011" w:rsidRDefault="00AE3D0B" w:rsidP="00AE3D0B">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AE3D0B" w:rsidRPr="00435011" w:rsidRDefault="00AE3D0B" w:rsidP="00AE3D0B">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E3D0B" w:rsidRDefault="00AE3D0B" w:rsidP="00AE3D0B">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AE3D0B" w:rsidRPr="008E6487" w:rsidRDefault="00AE3D0B" w:rsidP="00AE3D0B">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AE3D0B" w:rsidRDefault="00AE3D0B" w:rsidP="00AE3D0B">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AE3D0B" w:rsidRPr="00BC7A89" w:rsidRDefault="00AE3D0B" w:rsidP="00AE3D0B">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w:t>
      </w:r>
      <w:r w:rsidRPr="00BC7A89">
        <w:rPr>
          <w:color w:val="auto"/>
        </w:rPr>
        <w:lastRenderedPageBreak/>
        <w:t>mediante despacho fundamentado registrado e acessível a todos, atribuindo-lhes eficácia para fins de habilitação e classificação</w:t>
      </w:r>
      <w:r>
        <w:rPr>
          <w:color w:val="auto"/>
        </w:rPr>
        <w:t>.</w:t>
      </w:r>
      <w:r w:rsidRPr="00BC7A89">
        <w:rPr>
          <w:color w:val="auto"/>
        </w:rPr>
        <w:t xml:space="preserve"> </w:t>
      </w:r>
    </w:p>
    <w:p w:rsidR="00AE3D0B" w:rsidRDefault="00AE3D0B" w:rsidP="00AE3D0B">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AE3D0B" w:rsidRDefault="00AE3D0B" w:rsidP="00AE3D0B">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AE3D0B" w:rsidRDefault="00AE3D0B" w:rsidP="00AE3D0B">
      <w:pPr>
        <w:spacing w:line="360" w:lineRule="auto"/>
        <w:jc w:val="both"/>
        <w:rPr>
          <w:rFonts w:cs="Arial"/>
          <w:b/>
          <w:bCs/>
          <w:sz w:val="24"/>
          <w:szCs w:val="24"/>
        </w:rPr>
      </w:pPr>
    </w:p>
    <w:p w:rsidR="00AE3D0B" w:rsidRDefault="00AE3D0B" w:rsidP="00AE3D0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AE3D0B" w:rsidRPr="00496C41" w:rsidRDefault="00AE3D0B" w:rsidP="00AE3D0B">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AE3D0B" w:rsidRPr="008E6487" w:rsidRDefault="00AE3D0B" w:rsidP="00AE3D0B">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AE3D0B" w:rsidRPr="008E6487" w:rsidRDefault="00AE3D0B" w:rsidP="00AE3D0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AE3D0B" w:rsidRPr="008E6487" w:rsidRDefault="00AE3D0B" w:rsidP="00AE3D0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E3D0B" w:rsidRPr="008E6487" w:rsidRDefault="00AE3D0B" w:rsidP="00AE3D0B">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AE3D0B" w:rsidRDefault="00AE3D0B" w:rsidP="00AE3D0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AE3D0B" w:rsidRDefault="00AE3D0B" w:rsidP="00AE3D0B">
      <w:pPr>
        <w:pStyle w:val="NormalWeb"/>
        <w:spacing w:before="0" w:beforeAutospacing="0" w:after="0" w:afterAutospacing="0" w:line="360" w:lineRule="auto"/>
        <w:jc w:val="both"/>
        <w:rPr>
          <w:rFonts w:ascii="Arial" w:hAnsi="Arial" w:cs="Arial"/>
        </w:rPr>
      </w:pPr>
    </w:p>
    <w:p w:rsidR="00AE3D0B" w:rsidRPr="008E6487" w:rsidRDefault="00AE3D0B" w:rsidP="00AE3D0B">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AE3D0B" w:rsidRPr="008E6487" w:rsidRDefault="00AE3D0B" w:rsidP="00AE3D0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AE3D0B" w:rsidRDefault="00AE3D0B" w:rsidP="00AE3D0B">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AE3D0B" w:rsidRDefault="00AE3D0B" w:rsidP="00AE3D0B">
      <w:pPr>
        <w:tabs>
          <w:tab w:val="left" w:pos="1134"/>
        </w:tabs>
        <w:spacing w:line="360" w:lineRule="auto"/>
        <w:jc w:val="both"/>
        <w:rPr>
          <w:rFonts w:cs="Arial"/>
          <w:b/>
          <w:sz w:val="24"/>
          <w:szCs w:val="24"/>
        </w:rPr>
      </w:pPr>
      <w:bookmarkStart w:id="45" w:name="art71§1"/>
      <w:bookmarkEnd w:id="45"/>
    </w:p>
    <w:p w:rsidR="00AE3D0B" w:rsidRPr="008E6487" w:rsidRDefault="00AE3D0B" w:rsidP="00AE3D0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AE3D0B" w:rsidRPr="008E6487" w:rsidRDefault="00AE3D0B" w:rsidP="00AE3D0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lastRenderedPageBreak/>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AE3D0B" w:rsidRDefault="00AE3D0B" w:rsidP="00AE3D0B">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E3D0B" w:rsidRDefault="00AE3D0B" w:rsidP="00AE3D0B">
      <w:pPr>
        <w:pStyle w:val="NormalWeb"/>
        <w:spacing w:before="0" w:beforeAutospacing="0" w:after="0" w:afterAutospacing="0" w:line="360" w:lineRule="auto"/>
        <w:jc w:val="both"/>
        <w:rPr>
          <w:rFonts w:ascii="Arial" w:hAnsi="Arial" w:cs="Arial"/>
        </w:rPr>
      </w:pPr>
    </w:p>
    <w:p w:rsidR="00AE3D0B" w:rsidRDefault="00AE3D0B" w:rsidP="00AE3D0B">
      <w:pPr>
        <w:pStyle w:val="NormalWeb"/>
        <w:spacing w:before="0" w:beforeAutospacing="0" w:after="0" w:afterAutospacing="0" w:line="360" w:lineRule="auto"/>
        <w:jc w:val="both"/>
        <w:rPr>
          <w:rFonts w:ascii="Arial" w:hAnsi="Arial" w:cs="Arial"/>
        </w:rPr>
      </w:pPr>
    </w:p>
    <w:p w:rsidR="00AE3D0B" w:rsidRPr="008E6487" w:rsidRDefault="00AE3D0B" w:rsidP="00AE3D0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AE3D0B" w:rsidRPr="009D4CF3" w:rsidRDefault="00AE3D0B" w:rsidP="00AE3D0B">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24 ( vinte e quatro ) meses )</w:t>
      </w:r>
      <w:r w:rsidRPr="009D4CF3">
        <w:rPr>
          <w:rFonts w:cs="Arial"/>
          <w:sz w:val="24"/>
          <w:szCs w:val="24"/>
        </w:rPr>
        <w:t>.</w:t>
      </w:r>
    </w:p>
    <w:p w:rsidR="00AE3D0B" w:rsidRPr="009D4CF3" w:rsidRDefault="00AE3D0B" w:rsidP="00AE3D0B">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AE3D0B" w:rsidRPr="008E6487" w:rsidRDefault="00AE3D0B" w:rsidP="00AE3D0B">
      <w:pPr>
        <w:spacing w:line="360" w:lineRule="auto"/>
        <w:rPr>
          <w:rFonts w:cs="Arial"/>
          <w:b/>
          <w:sz w:val="24"/>
          <w:szCs w:val="24"/>
        </w:rPr>
      </w:pPr>
    </w:p>
    <w:p w:rsidR="00AE3D0B" w:rsidRPr="006F345F" w:rsidRDefault="00AE3D0B" w:rsidP="00AE3D0B">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AE3D0B" w:rsidRDefault="00AE3D0B" w:rsidP="00AE3D0B">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AE3D0B" w:rsidRDefault="00AE3D0B" w:rsidP="00AE3D0B">
      <w:pPr>
        <w:spacing w:line="360" w:lineRule="auto"/>
        <w:jc w:val="both"/>
        <w:rPr>
          <w:rFonts w:cs="Arial"/>
          <w:sz w:val="24"/>
          <w:szCs w:val="24"/>
        </w:rPr>
      </w:pPr>
      <w:r w:rsidRPr="007071ED">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AE3D0B" w:rsidRDefault="00AE3D0B" w:rsidP="00AE3D0B">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AE3D0B" w:rsidRDefault="00AE3D0B" w:rsidP="00AE3D0B">
      <w:pPr>
        <w:spacing w:line="360" w:lineRule="auto"/>
        <w:jc w:val="both"/>
        <w:rPr>
          <w:rFonts w:cs="Arial"/>
          <w:sz w:val="24"/>
          <w:szCs w:val="24"/>
        </w:rPr>
      </w:pPr>
    </w:p>
    <w:p w:rsidR="00AE3D0B" w:rsidRPr="006F345F" w:rsidRDefault="00AE3D0B" w:rsidP="00AE3D0B">
      <w:pPr>
        <w:spacing w:line="360" w:lineRule="auto"/>
        <w:jc w:val="both"/>
        <w:rPr>
          <w:rFonts w:cs="Arial"/>
          <w:b/>
          <w:bCs/>
          <w:sz w:val="24"/>
          <w:szCs w:val="24"/>
        </w:rPr>
      </w:pPr>
      <w:r w:rsidRPr="006F345F">
        <w:rPr>
          <w:rFonts w:cs="Arial"/>
          <w:b/>
          <w:bCs/>
          <w:sz w:val="24"/>
          <w:szCs w:val="24"/>
        </w:rPr>
        <w:t>18. DAS CONDIÇÕES PARA ALTERAÇÃO DOS PREÇOS REGISTRADOS:</w:t>
      </w:r>
    </w:p>
    <w:p w:rsidR="00AE3D0B" w:rsidRDefault="00AE3D0B" w:rsidP="00AE3D0B">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AE3D0B" w:rsidRDefault="00AE3D0B" w:rsidP="00AE3D0B">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AE3D0B" w:rsidRDefault="00AE3D0B" w:rsidP="00AE3D0B">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AE3D0B" w:rsidRDefault="00AE3D0B" w:rsidP="00AE3D0B">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AE3D0B" w:rsidRPr="006F345F" w:rsidRDefault="00AE3D0B" w:rsidP="00AE3D0B">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AE3D0B" w:rsidRDefault="00AE3D0B" w:rsidP="00AE3D0B">
      <w:pPr>
        <w:spacing w:line="360" w:lineRule="auto"/>
        <w:jc w:val="both"/>
        <w:rPr>
          <w:rFonts w:cs="Arial"/>
          <w:sz w:val="24"/>
          <w:szCs w:val="24"/>
        </w:rPr>
      </w:pPr>
    </w:p>
    <w:p w:rsidR="00AE3D0B" w:rsidRDefault="00AE3D0B" w:rsidP="00AE3D0B">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AE3D0B" w:rsidRPr="00A53A21" w:rsidRDefault="00AE3D0B" w:rsidP="00AE3D0B">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AE3D0B" w:rsidRPr="00A53A21" w:rsidRDefault="00AE3D0B" w:rsidP="00AE3D0B">
      <w:pPr>
        <w:spacing w:line="360" w:lineRule="auto"/>
        <w:jc w:val="both"/>
        <w:rPr>
          <w:rFonts w:cs="Arial"/>
          <w:color w:val="000000"/>
          <w:sz w:val="24"/>
          <w:szCs w:val="24"/>
          <w:lang w:eastAsia="pt-BR"/>
        </w:rPr>
      </w:pPr>
      <w:r w:rsidRPr="00A53A21">
        <w:rPr>
          <w:rFonts w:cs="Arial"/>
          <w:b/>
          <w:bCs/>
          <w:color w:val="000000"/>
          <w:sz w:val="24"/>
          <w:szCs w:val="24"/>
          <w:lang w:eastAsia="pt-BR"/>
        </w:rPr>
        <w:lastRenderedPageBreak/>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AE3D0B" w:rsidRPr="00A53A21" w:rsidRDefault="00AE3D0B" w:rsidP="00AE3D0B">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AE3D0B" w:rsidRPr="00A53A21" w:rsidRDefault="00AE3D0B" w:rsidP="00AE3D0B">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AE3D0B" w:rsidRPr="00A53A21" w:rsidRDefault="00AE3D0B" w:rsidP="00AE3D0B">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AE3D0B" w:rsidRDefault="00AE3D0B" w:rsidP="00AE3D0B">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AE3D0B" w:rsidRPr="00904D75" w:rsidRDefault="00AE3D0B" w:rsidP="00AE3D0B">
      <w:pPr>
        <w:spacing w:before="100" w:beforeAutospacing="1" w:line="360" w:lineRule="auto"/>
        <w:jc w:val="both"/>
        <w:rPr>
          <w:rFonts w:cs="Arial"/>
          <w:color w:val="000000"/>
          <w:sz w:val="16"/>
          <w:szCs w:val="16"/>
          <w:lang w:eastAsia="pt-BR"/>
        </w:rPr>
      </w:pPr>
    </w:p>
    <w:p w:rsidR="00AE3D0B" w:rsidRPr="009D4CF3" w:rsidRDefault="00AE3D0B" w:rsidP="00AE3D0B">
      <w:pPr>
        <w:spacing w:line="360" w:lineRule="auto"/>
        <w:jc w:val="both"/>
        <w:rPr>
          <w:rFonts w:cs="Arial"/>
          <w:b/>
          <w:bCs/>
          <w:sz w:val="24"/>
          <w:szCs w:val="24"/>
        </w:rPr>
      </w:pPr>
      <w:r w:rsidRPr="009D4CF3">
        <w:rPr>
          <w:rFonts w:cs="Arial"/>
          <w:b/>
          <w:bCs/>
          <w:sz w:val="24"/>
          <w:szCs w:val="24"/>
        </w:rPr>
        <w:t>20. DA CARONA:</w:t>
      </w:r>
    </w:p>
    <w:p w:rsidR="00AE3D0B" w:rsidRPr="00700A89" w:rsidRDefault="00AE3D0B" w:rsidP="00AE3D0B">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AE3D0B" w:rsidRPr="00700A89" w:rsidRDefault="00AE3D0B" w:rsidP="00AE3D0B">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AE3D0B" w:rsidRPr="00700A89" w:rsidRDefault="00AE3D0B" w:rsidP="00AE3D0B">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AE3D0B" w:rsidRPr="00700A89" w:rsidRDefault="00AE3D0B" w:rsidP="00AE3D0B">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AE3D0B" w:rsidRPr="009D4CF3" w:rsidRDefault="00AE3D0B" w:rsidP="00AE3D0B">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AE3D0B" w:rsidRDefault="00AE3D0B" w:rsidP="00AE3D0B">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w:t>
      </w:r>
      <w:r w:rsidRPr="009D4CF3">
        <w:rPr>
          <w:rFonts w:ascii="Arial" w:hAnsi="Arial" w:cs="Arial"/>
          <w:color w:val="000000"/>
        </w:rPr>
        <w:lastRenderedPageBreak/>
        <w:t>participantes, independentemente do número de órgãos não participantes que aderirem.</w:t>
      </w:r>
    </w:p>
    <w:p w:rsidR="00AE3D0B" w:rsidRDefault="00AE3D0B" w:rsidP="00AE3D0B">
      <w:pPr>
        <w:pStyle w:val="NormalWeb"/>
        <w:spacing w:before="0" w:beforeAutospacing="0" w:after="0" w:afterAutospacing="0" w:line="360" w:lineRule="auto"/>
        <w:jc w:val="both"/>
        <w:rPr>
          <w:rFonts w:ascii="Arial" w:hAnsi="Arial" w:cs="Arial"/>
          <w:color w:val="000000"/>
        </w:rPr>
      </w:pPr>
    </w:p>
    <w:p w:rsidR="00AE3D0B" w:rsidRPr="008E6487" w:rsidRDefault="00AE3D0B" w:rsidP="00AE3D0B">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AE3D0B" w:rsidRPr="008E6487" w:rsidRDefault="00AE3D0B" w:rsidP="00AE3D0B">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 xml:space="preserve">O prazo de entrega integral dos </w:t>
      </w:r>
      <w:r>
        <w:rPr>
          <w:rFonts w:cs="Arial"/>
          <w:sz w:val="24"/>
          <w:szCs w:val="24"/>
        </w:rPr>
        <w:t>Materiais Elétricos</w:t>
      </w:r>
      <w:r w:rsidRPr="008E6487">
        <w:rPr>
          <w:rFonts w:cs="Arial"/>
          <w:sz w:val="24"/>
          <w:szCs w:val="24"/>
        </w:rPr>
        <w:t xml:space="preserve"> é de</w:t>
      </w:r>
      <w:r>
        <w:rPr>
          <w:rFonts w:cs="Arial"/>
          <w:sz w:val="24"/>
          <w:szCs w:val="24"/>
        </w:rPr>
        <w:t xml:space="preserve"> 3</w:t>
      </w:r>
      <w:r>
        <w:rPr>
          <w:rFonts w:cs="Arial"/>
          <w:sz w:val="24"/>
          <w:szCs w:val="24"/>
        </w:rPr>
        <w:t xml:space="preserve">0 </w:t>
      </w:r>
      <w:proofErr w:type="gramStart"/>
      <w:r>
        <w:rPr>
          <w:rFonts w:cs="Arial"/>
          <w:sz w:val="24"/>
          <w:szCs w:val="24"/>
        </w:rPr>
        <w:t xml:space="preserve">( </w:t>
      </w:r>
      <w:r>
        <w:rPr>
          <w:rFonts w:cs="Arial"/>
          <w:sz w:val="24"/>
          <w:szCs w:val="24"/>
        </w:rPr>
        <w:t>trinta</w:t>
      </w:r>
      <w:proofErr w:type="gramEnd"/>
      <w:r>
        <w:rPr>
          <w:rFonts w:cs="Arial"/>
          <w:sz w:val="24"/>
          <w:szCs w:val="24"/>
        </w:rPr>
        <w:t xml:space="preserve"> )</w:t>
      </w:r>
      <w:r w:rsidRPr="008E6487">
        <w:rPr>
          <w:rFonts w:cs="Arial"/>
          <w:sz w:val="24"/>
          <w:szCs w:val="24"/>
        </w:rPr>
        <w:t xml:space="preserve"> dias úteis, a contar da emissão da ordem de fornecimento.</w:t>
      </w:r>
    </w:p>
    <w:p w:rsidR="00AE3D0B" w:rsidRPr="008E6487" w:rsidRDefault="00AE3D0B" w:rsidP="00AE3D0B">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Materiais Elétricos</w:t>
      </w:r>
      <w:r w:rsidRPr="008E6487">
        <w:rPr>
          <w:rFonts w:cs="Arial"/>
          <w:sz w:val="24"/>
          <w:szCs w:val="24"/>
        </w:rPr>
        <w:t xml:space="preserve"> deverão ser entregues no</w:t>
      </w:r>
      <w:r>
        <w:rPr>
          <w:rFonts w:cs="Arial"/>
          <w:sz w:val="24"/>
          <w:szCs w:val="24"/>
        </w:rPr>
        <w:t xml:space="preserve"> Centro Administrativo, sito a Avenida Prefeito José Nunes de Abreu, nº 6.000, centro, Santo Antônio das Missões-RS, sito</w:t>
      </w:r>
      <w:r w:rsidRPr="008E6487">
        <w:rPr>
          <w:rFonts w:cs="Arial"/>
          <w:sz w:val="24"/>
          <w:szCs w:val="24"/>
        </w:rPr>
        <w:t xml:space="preserve">, no horário das </w:t>
      </w:r>
      <w:r>
        <w:rPr>
          <w:rFonts w:cs="Arial"/>
          <w:sz w:val="24"/>
          <w:szCs w:val="24"/>
        </w:rPr>
        <w:t>08:00 ás 14:00 horas.</w:t>
      </w:r>
    </w:p>
    <w:p w:rsidR="00AE3D0B" w:rsidRPr="008E6487" w:rsidRDefault="00AE3D0B" w:rsidP="00AE3D0B">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 xml:space="preserve">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sujeitando-se às penalidades previstas neste edital.</w:t>
      </w:r>
    </w:p>
    <w:p w:rsidR="00AE3D0B" w:rsidRDefault="00AE3D0B" w:rsidP="00AE3D0B">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AE3D0B" w:rsidRPr="008E6487" w:rsidRDefault="00AE3D0B" w:rsidP="00AE3D0B">
      <w:pPr>
        <w:spacing w:line="360" w:lineRule="auto"/>
        <w:rPr>
          <w:rFonts w:cs="Arial"/>
          <w:b/>
          <w:sz w:val="24"/>
          <w:szCs w:val="24"/>
        </w:rPr>
      </w:pPr>
    </w:p>
    <w:p w:rsidR="00AE3D0B" w:rsidRPr="008E6487" w:rsidRDefault="00AE3D0B" w:rsidP="00AE3D0B">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AE3D0B" w:rsidRDefault="00AE3D0B" w:rsidP="00AE3D0B">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AE3D0B" w:rsidRPr="008E6487" w:rsidRDefault="00AE3D0B" w:rsidP="00AE3D0B">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E3D0B" w:rsidRPr="008E6487" w:rsidRDefault="00AE3D0B" w:rsidP="00AE3D0B">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15 </w:t>
      </w:r>
      <w:proofErr w:type="gramStart"/>
      <w:r>
        <w:rPr>
          <w:rFonts w:cs="Arial"/>
          <w:sz w:val="24"/>
          <w:szCs w:val="24"/>
        </w:rPr>
        <w:t>( quinze</w:t>
      </w:r>
      <w:proofErr w:type="gramEnd"/>
      <w:r>
        <w:rPr>
          <w:rFonts w:cs="Arial"/>
          <w:sz w:val="24"/>
          <w:szCs w:val="24"/>
        </w:rPr>
        <w:t xml:space="preserve"> )</w:t>
      </w:r>
      <w:r w:rsidRPr="008E6487">
        <w:rPr>
          <w:rFonts w:cs="Arial"/>
          <w:sz w:val="24"/>
          <w:szCs w:val="24"/>
        </w:rPr>
        <w:t xml:space="preserve"> dias úteis da entrega total do</w:t>
      </w:r>
      <w:r>
        <w:rPr>
          <w:rFonts w:cs="Arial"/>
          <w:sz w:val="24"/>
          <w:szCs w:val="24"/>
        </w:rPr>
        <w:t>s Materiais</w:t>
      </w:r>
      <w:r w:rsidRPr="008E6487">
        <w:rPr>
          <w:rFonts w:cs="Arial"/>
          <w:sz w:val="24"/>
          <w:szCs w:val="24"/>
        </w:rPr>
        <w:t>.</w:t>
      </w:r>
    </w:p>
    <w:p w:rsidR="00AE3D0B" w:rsidRDefault="00AE3D0B" w:rsidP="00AE3D0B">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AE3D0B" w:rsidRPr="008E6487" w:rsidRDefault="00AE3D0B" w:rsidP="00AE3D0B">
      <w:pPr>
        <w:tabs>
          <w:tab w:val="left" w:pos="1134"/>
        </w:tabs>
        <w:spacing w:line="360" w:lineRule="auto"/>
        <w:jc w:val="both"/>
        <w:rPr>
          <w:rFonts w:cs="Arial"/>
          <w:sz w:val="24"/>
          <w:szCs w:val="24"/>
        </w:rPr>
      </w:pPr>
    </w:p>
    <w:p w:rsidR="00AE3D0B" w:rsidRPr="008E6487" w:rsidRDefault="00AE3D0B" w:rsidP="00AE3D0B">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AE3D0B" w:rsidRPr="008E6487" w:rsidRDefault="00AE3D0B" w:rsidP="00AE3D0B">
      <w:pPr>
        <w:tabs>
          <w:tab w:val="left" w:pos="1134"/>
        </w:tabs>
        <w:spacing w:line="360" w:lineRule="auto"/>
        <w:jc w:val="both"/>
        <w:rPr>
          <w:rFonts w:cs="Arial"/>
          <w:sz w:val="24"/>
          <w:szCs w:val="24"/>
          <w:lang w:eastAsia="pt-BR"/>
        </w:rPr>
      </w:pPr>
      <w:r>
        <w:rPr>
          <w:rFonts w:cs="Arial"/>
          <w:b/>
          <w:sz w:val="24"/>
          <w:szCs w:val="24"/>
        </w:rPr>
        <w:lastRenderedPageBreak/>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AE3D0B" w:rsidRPr="008E6487" w:rsidRDefault="00AE3D0B" w:rsidP="00AE3D0B">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8"/>
      </w:r>
      <w:r w:rsidRPr="008E6487">
        <w:rPr>
          <w:rFonts w:ascii="Arial" w:hAnsi="Arial" w:cs="Arial"/>
        </w:rPr>
        <w:t>:</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lastRenderedPageBreak/>
        <w:t>b)</w:t>
      </w:r>
      <w:r w:rsidRPr="008E6487">
        <w:rPr>
          <w:rFonts w:ascii="Arial" w:hAnsi="Arial" w:cs="Arial"/>
        </w:rPr>
        <w:t xml:space="preserve"> multa de no mínimo 0,5% (cinco décimos por cento) e máximo de 30% (trinta por cento) do valor do objeto licitado ou contratado;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AE3D0B" w:rsidRPr="008E6487" w:rsidRDefault="00AE3D0B" w:rsidP="00AE3D0B">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AE3D0B" w:rsidRPr="008E6487" w:rsidRDefault="00AE3D0B" w:rsidP="00AE3D0B">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w:t>
      </w:r>
      <w:r w:rsidRPr="008E6487">
        <w:rPr>
          <w:rFonts w:ascii="Arial" w:hAnsi="Arial" w:cs="Arial"/>
        </w:rPr>
        <w:lastRenderedPageBreak/>
        <w:t>poderá apresentar alegações finais no prazo de 15 (quinze) dias úteis, contado da data da intimação.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t>a)</w:t>
      </w:r>
      <w:r w:rsidRPr="008E6487">
        <w:rPr>
          <w:rFonts w:ascii="Arial" w:hAnsi="Arial" w:cs="Arial"/>
        </w:rPr>
        <w:t xml:space="preserve"> reparação integral do dano causado à Administração Pública;</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t>b)</w:t>
      </w:r>
      <w:r w:rsidRPr="008E6487">
        <w:rPr>
          <w:rFonts w:ascii="Arial" w:hAnsi="Arial" w:cs="Arial"/>
        </w:rPr>
        <w:t xml:space="preserve"> pagamento da multa;</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AE3D0B" w:rsidRPr="008E6487" w:rsidRDefault="00AE3D0B" w:rsidP="00AE3D0B">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AE3D0B" w:rsidRDefault="00AE3D0B" w:rsidP="00AE3D0B">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AE3D0B" w:rsidRDefault="00AE3D0B" w:rsidP="00AE3D0B">
      <w:pPr>
        <w:tabs>
          <w:tab w:val="left" w:pos="1134"/>
        </w:tabs>
        <w:spacing w:line="360" w:lineRule="auto"/>
        <w:jc w:val="both"/>
        <w:rPr>
          <w:rFonts w:cs="Arial"/>
          <w:b/>
          <w:sz w:val="24"/>
          <w:szCs w:val="24"/>
        </w:rPr>
      </w:pPr>
    </w:p>
    <w:p w:rsidR="00AE3D0B" w:rsidRPr="008E6487" w:rsidRDefault="00AE3D0B" w:rsidP="00AE3D0B">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AE3D0B" w:rsidRPr="008E6487" w:rsidRDefault="00AE3D0B" w:rsidP="00AE3D0B">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anteriores à </w:t>
      </w:r>
      <w:r w:rsidRPr="008E6487">
        <w:rPr>
          <w:rFonts w:cs="Arial"/>
          <w:sz w:val="24"/>
          <w:szCs w:val="24"/>
        </w:rPr>
        <w:lastRenderedPageBreak/>
        <w:t>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AE3D0B" w:rsidRDefault="00AE3D0B" w:rsidP="00AE3D0B">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AE3D0B" w:rsidRPr="008E6487" w:rsidRDefault="00AE3D0B" w:rsidP="00AE3D0B">
      <w:pPr>
        <w:spacing w:line="360" w:lineRule="auto"/>
        <w:jc w:val="both"/>
        <w:rPr>
          <w:rFonts w:cs="Arial"/>
          <w:sz w:val="24"/>
          <w:szCs w:val="24"/>
        </w:rPr>
      </w:pPr>
    </w:p>
    <w:p w:rsidR="00AE3D0B" w:rsidRPr="008E6487" w:rsidRDefault="00AE3D0B" w:rsidP="00AE3D0B">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AE3D0B" w:rsidRPr="008E6487" w:rsidRDefault="00AE3D0B" w:rsidP="00AE3D0B">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AE3D0B" w:rsidRDefault="00AE3D0B" w:rsidP="00AE3D0B">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AE3D0B" w:rsidRPr="0035609E" w:rsidRDefault="00AE3D0B" w:rsidP="00AE3D0B">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AE3D0B" w:rsidRPr="006B792B" w:rsidRDefault="00AE3D0B" w:rsidP="00AE3D0B">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AE3D0B" w:rsidRPr="006B792B" w:rsidRDefault="00AE3D0B" w:rsidP="00AE3D0B">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AE3D0B" w:rsidRPr="006B792B" w:rsidRDefault="00AE3D0B" w:rsidP="00AE3D0B">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AE3D0B" w:rsidRPr="006B792B" w:rsidRDefault="00AE3D0B" w:rsidP="00AE3D0B">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AE3D0B" w:rsidRPr="006B792B" w:rsidRDefault="00AE3D0B" w:rsidP="00AE3D0B">
      <w:pPr>
        <w:tabs>
          <w:tab w:val="left" w:pos="1134"/>
        </w:tabs>
        <w:spacing w:line="360" w:lineRule="auto"/>
        <w:jc w:val="both"/>
        <w:rPr>
          <w:sz w:val="24"/>
          <w:szCs w:val="24"/>
        </w:rPr>
      </w:pPr>
      <w:r>
        <w:rPr>
          <w:b/>
          <w:bCs/>
          <w:sz w:val="24"/>
          <w:szCs w:val="24"/>
        </w:rPr>
        <w:lastRenderedPageBreak/>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AE3D0B" w:rsidRPr="009C7412" w:rsidRDefault="00AE3D0B" w:rsidP="00AE3D0B">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AE3D0B" w:rsidRDefault="00AE3D0B" w:rsidP="00AE3D0B">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AE3D0B" w:rsidRDefault="00AE3D0B" w:rsidP="00AE3D0B">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AE3D0B" w:rsidRDefault="00AE3D0B" w:rsidP="00AE3D0B">
      <w:pPr>
        <w:pStyle w:val="Nivel2"/>
        <w:numPr>
          <w:ilvl w:val="0"/>
          <w:numId w:val="0"/>
        </w:numPr>
        <w:spacing w:before="0" w:after="0" w:line="360" w:lineRule="auto"/>
        <w:rPr>
          <w:sz w:val="24"/>
          <w:szCs w:val="24"/>
        </w:rPr>
      </w:pPr>
    </w:p>
    <w:p w:rsidR="00AE3D0B" w:rsidRPr="00696975" w:rsidRDefault="00AE3D0B" w:rsidP="00AE3D0B">
      <w:pPr>
        <w:tabs>
          <w:tab w:val="left" w:pos="1134"/>
        </w:tabs>
        <w:spacing w:line="360" w:lineRule="auto"/>
        <w:jc w:val="center"/>
        <w:rPr>
          <w:rFonts w:cs="Arial"/>
          <w:b/>
          <w:bCs/>
          <w:sz w:val="24"/>
          <w:szCs w:val="24"/>
        </w:rPr>
      </w:pPr>
      <w:r>
        <w:rPr>
          <w:rFonts w:cs="Arial"/>
          <w:b/>
          <w:bCs/>
          <w:sz w:val="24"/>
          <w:szCs w:val="24"/>
        </w:rPr>
        <w:t>Santo Antônio das Missões-RS, 08</w:t>
      </w:r>
      <w:r>
        <w:rPr>
          <w:rFonts w:cs="Arial"/>
          <w:b/>
          <w:bCs/>
          <w:sz w:val="24"/>
          <w:szCs w:val="24"/>
        </w:rPr>
        <w:t xml:space="preserve"> de </w:t>
      </w:r>
      <w:proofErr w:type="gramStart"/>
      <w:r>
        <w:rPr>
          <w:rFonts w:cs="Arial"/>
          <w:b/>
          <w:bCs/>
          <w:sz w:val="24"/>
          <w:szCs w:val="24"/>
        </w:rPr>
        <w:t>maio  de</w:t>
      </w:r>
      <w:proofErr w:type="gramEnd"/>
      <w:r>
        <w:rPr>
          <w:rFonts w:cs="Arial"/>
          <w:b/>
          <w:bCs/>
          <w:sz w:val="24"/>
          <w:szCs w:val="24"/>
        </w:rPr>
        <w:t xml:space="preserve"> 2025</w:t>
      </w:r>
      <w:r>
        <w:rPr>
          <w:rFonts w:cs="Arial"/>
          <w:b/>
          <w:bCs/>
          <w:sz w:val="24"/>
          <w:szCs w:val="24"/>
        </w:rPr>
        <w:t>.</w:t>
      </w:r>
    </w:p>
    <w:p w:rsidR="00AE3D0B" w:rsidRPr="00696975" w:rsidRDefault="00AE3D0B" w:rsidP="00AE3D0B">
      <w:pPr>
        <w:tabs>
          <w:tab w:val="left" w:pos="1134"/>
        </w:tabs>
        <w:spacing w:line="360" w:lineRule="auto"/>
        <w:jc w:val="both"/>
        <w:rPr>
          <w:rFonts w:cs="Arial"/>
          <w:b/>
          <w:bCs/>
          <w:sz w:val="24"/>
          <w:szCs w:val="24"/>
        </w:rPr>
      </w:pPr>
    </w:p>
    <w:p w:rsidR="00AE3D0B" w:rsidRPr="000C06AA" w:rsidRDefault="00AE3D0B" w:rsidP="00AE3D0B">
      <w:pPr>
        <w:pStyle w:val="Corpodetexto"/>
        <w:jc w:val="center"/>
        <w:rPr>
          <w:sz w:val="24"/>
          <w:szCs w:val="24"/>
        </w:rPr>
      </w:pPr>
      <w:r w:rsidRPr="000C06AA">
        <w:rPr>
          <w:sz w:val="24"/>
          <w:szCs w:val="24"/>
        </w:rPr>
        <w:t>_________________________________________</w:t>
      </w:r>
    </w:p>
    <w:p w:rsidR="00AE3D0B" w:rsidRPr="000C06AA" w:rsidRDefault="00AE3D0B" w:rsidP="00AE3D0B">
      <w:pPr>
        <w:pStyle w:val="Corpodetexto"/>
        <w:jc w:val="center"/>
        <w:rPr>
          <w:sz w:val="24"/>
          <w:szCs w:val="24"/>
        </w:rPr>
      </w:pPr>
      <w:r w:rsidRPr="000C06AA">
        <w:rPr>
          <w:sz w:val="24"/>
          <w:szCs w:val="24"/>
        </w:rPr>
        <w:t>FELISBERTO DOS SANTOS FERREIRA</w:t>
      </w:r>
    </w:p>
    <w:p w:rsidR="00AE3D0B" w:rsidRPr="000C06AA" w:rsidRDefault="00AE3D0B" w:rsidP="00AE3D0B">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1A7456E8" wp14:editId="7C36D393">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E3D0B" w:rsidRDefault="00AE3D0B" w:rsidP="00AE3D0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E3D0B" w:rsidRDefault="00AE3D0B" w:rsidP="00AE3D0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E3D0B" w:rsidRDefault="00AE3D0B" w:rsidP="00AE3D0B">
                            <w:pPr>
                              <w:pStyle w:val="Corpodetexto"/>
                              <w:rPr>
                                <w:sz w:val="24"/>
                              </w:rPr>
                            </w:pPr>
                          </w:p>
                          <w:p w:rsidR="00AE3D0B" w:rsidRDefault="00AE3D0B" w:rsidP="00AE3D0B">
                            <w:pPr>
                              <w:pStyle w:val="Corpodetexto"/>
                              <w:rPr>
                                <w:sz w:val="24"/>
                              </w:rPr>
                            </w:pPr>
                          </w:p>
                          <w:p w:rsidR="00AE3D0B" w:rsidRDefault="00AE3D0B" w:rsidP="00AE3D0B">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456E8"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AE3D0B" w:rsidRDefault="00AE3D0B" w:rsidP="00AE3D0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E3D0B" w:rsidRDefault="00AE3D0B" w:rsidP="00AE3D0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E3D0B" w:rsidRDefault="00AE3D0B" w:rsidP="00AE3D0B">
                      <w:pPr>
                        <w:pStyle w:val="Corpodetexto"/>
                        <w:rPr>
                          <w:sz w:val="24"/>
                        </w:rPr>
                      </w:pPr>
                    </w:p>
                    <w:p w:rsidR="00AE3D0B" w:rsidRDefault="00AE3D0B" w:rsidP="00AE3D0B">
                      <w:pPr>
                        <w:pStyle w:val="Corpodetexto"/>
                        <w:rPr>
                          <w:sz w:val="24"/>
                        </w:rPr>
                      </w:pPr>
                    </w:p>
                    <w:p w:rsidR="00AE3D0B" w:rsidRDefault="00AE3D0B" w:rsidP="00AE3D0B">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5E5FB1AD" wp14:editId="18301CAE">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61A4A"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AE3D0B" w:rsidRPr="000C06AA" w:rsidRDefault="00AE3D0B" w:rsidP="00AE3D0B">
      <w:pPr>
        <w:pStyle w:val="Corpodetexto"/>
        <w:rPr>
          <w:sz w:val="24"/>
          <w:szCs w:val="24"/>
        </w:rPr>
      </w:pPr>
    </w:p>
    <w:p w:rsidR="00AE3D0B" w:rsidRPr="006B792B" w:rsidRDefault="00AE3D0B" w:rsidP="00AE3D0B">
      <w:pPr>
        <w:pStyle w:val="Nivel2"/>
        <w:numPr>
          <w:ilvl w:val="0"/>
          <w:numId w:val="0"/>
        </w:numPr>
        <w:spacing w:before="0" w:after="0" w:line="360" w:lineRule="auto"/>
        <w:rPr>
          <w:rFonts w:eastAsia="Times New Roman"/>
          <w:sz w:val="24"/>
          <w:szCs w:val="24"/>
        </w:rPr>
      </w:pPr>
    </w:p>
    <w:p w:rsidR="00AE3D0B" w:rsidRDefault="00AE3D0B" w:rsidP="00AE3D0B">
      <w:pPr>
        <w:tabs>
          <w:tab w:val="left" w:pos="1134"/>
        </w:tabs>
        <w:spacing w:line="360" w:lineRule="auto"/>
        <w:jc w:val="both"/>
        <w:rPr>
          <w:rFonts w:cs="Arial"/>
          <w:sz w:val="24"/>
          <w:szCs w:val="24"/>
        </w:rPr>
      </w:pPr>
    </w:p>
    <w:p w:rsidR="00AE3D0B" w:rsidRDefault="00AE3D0B" w:rsidP="00AE3D0B"/>
    <w:sectPr w:rsidR="00AE3D0B" w:rsidSect="00B40F55">
      <w:headerReference w:type="default" r:id="rId11"/>
      <w:footerReference w:type="default" r:id="rId12"/>
      <w:pgSz w:w="11906" w:h="16838" w:code="9"/>
      <w:pgMar w:top="3828"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66E" w:rsidRDefault="002B166E" w:rsidP="00AE3D0B">
      <w:r>
        <w:separator/>
      </w:r>
    </w:p>
  </w:endnote>
  <w:endnote w:type="continuationSeparator" w:id="0">
    <w:p w:rsidR="002B166E" w:rsidRDefault="002B166E" w:rsidP="00AE3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825" w:rsidRPr="00FD59AE" w:rsidRDefault="002B166E" w:rsidP="00FD59AE">
    <w:pPr>
      <w:pStyle w:val="Rodap"/>
    </w:pPr>
    <w:r w:rsidRPr="00FD59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66E" w:rsidRDefault="002B166E" w:rsidP="00AE3D0B">
      <w:r>
        <w:separator/>
      </w:r>
    </w:p>
  </w:footnote>
  <w:footnote w:type="continuationSeparator" w:id="0">
    <w:p w:rsidR="002B166E" w:rsidRDefault="002B166E" w:rsidP="00AE3D0B">
      <w:r>
        <w:continuationSeparator/>
      </w:r>
    </w:p>
  </w:footnote>
  <w:footnote w:id="1">
    <w:p w:rsidR="00AE3D0B" w:rsidRPr="00867411" w:rsidRDefault="00AE3D0B" w:rsidP="00AE3D0B">
      <w:pPr>
        <w:pStyle w:val="Textodenotaderodap"/>
        <w:rPr>
          <w:rFonts w:ascii="Arial" w:hAnsi="Arial" w:cs="Arial"/>
          <w:lang w:val="en-US"/>
        </w:rPr>
      </w:pPr>
    </w:p>
  </w:footnote>
  <w:footnote w:id="2">
    <w:p w:rsidR="00AE3D0B" w:rsidRPr="00867411" w:rsidRDefault="00AE3D0B" w:rsidP="00AE3D0B">
      <w:pPr>
        <w:pStyle w:val="Textodenotaderodap"/>
        <w:rPr>
          <w:rFonts w:ascii="Arial" w:hAnsi="Arial" w:cs="Arial"/>
          <w:color w:val="FF0000"/>
          <w:lang w:val="en-US"/>
        </w:rPr>
      </w:pPr>
    </w:p>
  </w:footnote>
  <w:footnote w:id="3">
    <w:p w:rsidR="00AE3D0B" w:rsidRPr="00867411" w:rsidRDefault="00AE3D0B" w:rsidP="00AE3D0B">
      <w:pPr>
        <w:pStyle w:val="Textodenotaderodap"/>
        <w:rPr>
          <w:rFonts w:ascii="Arial" w:hAnsi="Arial" w:cs="Arial"/>
          <w:lang w:val="en-US"/>
        </w:rPr>
      </w:pPr>
    </w:p>
    <w:p w:rsidR="00AE3D0B" w:rsidRPr="00867411" w:rsidRDefault="00AE3D0B" w:rsidP="00AE3D0B">
      <w:pPr>
        <w:pStyle w:val="Textodenotaderodap"/>
        <w:rPr>
          <w:rFonts w:ascii="Arial" w:hAnsi="Arial" w:cs="Arial"/>
          <w:sz w:val="16"/>
          <w:szCs w:val="16"/>
          <w:lang w:val="en-US"/>
        </w:rPr>
      </w:pPr>
    </w:p>
  </w:footnote>
  <w:footnote w:id="4">
    <w:p w:rsidR="00AE3D0B" w:rsidRDefault="00AE3D0B" w:rsidP="00AE3D0B">
      <w:pPr>
        <w:pStyle w:val="Textodenotaderodap"/>
        <w:rPr>
          <w:rFonts w:ascii="Arial" w:hAnsi="Arial" w:cs="Arial"/>
        </w:rPr>
      </w:pPr>
    </w:p>
    <w:p w:rsidR="00AE3D0B" w:rsidRPr="00CA3062" w:rsidRDefault="00AE3D0B" w:rsidP="00AE3D0B">
      <w:pPr>
        <w:pStyle w:val="Textodenotaderodap"/>
        <w:rPr>
          <w:sz w:val="16"/>
          <w:szCs w:val="16"/>
        </w:rPr>
      </w:pPr>
    </w:p>
  </w:footnote>
  <w:footnote w:id="5">
    <w:p w:rsidR="00AE3D0B" w:rsidRPr="00867411" w:rsidRDefault="00AE3D0B" w:rsidP="00AE3D0B">
      <w:pPr>
        <w:pStyle w:val="Textodenotaderodap"/>
        <w:rPr>
          <w:rFonts w:ascii="Arial" w:hAnsi="Arial" w:cs="Arial"/>
          <w:lang w:val="en-US"/>
        </w:rPr>
      </w:pPr>
    </w:p>
  </w:footnote>
  <w:footnote w:id="6">
    <w:p w:rsidR="00AE3D0B" w:rsidRPr="00867411" w:rsidRDefault="00AE3D0B" w:rsidP="00AE3D0B">
      <w:pPr>
        <w:pStyle w:val="Textodenotaderodap"/>
        <w:rPr>
          <w:rFonts w:ascii="Arial" w:hAnsi="Arial" w:cs="Arial"/>
          <w:color w:val="FF0000"/>
          <w:lang w:val="en-US"/>
        </w:rPr>
      </w:pPr>
    </w:p>
  </w:footnote>
  <w:footnote w:id="7">
    <w:p w:rsidR="00AE3D0B" w:rsidRPr="00175344" w:rsidRDefault="00AE3D0B" w:rsidP="00AE3D0B">
      <w:pPr>
        <w:pStyle w:val="Textodenotaderodap"/>
        <w:rPr>
          <w:rFonts w:ascii="Arial" w:hAnsi="Arial" w:cs="Arial"/>
        </w:rPr>
      </w:pPr>
    </w:p>
  </w:footnote>
  <w:footnote w:id="8">
    <w:p w:rsidR="00AE3D0B" w:rsidRPr="006E0831" w:rsidRDefault="00AE3D0B" w:rsidP="00AE3D0B">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AE3D0B" w:rsidRPr="00011134" w:rsidRDefault="00AE3D0B" w:rsidP="00AE3D0B">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932" w:rsidRPr="00192798" w:rsidRDefault="00532932" w:rsidP="00532932">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505E6D1" wp14:editId="6E7495F2">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2932" w:rsidRDefault="00532932" w:rsidP="00532932">
                          <w:pPr>
                            <w:jc w:val="center"/>
                          </w:pPr>
                        </w:p>
                        <w:p w:rsidR="00532932" w:rsidRPr="00553BF7" w:rsidRDefault="00532932" w:rsidP="0053293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532932" w:rsidRDefault="00532932" w:rsidP="00532932">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05E6D1"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532932" w:rsidRDefault="00532932" w:rsidP="00532932">
                    <w:pPr>
                      <w:jc w:val="center"/>
                    </w:pPr>
                  </w:p>
                  <w:p w:rsidR="00532932" w:rsidRPr="00553BF7" w:rsidRDefault="00532932" w:rsidP="0053293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532932" w:rsidRDefault="00532932" w:rsidP="00532932">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08213204" r:id="rId2"/>
      </w:object>
    </w:r>
  </w:p>
  <w:p w:rsidR="00532932" w:rsidRDefault="0053293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62378"/>
    <w:multiLevelType w:val="multilevel"/>
    <w:tmpl w:val="CB5AC5C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C1D7DAA"/>
    <w:multiLevelType w:val="multilevel"/>
    <w:tmpl w:val="8B04C3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2737B0"/>
    <w:multiLevelType w:val="hybridMultilevel"/>
    <w:tmpl w:val="D4B00990"/>
    <w:lvl w:ilvl="0" w:tplc="D938DC30">
      <w:start w:val="1"/>
      <w:numFmt w:val="lowerLetter"/>
      <w:lvlText w:val="%1)"/>
      <w:lvlJc w:val="left"/>
      <w:pPr>
        <w:ind w:left="355" w:hanging="360"/>
      </w:pPr>
      <w:rPr>
        <w:rFonts w:hint="default"/>
      </w:rPr>
    </w:lvl>
    <w:lvl w:ilvl="1" w:tplc="04160019" w:tentative="1">
      <w:start w:val="1"/>
      <w:numFmt w:val="lowerLetter"/>
      <w:lvlText w:val="%2."/>
      <w:lvlJc w:val="left"/>
      <w:pPr>
        <w:ind w:left="1075" w:hanging="360"/>
      </w:pPr>
    </w:lvl>
    <w:lvl w:ilvl="2" w:tplc="0416001B" w:tentative="1">
      <w:start w:val="1"/>
      <w:numFmt w:val="lowerRoman"/>
      <w:lvlText w:val="%3."/>
      <w:lvlJc w:val="right"/>
      <w:pPr>
        <w:ind w:left="1795" w:hanging="180"/>
      </w:pPr>
    </w:lvl>
    <w:lvl w:ilvl="3" w:tplc="0416000F" w:tentative="1">
      <w:start w:val="1"/>
      <w:numFmt w:val="decimal"/>
      <w:lvlText w:val="%4."/>
      <w:lvlJc w:val="left"/>
      <w:pPr>
        <w:ind w:left="2515" w:hanging="360"/>
      </w:pPr>
    </w:lvl>
    <w:lvl w:ilvl="4" w:tplc="04160019" w:tentative="1">
      <w:start w:val="1"/>
      <w:numFmt w:val="lowerLetter"/>
      <w:lvlText w:val="%5."/>
      <w:lvlJc w:val="left"/>
      <w:pPr>
        <w:ind w:left="3235" w:hanging="360"/>
      </w:pPr>
    </w:lvl>
    <w:lvl w:ilvl="5" w:tplc="0416001B" w:tentative="1">
      <w:start w:val="1"/>
      <w:numFmt w:val="lowerRoman"/>
      <w:lvlText w:val="%6."/>
      <w:lvlJc w:val="right"/>
      <w:pPr>
        <w:ind w:left="3955" w:hanging="180"/>
      </w:pPr>
    </w:lvl>
    <w:lvl w:ilvl="6" w:tplc="0416000F" w:tentative="1">
      <w:start w:val="1"/>
      <w:numFmt w:val="decimal"/>
      <w:lvlText w:val="%7."/>
      <w:lvlJc w:val="left"/>
      <w:pPr>
        <w:ind w:left="4675" w:hanging="360"/>
      </w:pPr>
    </w:lvl>
    <w:lvl w:ilvl="7" w:tplc="04160019" w:tentative="1">
      <w:start w:val="1"/>
      <w:numFmt w:val="lowerLetter"/>
      <w:lvlText w:val="%8."/>
      <w:lvlJc w:val="left"/>
      <w:pPr>
        <w:ind w:left="5395" w:hanging="360"/>
      </w:pPr>
    </w:lvl>
    <w:lvl w:ilvl="8" w:tplc="0416001B" w:tentative="1">
      <w:start w:val="1"/>
      <w:numFmt w:val="lowerRoman"/>
      <w:lvlText w:val="%9."/>
      <w:lvlJc w:val="right"/>
      <w:pPr>
        <w:ind w:left="6115"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D0B"/>
    <w:rsid w:val="002B166E"/>
    <w:rsid w:val="00532932"/>
    <w:rsid w:val="00AE3D0B"/>
    <w:rsid w:val="00BF2703"/>
    <w:rsid w:val="00C9512F"/>
    <w:rsid w:val="00CC61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0142F"/>
  <w15:chartTrackingRefBased/>
  <w15:docId w15:val="{B477AD84-1CD3-48F1-98F2-469647158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D0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E3D0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AE3D0B"/>
    <w:pPr>
      <w:keepNext/>
      <w:spacing w:before="240" w:after="60"/>
      <w:outlineLvl w:val="1"/>
    </w:pPr>
    <w:rPr>
      <w:rFonts w:ascii="Calibri Light" w:hAnsi="Calibri Light"/>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AE3D0B"/>
    <w:rPr>
      <w:rFonts w:ascii="Calibri Light" w:eastAsia="Times New Roman" w:hAnsi="Calibri Light" w:cs="Times New Roman"/>
      <w:b/>
      <w:bCs/>
      <w:i/>
      <w:iCs/>
      <w:sz w:val="28"/>
      <w:szCs w:val="28"/>
    </w:rPr>
  </w:style>
  <w:style w:type="character" w:styleId="Refdenotaderodap">
    <w:name w:val="footnote reference"/>
    <w:uiPriority w:val="99"/>
    <w:rsid w:val="00AE3D0B"/>
    <w:rPr>
      <w:vertAlign w:val="superscript"/>
    </w:rPr>
  </w:style>
  <w:style w:type="paragraph" w:styleId="Corpodetexto">
    <w:name w:val="Body Text"/>
    <w:basedOn w:val="Normal"/>
    <w:link w:val="CorpodetextoChar"/>
    <w:rsid w:val="00AE3D0B"/>
    <w:pPr>
      <w:spacing w:after="120"/>
    </w:pPr>
  </w:style>
  <w:style w:type="character" w:customStyle="1" w:styleId="CorpodetextoChar">
    <w:name w:val="Corpo de texto Char"/>
    <w:basedOn w:val="Fontepargpadro"/>
    <w:link w:val="Corpodetexto"/>
    <w:rsid w:val="00AE3D0B"/>
    <w:rPr>
      <w:rFonts w:ascii="Arial" w:eastAsia="Times New Roman" w:hAnsi="Arial" w:cs="Times New Roman"/>
      <w:szCs w:val="20"/>
    </w:rPr>
  </w:style>
  <w:style w:type="paragraph" w:styleId="Rodap">
    <w:name w:val="footer"/>
    <w:basedOn w:val="Normal"/>
    <w:link w:val="RodapChar"/>
    <w:rsid w:val="00AE3D0B"/>
    <w:pPr>
      <w:tabs>
        <w:tab w:val="center" w:pos="4419"/>
        <w:tab w:val="right" w:pos="8838"/>
      </w:tabs>
    </w:pPr>
  </w:style>
  <w:style w:type="character" w:customStyle="1" w:styleId="RodapChar">
    <w:name w:val="Rodapé Char"/>
    <w:basedOn w:val="Fontepargpadro"/>
    <w:link w:val="Rodap"/>
    <w:rsid w:val="00AE3D0B"/>
    <w:rPr>
      <w:rFonts w:ascii="Arial" w:eastAsia="Times New Roman" w:hAnsi="Arial" w:cs="Times New Roman"/>
      <w:szCs w:val="20"/>
    </w:rPr>
  </w:style>
  <w:style w:type="paragraph" w:customStyle="1" w:styleId="Textoembloco1">
    <w:name w:val="Texto em bloco1"/>
    <w:basedOn w:val="Normal"/>
    <w:rsid w:val="00AE3D0B"/>
    <w:pPr>
      <w:ind w:left="4253" w:right="57" w:firstLine="1134"/>
      <w:jc w:val="both"/>
    </w:pPr>
    <w:rPr>
      <w:i/>
      <w:spacing w:val="14"/>
    </w:rPr>
  </w:style>
  <w:style w:type="paragraph" w:styleId="Textodenotaderodap">
    <w:name w:val="footnote text"/>
    <w:basedOn w:val="Normal"/>
    <w:link w:val="TextodenotaderodapChar"/>
    <w:rsid w:val="00AE3D0B"/>
    <w:rPr>
      <w:rFonts w:ascii="Times New Roman" w:hAnsi="Times New Roman"/>
      <w:sz w:val="20"/>
    </w:rPr>
  </w:style>
  <w:style w:type="character" w:customStyle="1" w:styleId="TextodenotaderodapChar">
    <w:name w:val="Texto de nota de rodapé Char"/>
    <w:basedOn w:val="Fontepargpadro"/>
    <w:link w:val="Textodenotaderodap"/>
    <w:rsid w:val="00AE3D0B"/>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AE3D0B"/>
    <w:pPr>
      <w:spacing w:before="120" w:line="360" w:lineRule="auto"/>
      <w:ind w:firstLine="1134"/>
      <w:jc w:val="both"/>
    </w:pPr>
  </w:style>
  <w:style w:type="character" w:customStyle="1" w:styleId="RecuodecorpodetextoChar">
    <w:name w:val="Recuo de corpo de texto Char"/>
    <w:basedOn w:val="Fontepargpadro"/>
    <w:link w:val="Recuodecorpodetexto"/>
    <w:rsid w:val="00AE3D0B"/>
    <w:rPr>
      <w:rFonts w:ascii="Arial" w:eastAsia="Times New Roman" w:hAnsi="Arial" w:cs="Times New Roman"/>
      <w:szCs w:val="20"/>
    </w:rPr>
  </w:style>
  <w:style w:type="character" w:styleId="Hyperlink">
    <w:name w:val="Hyperlink"/>
    <w:uiPriority w:val="99"/>
    <w:unhideWhenUsed/>
    <w:rsid w:val="00AE3D0B"/>
    <w:rPr>
      <w:color w:val="0000FF"/>
      <w:u w:val="single"/>
    </w:rPr>
  </w:style>
  <w:style w:type="paragraph" w:customStyle="1" w:styleId="Default">
    <w:name w:val="Default"/>
    <w:rsid w:val="00AE3D0B"/>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AE3D0B"/>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AE3D0B"/>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AE3D0B"/>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AE3D0B"/>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AE3D0B"/>
    <w:pPr>
      <w:numPr>
        <w:ilvl w:val="3"/>
      </w:numPr>
      <w:ind w:left="851" w:firstLine="0"/>
    </w:pPr>
    <w:rPr>
      <w:color w:val="auto"/>
    </w:rPr>
  </w:style>
  <w:style w:type="paragraph" w:customStyle="1" w:styleId="Nivel5">
    <w:name w:val="Nivel 5"/>
    <w:basedOn w:val="Nivel4"/>
    <w:qFormat/>
    <w:rsid w:val="00AE3D0B"/>
    <w:pPr>
      <w:numPr>
        <w:ilvl w:val="4"/>
      </w:numPr>
      <w:tabs>
        <w:tab w:val="num" w:pos="0"/>
      </w:tabs>
      <w:ind w:left="1276" w:firstLine="0"/>
    </w:pPr>
  </w:style>
  <w:style w:type="character" w:customStyle="1" w:styleId="Nivel2Char">
    <w:name w:val="Nivel 2 Char"/>
    <w:link w:val="Nivel2"/>
    <w:locked/>
    <w:rsid w:val="00AE3D0B"/>
    <w:rPr>
      <w:rFonts w:ascii="Arial" w:eastAsia="MS Mincho" w:hAnsi="Arial" w:cs="Arial"/>
      <w:color w:val="000000"/>
      <w:sz w:val="20"/>
      <w:szCs w:val="20"/>
      <w:lang w:eastAsia="pt-BR"/>
    </w:rPr>
  </w:style>
  <w:style w:type="character" w:customStyle="1" w:styleId="Ttulo1Char">
    <w:name w:val="Título 1 Char"/>
    <w:basedOn w:val="Fontepargpadro"/>
    <w:link w:val="Ttulo1"/>
    <w:uiPriority w:val="9"/>
    <w:rsid w:val="00AE3D0B"/>
    <w:rPr>
      <w:rFonts w:asciiTheme="majorHAnsi" w:eastAsiaTheme="majorEastAsia" w:hAnsiTheme="majorHAnsi" w:cstheme="majorBidi"/>
      <w:color w:val="2E74B5" w:themeColor="accent1" w:themeShade="BF"/>
      <w:sz w:val="32"/>
      <w:szCs w:val="32"/>
    </w:rPr>
  </w:style>
  <w:style w:type="paragraph" w:styleId="PargrafodaLista">
    <w:name w:val="List Paragraph"/>
    <w:basedOn w:val="Normal"/>
    <w:uiPriority w:val="34"/>
    <w:qFormat/>
    <w:rsid w:val="00AE3D0B"/>
    <w:pPr>
      <w:ind w:left="720"/>
      <w:contextualSpacing/>
    </w:pPr>
  </w:style>
  <w:style w:type="paragraph" w:styleId="Textodebalo">
    <w:name w:val="Balloon Text"/>
    <w:basedOn w:val="Normal"/>
    <w:link w:val="TextodebaloChar"/>
    <w:uiPriority w:val="99"/>
    <w:semiHidden/>
    <w:unhideWhenUsed/>
    <w:rsid w:val="00AE3D0B"/>
    <w:rPr>
      <w:rFonts w:ascii="Segoe UI" w:hAnsi="Segoe UI" w:cs="Segoe UI"/>
      <w:sz w:val="18"/>
      <w:szCs w:val="18"/>
    </w:rPr>
  </w:style>
  <w:style w:type="character" w:customStyle="1" w:styleId="TextodebaloChar">
    <w:name w:val="Texto de balão Char"/>
    <w:basedOn w:val="Fontepargpadro"/>
    <w:link w:val="Textodebalo"/>
    <w:uiPriority w:val="99"/>
    <w:semiHidden/>
    <w:rsid w:val="00AE3D0B"/>
    <w:rPr>
      <w:rFonts w:ascii="Segoe UI" w:eastAsia="Times New Roman" w:hAnsi="Segoe UI" w:cs="Segoe UI"/>
      <w:sz w:val="18"/>
      <w:szCs w:val="18"/>
    </w:rPr>
  </w:style>
  <w:style w:type="paragraph" w:styleId="Cabealho">
    <w:name w:val="header"/>
    <w:basedOn w:val="Normal"/>
    <w:link w:val="CabealhoChar"/>
    <w:uiPriority w:val="99"/>
    <w:unhideWhenUsed/>
    <w:rsid w:val="00532932"/>
    <w:pPr>
      <w:tabs>
        <w:tab w:val="center" w:pos="4252"/>
        <w:tab w:val="right" w:pos="8504"/>
      </w:tabs>
    </w:pPr>
  </w:style>
  <w:style w:type="character" w:customStyle="1" w:styleId="CabealhoChar">
    <w:name w:val="Cabeçalho Char"/>
    <w:basedOn w:val="Fontepargpadro"/>
    <w:link w:val="Cabealho"/>
    <w:uiPriority w:val="99"/>
    <w:rsid w:val="00532932"/>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24</Pages>
  <Words>6508</Words>
  <Characters>35149</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2025-05-08T15:33:00Z</cp:lastPrinted>
  <dcterms:created xsi:type="dcterms:W3CDTF">2025-05-08T15:13:00Z</dcterms:created>
  <dcterms:modified xsi:type="dcterms:W3CDTF">2025-05-08T15:40:00Z</dcterms:modified>
</cp:coreProperties>
</file>