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1FA" w:rsidRPr="008E6487" w:rsidRDefault="002311FA" w:rsidP="002311FA">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064/2025.</w:t>
      </w:r>
    </w:p>
    <w:p w:rsidR="002311FA" w:rsidRPr="00303411" w:rsidRDefault="002311FA" w:rsidP="002311FA">
      <w:pPr>
        <w:spacing w:line="360" w:lineRule="auto"/>
        <w:rPr>
          <w:rFonts w:cs="Arial"/>
          <w:sz w:val="18"/>
          <w:szCs w:val="18"/>
        </w:rPr>
      </w:pPr>
    </w:p>
    <w:p w:rsidR="002311FA" w:rsidRPr="008E6487" w:rsidRDefault="002311FA" w:rsidP="002311FA">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2311FA" w:rsidRPr="008E6487" w:rsidRDefault="002311FA" w:rsidP="002311FA">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2311FA" w:rsidRPr="008E6487" w:rsidRDefault="002311FA" w:rsidP="002311FA">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064/2025.</w:t>
      </w:r>
    </w:p>
    <w:p w:rsidR="002311FA" w:rsidRPr="008E6487" w:rsidRDefault="002311FA" w:rsidP="002311FA">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2311FA" w:rsidRPr="008E6487" w:rsidRDefault="002311FA" w:rsidP="002311FA">
      <w:pPr>
        <w:spacing w:line="360" w:lineRule="auto"/>
        <w:jc w:val="both"/>
        <w:rPr>
          <w:rFonts w:cs="Arial"/>
          <w:sz w:val="24"/>
          <w:szCs w:val="24"/>
        </w:rPr>
      </w:pPr>
      <w:r w:rsidRPr="008E6487">
        <w:rPr>
          <w:rFonts w:cs="Arial"/>
          <w:sz w:val="24"/>
          <w:szCs w:val="24"/>
        </w:rPr>
        <w:t>Modo de disputa: aberto</w:t>
      </w:r>
    </w:p>
    <w:p w:rsidR="002311FA" w:rsidRPr="008E6487" w:rsidRDefault="002311FA" w:rsidP="002311FA">
      <w:pPr>
        <w:spacing w:line="360" w:lineRule="auto"/>
        <w:jc w:val="both"/>
        <w:rPr>
          <w:rFonts w:cs="Arial"/>
          <w:b/>
          <w:bCs/>
          <w:sz w:val="24"/>
          <w:szCs w:val="24"/>
        </w:rPr>
      </w:pPr>
      <w:bookmarkStart w:id="0" w:name="_GoBack"/>
      <w:r w:rsidRPr="008E6487">
        <w:rPr>
          <w:rFonts w:cs="Arial"/>
          <w:b/>
          <w:bCs/>
          <w:sz w:val="24"/>
          <w:szCs w:val="24"/>
        </w:rPr>
        <w:t>Orçamento sigiloso</w:t>
      </w:r>
    </w:p>
    <w:bookmarkEnd w:id="0"/>
    <w:p w:rsidR="002311FA" w:rsidRPr="008E6487" w:rsidRDefault="002311FA" w:rsidP="002311FA">
      <w:pPr>
        <w:spacing w:line="360" w:lineRule="auto"/>
        <w:rPr>
          <w:rFonts w:cs="Arial"/>
          <w:b/>
          <w:bCs/>
          <w:sz w:val="24"/>
          <w:szCs w:val="24"/>
        </w:rPr>
      </w:pPr>
      <w:r>
        <w:rPr>
          <w:rFonts w:cs="Arial"/>
          <w:b/>
          <w:bCs/>
          <w:sz w:val="24"/>
          <w:szCs w:val="24"/>
        </w:rPr>
        <w:t>FONTE DE RECURSO: LIVRE.</w:t>
      </w:r>
    </w:p>
    <w:p w:rsidR="002311FA" w:rsidRPr="00303411" w:rsidRDefault="002311FA" w:rsidP="002311FA">
      <w:pPr>
        <w:spacing w:line="360" w:lineRule="auto"/>
        <w:ind w:firstLine="1134"/>
        <w:jc w:val="both"/>
        <w:rPr>
          <w:rFonts w:cs="Arial"/>
          <w:sz w:val="18"/>
          <w:szCs w:val="18"/>
        </w:rPr>
      </w:pPr>
    </w:p>
    <w:p w:rsidR="002311FA" w:rsidRDefault="002311FA" w:rsidP="002311FA">
      <w:pPr>
        <w:pStyle w:val="Textoembloco1"/>
        <w:spacing w:line="360" w:lineRule="auto"/>
        <w:ind w:left="0" w:firstLine="5"/>
        <w:rPr>
          <w:sz w:val="24"/>
          <w:szCs w:val="24"/>
        </w:rPr>
      </w:pPr>
      <w:r w:rsidRPr="00203873">
        <w:rPr>
          <w:rFonts w:cs="Arial"/>
          <w:spacing w:val="0"/>
          <w:sz w:val="24"/>
          <w:szCs w:val="24"/>
        </w:rPr>
        <w:t xml:space="preserve">Edital de pregão eletrônico para a </w:t>
      </w:r>
      <w:r w:rsidRPr="00203873">
        <w:rPr>
          <w:sz w:val="24"/>
          <w:szCs w:val="24"/>
        </w:rPr>
        <w:t>Contratação de</w:t>
      </w:r>
      <w:r>
        <w:rPr>
          <w:sz w:val="24"/>
          <w:szCs w:val="24"/>
        </w:rPr>
        <w:t xml:space="preserve"> Empresa especializada visando a manutenção </w:t>
      </w:r>
      <w:r w:rsidRPr="002311FA">
        <w:rPr>
          <w:b/>
          <w:sz w:val="24"/>
          <w:szCs w:val="24"/>
        </w:rPr>
        <w:t>Veículo Sprinter 515 K53A, Placa JBR 5G35</w:t>
      </w:r>
      <w:r w:rsidRPr="00203873">
        <w:rPr>
          <w:rFonts w:cs="Arial"/>
          <w:sz w:val="24"/>
          <w:szCs w:val="24"/>
        </w:rPr>
        <w:t>, de uso da Secretaria Municipal de</w:t>
      </w:r>
      <w:r>
        <w:rPr>
          <w:rFonts w:cs="Arial"/>
          <w:sz w:val="24"/>
          <w:szCs w:val="24"/>
        </w:rPr>
        <w:t xml:space="preserve"> Saúde,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2311FA" w:rsidRPr="00203873" w:rsidRDefault="002311FA" w:rsidP="002311FA">
      <w:pPr>
        <w:pStyle w:val="Textoembloco1"/>
        <w:spacing w:line="360" w:lineRule="auto"/>
        <w:ind w:left="0" w:firstLine="5"/>
        <w:rPr>
          <w:sz w:val="24"/>
          <w:szCs w:val="24"/>
        </w:rPr>
      </w:pPr>
    </w:p>
    <w:p w:rsidR="002311FA" w:rsidRDefault="002311FA" w:rsidP="002311FA">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preço GLOBAL </w:t>
      </w:r>
      <w:proofErr w:type="gramStart"/>
      <w:r>
        <w:rPr>
          <w:rFonts w:cs="Arial"/>
          <w:sz w:val="24"/>
          <w:szCs w:val="24"/>
        </w:rPr>
        <w:t>( Peças</w:t>
      </w:r>
      <w:proofErr w:type="gramEnd"/>
      <w:r>
        <w:rPr>
          <w:rFonts w:cs="Arial"/>
          <w:sz w:val="24"/>
          <w:szCs w:val="24"/>
        </w:rPr>
        <w:t>, Acessórios e Mão-de-obra )</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2311FA" w:rsidRPr="00303411" w:rsidRDefault="002311FA" w:rsidP="002311FA">
      <w:pPr>
        <w:spacing w:line="360" w:lineRule="auto"/>
        <w:jc w:val="both"/>
        <w:rPr>
          <w:rFonts w:cs="Arial"/>
          <w:sz w:val="18"/>
          <w:szCs w:val="18"/>
        </w:rPr>
      </w:pPr>
    </w:p>
    <w:p w:rsidR="002311FA" w:rsidRPr="008E6487" w:rsidRDefault="002311FA" w:rsidP="002311FA">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sidR="00005A36">
        <w:rPr>
          <w:rFonts w:cs="Arial"/>
          <w:b/>
          <w:bCs/>
          <w:i/>
          <w:sz w:val="24"/>
          <w:szCs w:val="24"/>
          <w:u w:val="single"/>
        </w:rPr>
        <w:t>2</w:t>
      </w:r>
      <w:r w:rsidRPr="004E241A">
        <w:rPr>
          <w:rFonts w:cs="Arial"/>
          <w:b/>
          <w:bCs/>
          <w:i/>
          <w:sz w:val="24"/>
          <w:szCs w:val="24"/>
          <w:u w:val="single"/>
        </w:rPr>
        <w:t>3 de maio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2311FA" w:rsidRDefault="002311FA" w:rsidP="002311FA">
      <w:pPr>
        <w:spacing w:line="360" w:lineRule="auto"/>
        <w:jc w:val="both"/>
        <w:rPr>
          <w:rFonts w:cs="Arial"/>
          <w:bCs/>
          <w:sz w:val="24"/>
          <w:szCs w:val="24"/>
        </w:rPr>
      </w:pPr>
    </w:p>
    <w:p w:rsidR="002311FA" w:rsidRDefault="002311FA" w:rsidP="002311FA">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2311FA" w:rsidRDefault="002311FA" w:rsidP="002311FA">
      <w:pPr>
        <w:spacing w:line="360" w:lineRule="auto"/>
        <w:jc w:val="both"/>
        <w:rPr>
          <w:rFonts w:cs="Arial"/>
          <w:b/>
          <w:sz w:val="24"/>
          <w:szCs w:val="24"/>
        </w:rPr>
      </w:pPr>
    </w:p>
    <w:p w:rsidR="002311FA" w:rsidRDefault="002311FA" w:rsidP="002311FA">
      <w:pPr>
        <w:pStyle w:val="PargrafodaLista"/>
        <w:numPr>
          <w:ilvl w:val="0"/>
          <w:numId w:val="1"/>
        </w:numPr>
        <w:spacing w:line="360" w:lineRule="auto"/>
        <w:rPr>
          <w:b/>
          <w:sz w:val="24"/>
          <w:szCs w:val="24"/>
        </w:rPr>
      </w:pPr>
      <w:r w:rsidRPr="00B87881">
        <w:rPr>
          <w:b/>
          <w:sz w:val="24"/>
          <w:szCs w:val="24"/>
        </w:rPr>
        <w:t>DO OBJETO:</w:t>
      </w:r>
    </w:p>
    <w:p w:rsidR="003D17C2" w:rsidRDefault="003D17C2" w:rsidP="003D17C2">
      <w:pPr>
        <w:pStyle w:val="Textoembloco1"/>
        <w:spacing w:line="360" w:lineRule="auto"/>
        <w:ind w:left="360" w:firstLine="0"/>
        <w:rPr>
          <w:sz w:val="24"/>
          <w:szCs w:val="24"/>
        </w:rPr>
      </w:pPr>
      <w:r>
        <w:rPr>
          <w:sz w:val="24"/>
          <w:szCs w:val="24"/>
        </w:rPr>
        <w:t xml:space="preserve">              </w:t>
      </w:r>
      <w:r w:rsidRPr="00203873">
        <w:rPr>
          <w:sz w:val="24"/>
          <w:szCs w:val="24"/>
        </w:rPr>
        <w:t>Contratação de</w:t>
      </w:r>
      <w:r>
        <w:rPr>
          <w:sz w:val="24"/>
          <w:szCs w:val="24"/>
        </w:rPr>
        <w:t xml:space="preserve"> Empresa especializada visando a manutenção </w:t>
      </w:r>
      <w:r w:rsidRPr="002311FA">
        <w:rPr>
          <w:b/>
          <w:sz w:val="24"/>
          <w:szCs w:val="24"/>
        </w:rPr>
        <w:t>Veículo Sprinter 515 K53A, Placa JBR 5G35</w:t>
      </w:r>
      <w:r w:rsidRPr="00203873">
        <w:rPr>
          <w:rFonts w:cs="Arial"/>
          <w:sz w:val="24"/>
          <w:szCs w:val="24"/>
        </w:rPr>
        <w:t>, de uso da Secretaria Municipal de</w:t>
      </w:r>
      <w:r>
        <w:rPr>
          <w:rFonts w:cs="Arial"/>
          <w:sz w:val="24"/>
          <w:szCs w:val="24"/>
        </w:rPr>
        <w:t xml:space="preserve"> Saúde,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2311FA" w:rsidRDefault="002311FA" w:rsidP="002311FA"/>
    <w:tbl>
      <w:tblPr>
        <w:tblW w:w="89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
        <w:gridCol w:w="4961"/>
        <w:gridCol w:w="943"/>
        <w:gridCol w:w="1115"/>
        <w:gridCol w:w="1344"/>
      </w:tblGrid>
      <w:tr w:rsidR="003D17C2" w:rsidRPr="003D17C2" w:rsidTr="003D17C2">
        <w:trPr>
          <w:tblHeade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Item</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Descrição do Serviço/Peça</w:t>
            </w:r>
          </w:p>
        </w:tc>
        <w:tc>
          <w:tcPr>
            <w:tcW w:w="913" w:type="dxa"/>
            <w:vAlign w:val="center"/>
            <w:hideMark/>
          </w:tcPr>
          <w:p w:rsidR="003D17C2" w:rsidRPr="003D17C2" w:rsidRDefault="003D17C2" w:rsidP="00D22C65">
            <w:pPr>
              <w:rPr>
                <w:rFonts w:eastAsiaTheme="minorHAnsi" w:cs="Arial"/>
                <w:i/>
                <w:sz w:val="24"/>
                <w:szCs w:val="24"/>
              </w:rPr>
            </w:pPr>
            <w:proofErr w:type="spellStart"/>
            <w:r w:rsidRPr="003D17C2">
              <w:rPr>
                <w:rFonts w:eastAsiaTheme="minorHAnsi" w:cs="Arial"/>
                <w:i/>
                <w:sz w:val="24"/>
                <w:szCs w:val="24"/>
              </w:rPr>
              <w:t>Qtd</w:t>
            </w:r>
            <w:proofErr w:type="spellEnd"/>
          </w:p>
        </w:tc>
        <w:tc>
          <w:tcPr>
            <w:tcW w:w="1085"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V</w:t>
            </w:r>
            <w:r>
              <w:rPr>
                <w:rFonts w:eastAsiaTheme="minorHAnsi" w:cs="Arial"/>
                <w:i/>
                <w:sz w:val="24"/>
                <w:szCs w:val="24"/>
              </w:rPr>
              <w:t xml:space="preserve">. </w:t>
            </w:r>
            <w:proofErr w:type="spellStart"/>
            <w:r>
              <w:rPr>
                <w:rFonts w:eastAsiaTheme="minorHAnsi" w:cs="Arial"/>
                <w:i/>
                <w:sz w:val="24"/>
                <w:szCs w:val="24"/>
              </w:rPr>
              <w:t>Unt</w:t>
            </w:r>
            <w:proofErr w:type="spellEnd"/>
            <w:r>
              <w:rPr>
                <w:rFonts w:eastAsiaTheme="minorHAnsi" w:cs="Arial"/>
                <w:i/>
                <w:sz w:val="24"/>
                <w:szCs w:val="24"/>
              </w:rPr>
              <w:t>.</w:t>
            </w:r>
          </w:p>
        </w:tc>
        <w:tc>
          <w:tcPr>
            <w:tcW w:w="1299" w:type="dxa"/>
          </w:tcPr>
          <w:p w:rsidR="003D17C2" w:rsidRPr="003D17C2" w:rsidRDefault="003D17C2" w:rsidP="00D22C65">
            <w:pPr>
              <w:rPr>
                <w:rFonts w:eastAsiaTheme="minorHAnsi" w:cs="Arial"/>
                <w:i/>
                <w:sz w:val="24"/>
                <w:szCs w:val="24"/>
              </w:rPr>
            </w:pPr>
            <w:r w:rsidRPr="003D17C2">
              <w:rPr>
                <w:rFonts w:eastAsiaTheme="minorHAnsi" w:cs="Arial"/>
                <w:i/>
                <w:sz w:val="24"/>
                <w:szCs w:val="24"/>
              </w:rPr>
              <w:t>V. Total</w:t>
            </w:r>
          </w:p>
        </w:tc>
      </w:tr>
      <w:tr w:rsidR="003D17C2" w:rsidRPr="003D17C2" w:rsidTr="003D17C2">
        <w:trP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 xml:space="preserve">Verificar a instalação elétrica, diagnóstico </w:t>
            </w:r>
          </w:p>
        </w:tc>
        <w:tc>
          <w:tcPr>
            <w:tcW w:w="913"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2</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 xml:space="preserve">Atuador </w:t>
            </w:r>
            <w:proofErr w:type="spellStart"/>
            <w:r w:rsidRPr="003D17C2">
              <w:rPr>
                <w:rFonts w:eastAsiaTheme="minorHAnsi" w:cs="Arial"/>
                <w:i/>
                <w:sz w:val="24"/>
                <w:szCs w:val="24"/>
              </w:rPr>
              <w:t>wastegate</w:t>
            </w:r>
            <w:proofErr w:type="spellEnd"/>
            <w:r w:rsidRPr="003D17C2">
              <w:rPr>
                <w:rFonts w:eastAsiaTheme="minorHAnsi" w:cs="Arial"/>
                <w:i/>
                <w:sz w:val="24"/>
                <w:szCs w:val="24"/>
              </w:rPr>
              <w:t xml:space="preserve"> da recirculação dos gases de escapes</w:t>
            </w:r>
          </w:p>
        </w:tc>
        <w:tc>
          <w:tcPr>
            <w:tcW w:w="913"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3</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Download do módulo de comando</w:t>
            </w:r>
          </w:p>
        </w:tc>
        <w:tc>
          <w:tcPr>
            <w:tcW w:w="913"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4</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Injetor subst.</w:t>
            </w:r>
          </w:p>
        </w:tc>
        <w:tc>
          <w:tcPr>
            <w:tcW w:w="913"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5</w:t>
            </w:r>
          </w:p>
        </w:tc>
        <w:tc>
          <w:tcPr>
            <w:tcW w:w="4931"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Palheta do limpador dir. para brisa</w:t>
            </w:r>
          </w:p>
        </w:tc>
        <w:tc>
          <w:tcPr>
            <w:tcW w:w="913" w:type="dxa"/>
            <w:vAlign w:val="center"/>
            <w:hideMark/>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6</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Válvula pneumática</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2</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7</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Anel de vedação</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4</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8</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 xml:space="preserve">Injetor para </w:t>
            </w:r>
            <w:proofErr w:type="spellStart"/>
            <w:r w:rsidRPr="003D17C2">
              <w:rPr>
                <w:rFonts w:eastAsiaTheme="minorHAnsi" w:cs="Arial"/>
                <w:i/>
                <w:sz w:val="24"/>
                <w:szCs w:val="24"/>
              </w:rPr>
              <w:t>commin</w:t>
            </w:r>
            <w:proofErr w:type="spellEnd"/>
            <w:r w:rsidRPr="003D17C2">
              <w:rPr>
                <w:rFonts w:eastAsiaTheme="minorHAnsi" w:cs="Arial"/>
                <w:i/>
                <w:sz w:val="24"/>
                <w:szCs w:val="24"/>
              </w:rPr>
              <w:t xml:space="preserve"> </w:t>
            </w:r>
            <w:proofErr w:type="spellStart"/>
            <w:r w:rsidRPr="003D17C2">
              <w:rPr>
                <w:rFonts w:eastAsiaTheme="minorHAnsi" w:cs="Arial"/>
                <w:i/>
                <w:sz w:val="24"/>
                <w:szCs w:val="24"/>
              </w:rPr>
              <w:t>rail</w:t>
            </w:r>
            <w:proofErr w:type="spellEnd"/>
            <w:r w:rsidRPr="003D17C2">
              <w:rPr>
                <w:rFonts w:eastAsiaTheme="minorHAnsi" w:cs="Arial"/>
                <w:i/>
                <w:sz w:val="24"/>
                <w:szCs w:val="24"/>
              </w:rPr>
              <w:t xml:space="preserve"> </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4</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9</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 xml:space="preserve">Filtro combustível </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10</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 xml:space="preserve">Jogo de palhetas do limpador </w:t>
            </w:r>
            <w:proofErr w:type="spellStart"/>
            <w:r w:rsidRPr="003D17C2">
              <w:rPr>
                <w:rFonts w:eastAsiaTheme="minorHAnsi" w:cs="Arial"/>
                <w:i/>
                <w:sz w:val="24"/>
                <w:szCs w:val="24"/>
              </w:rPr>
              <w:t>parabrisa</w:t>
            </w:r>
            <w:proofErr w:type="spellEnd"/>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11</w:t>
            </w:r>
          </w:p>
        </w:tc>
        <w:tc>
          <w:tcPr>
            <w:tcW w:w="4931" w:type="dxa"/>
            <w:vAlign w:val="center"/>
          </w:tcPr>
          <w:p w:rsidR="003D17C2" w:rsidRPr="003D17C2" w:rsidRDefault="003D17C2" w:rsidP="00D22C65">
            <w:pPr>
              <w:rPr>
                <w:rFonts w:eastAsiaTheme="minorHAnsi" w:cs="Arial"/>
                <w:i/>
                <w:sz w:val="24"/>
                <w:szCs w:val="24"/>
              </w:rPr>
            </w:pPr>
            <w:proofErr w:type="spellStart"/>
            <w:r w:rsidRPr="003D17C2">
              <w:rPr>
                <w:rFonts w:eastAsiaTheme="minorHAnsi" w:cs="Arial"/>
                <w:i/>
                <w:sz w:val="24"/>
                <w:szCs w:val="24"/>
              </w:rPr>
              <w:t>Desingripante</w:t>
            </w:r>
            <w:proofErr w:type="spellEnd"/>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12</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Pano para limpeza</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10</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13</w:t>
            </w:r>
          </w:p>
        </w:tc>
        <w:tc>
          <w:tcPr>
            <w:tcW w:w="4931" w:type="dxa"/>
            <w:vAlign w:val="center"/>
          </w:tcPr>
          <w:p w:rsidR="003D17C2" w:rsidRPr="003D17C2" w:rsidRDefault="003D17C2" w:rsidP="00D22C65">
            <w:pPr>
              <w:rPr>
                <w:rFonts w:eastAsiaTheme="minorHAnsi" w:cs="Arial"/>
                <w:i/>
                <w:sz w:val="24"/>
                <w:szCs w:val="24"/>
              </w:rPr>
            </w:pPr>
            <w:proofErr w:type="spellStart"/>
            <w:r w:rsidRPr="003D17C2">
              <w:rPr>
                <w:rFonts w:eastAsiaTheme="minorHAnsi" w:cs="Arial"/>
                <w:i/>
                <w:sz w:val="24"/>
                <w:szCs w:val="24"/>
              </w:rPr>
              <w:t>Fusivel</w:t>
            </w:r>
            <w:proofErr w:type="spellEnd"/>
            <w:r w:rsidRPr="003D17C2">
              <w:rPr>
                <w:rFonts w:eastAsiaTheme="minorHAnsi" w:cs="Arial"/>
                <w:i/>
                <w:sz w:val="24"/>
                <w:szCs w:val="24"/>
              </w:rPr>
              <w:t xml:space="preserve"> 6 polos</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r w:rsidR="003D17C2" w:rsidRPr="003D17C2" w:rsidTr="003D17C2">
        <w:trPr>
          <w:tblCellSpacing w:w="15" w:type="dxa"/>
        </w:trPr>
        <w:tc>
          <w:tcPr>
            <w:tcW w:w="518"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14</w:t>
            </w:r>
          </w:p>
        </w:tc>
        <w:tc>
          <w:tcPr>
            <w:tcW w:w="4931"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Mão de obra</w:t>
            </w:r>
          </w:p>
        </w:tc>
        <w:tc>
          <w:tcPr>
            <w:tcW w:w="913" w:type="dxa"/>
            <w:vAlign w:val="center"/>
          </w:tcPr>
          <w:p w:rsidR="003D17C2" w:rsidRPr="003D17C2" w:rsidRDefault="003D17C2" w:rsidP="00D22C65">
            <w:pPr>
              <w:rPr>
                <w:rFonts w:eastAsiaTheme="minorHAnsi" w:cs="Arial"/>
                <w:i/>
                <w:sz w:val="24"/>
                <w:szCs w:val="24"/>
              </w:rPr>
            </w:pPr>
            <w:r w:rsidRPr="003D17C2">
              <w:rPr>
                <w:rFonts w:eastAsiaTheme="minorHAnsi" w:cs="Arial"/>
                <w:i/>
                <w:sz w:val="24"/>
                <w:szCs w:val="24"/>
              </w:rPr>
              <w:t>01</w:t>
            </w:r>
          </w:p>
        </w:tc>
        <w:tc>
          <w:tcPr>
            <w:tcW w:w="1085" w:type="dxa"/>
            <w:vAlign w:val="center"/>
          </w:tcPr>
          <w:p w:rsidR="003D17C2" w:rsidRPr="003D17C2" w:rsidRDefault="003D17C2" w:rsidP="00D22C65">
            <w:pPr>
              <w:rPr>
                <w:rFonts w:eastAsiaTheme="minorHAnsi" w:cs="Arial"/>
                <w:i/>
                <w:sz w:val="24"/>
                <w:szCs w:val="24"/>
              </w:rPr>
            </w:pPr>
          </w:p>
        </w:tc>
        <w:tc>
          <w:tcPr>
            <w:tcW w:w="1299" w:type="dxa"/>
          </w:tcPr>
          <w:p w:rsidR="003D17C2" w:rsidRPr="003D17C2" w:rsidRDefault="003D17C2" w:rsidP="00D22C65">
            <w:pPr>
              <w:rPr>
                <w:rFonts w:eastAsiaTheme="minorHAnsi" w:cs="Arial"/>
                <w:i/>
                <w:sz w:val="24"/>
                <w:szCs w:val="24"/>
              </w:rPr>
            </w:pPr>
          </w:p>
        </w:tc>
      </w:tr>
    </w:tbl>
    <w:p w:rsidR="002311FA" w:rsidRPr="00203873" w:rsidRDefault="002311FA" w:rsidP="002311FA"/>
    <w:p w:rsidR="002311FA" w:rsidRPr="008E6487" w:rsidRDefault="002311FA" w:rsidP="002311FA">
      <w:pPr>
        <w:spacing w:line="360" w:lineRule="auto"/>
        <w:jc w:val="both"/>
        <w:rPr>
          <w:rFonts w:cs="Arial"/>
          <w:sz w:val="24"/>
          <w:szCs w:val="24"/>
        </w:rPr>
      </w:pPr>
    </w:p>
    <w:p w:rsidR="002311FA" w:rsidRPr="008E6487" w:rsidRDefault="002311FA" w:rsidP="002311FA">
      <w:pPr>
        <w:spacing w:line="360" w:lineRule="auto"/>
        <w:jc w:val="both"/>
        <w:rPr>
          <w:rFonts w:cs="Arial"/>
          <w:b/>
          <w:sz w:val="24"/>
          <w:szCs w:val="24"/>
        </w:rPr>
      </w:pPr>
      <w:r w:rsidRPr="008E6487">
        <w:rPr>
          <w:rFonts w:cs="Arial"/>
          <w:b/>
          <w:sz w:val="24"/>
          <w:szCs w:val="24"/>
        </w:rPr>
        <w:t>2. CREDENCIAMENTO E PARTICIPAÇÃO DO CERTAME</w:t>
      </w:r>
    </w:p>
    <w:p w:rsidR="002311FA" w:rsidRPr="008E6487" w:rsidRDefault="002311FA" w:rsidP="002311FA">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311FA" w:rsidRPr="008E6487" w:rsidRDefault="002311FA" w:rsidP="002311FA">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2311FA" w:rsidRPr="008E6487" w:rsidRDefault="002311FA" w:rsidP="002311FA">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2311FA" w:rsidRPr="008E6487" w:rsidRDefault="002311FA" w:rsidP="002311FA">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311FA" w:rsidRPr="008E6487" w:rsidRDefault="002311FA" w:rsidP="002311FA">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311FA" w:rsidRPr="008E6487" w:rsidRDefault="002311FA" w:rsidP="002311FA">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2311FA" w:rsidRPr="008E6487" w:rsidRDefault="002311FA" w:rsidP="002311FA">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2311FA" w:rsidRDefault="002311FA" w:rsidP="002311FA">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2311FA" w:rsidRPr="008E6487" w:rsidRDefault="002311FA" w:rsidP="002311FA">
      <w:pPr>
        <w:spacing w:line="360" w:lineRule="auto"/>
        <w:jc w:val="both"/>
        <w:rPr>
          <w:rFonts w:cs="Arial"/>
          <w:sz w:val="24"/>
          <w:szCs w:val="24"/>
        </w:rPr>
      </w:pPr>
    </w:p>
    <w:p w:rsidR="002311FA" w:rsidRPr="008E6487" w:rsidRDefault="002311FA" w:rsidP="002311FA">
      <w:pPr>
        <w:spacing w:line="360" w:lineRule="auto"/>
        <w:jc w:val="both"/>
        <w:rPr>
          <w:rFonts w:cs="Arial"/>
          <w:b/>
          <w:sz w:val="24"/>
          <w:szCs w:val="24"/>
        </w:rPr>
      </w:pPr>
      <w:r w:rsidRPr="008E6487">
        <w:rPr>
          <w:rFonts w:cs="Arial"/>
          <w:b/>
          <w:sz w:val="24"/>
          <w:szCs w:val="24"/>
        </w:rPr>
        <w:t>3. ENVIO DAS PROPOSTAS</w:t>
      </w:r>
    </w:p>
    <w:p w:rsidR="002311FA" w:rsidRPr="008E6487" w:rsidRDefault="002311FA" w:rsidP="002311FA">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2311FA" w:rsidRPr="008E6487" w:rsidRDefault="002311FA" w:rsidP="002311FA">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2311FA" w:rsidRPr="008E6487" w:rsidRDefault="002311FA" w:rsidP="002311FA">
      <w:pPr>
        <w:spacing w:line="360" w:lineRule="auto"/>
        <w:jc w:val="both"/>
        <w:rPr>
          <w:rFonts w:cs="Arial"/>
          <w:bCs/>
          <w:sz w:val="24"/>
          <w:szCs w:val="24"/>
        </w:rPr>
      </w:pPr>
      <w:r w:rsidRPr="008E6487">
        <w:rPr>
          <w:rFonts w:cs="Arial"/>
          <w:b/>
          <w:sz w:val="24"/>
          <w:szCs w:val="24"/>
        </w:rPr>
        <w:lastRenderedPageBreak/>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2311FA" w:rsidRPr="008E6487" w:rsidRDefault="002311FA" w:rsidP="002311FA">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2311FA" w:rsidRPr="008E6487" w:rsidRDefault="002311FA" w:rsidP="002311FA">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2311FA" w:rsidRDefault="002311FA" w:rsidP="002311FA">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2311FA" w:rsidRPr="005D26BD" w:rsidRDefault="002311FA" w:rsidP="002311FA">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2311FA" w:rsidRDefault="002311FA" w:rsidP="002311FA">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2311FA" w:rsidRPr="008E6487" w:rsidRDefault="002311FA" w:rsidP="002311FA">
      <w:pPr>
        <w:spacing w:line="360" w:lineRule="auto"/>
        <w:jc w:val="both"/>
        <w:rPr>
          <w:rFonts w:cs="Arial"/>
          <w:b/>
          <w:sz w:val="24"/>
          <w:szCs w:val="24"/>
        </w:rPr>
      </w:pPr>
    </w:p>
    <w:p w:rsidR="002311FA" w:rsidRPr="008E6487" w:rsidRDefault="002311FA" w:rsidP="002311FA">
      <w:pPr>
        <w:spacing w:line="360" w:lineRule="auto"/>
        <w:jc w:val="both"/>
        <w:rPr>
          <w:rFonts w:cs="Arial"/>
          <w:b/>
          <w:sz w:val="24"/>
          <w:szCs w:val="24"/>
        </w:rPr>
      </w:pPr>
      <w:r w:rsidRPr="008E6487">
        <w:rPr>
          <w:rFonts w:cs="Arial"/>
          <w:b/>
          <w:sz w:val="24"/>
          <w:szCs w:val="24"/>
        </w:rPr>
        <w:t>4. PROPOSTA</w:t>
      </w:r>
    </w:p>
    <w:p w:rsidR="002311FA" w:rsidRPr="008E6487" w:rsidRDefault="002311FA" w:rsidP="002311FA">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2311FA" w:rsidRDefault="002311FA" w:rsidP="002311FA">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Pr="0067740C">
        <w:rPr>
          <w:rFonts w:cs="Arial"/>
          <w:bCs/>
          <w:sz w:val="24"/>
          <w:szCs w:val="24"/>
        </w:rPr>
        <w:lastRenderedPageBreak/>
        <w:t>englobando os custos de material e mão de obra, bem como a tributação e quaisquer outras despesas incidentes para o cumprimento das obrigações assumidas, que deverão ser detalhados em planilha de quantitativos e custos unitários.</w:t>
      </w:r>
    </w:p>
    <w:p w:rsidR="002311FA" w:rsidRDefault="002311FA" w:rsidP="002311FA">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2311FA" w:rsidRDefault="002311FA" w:rsidP="002311FA">
      <w:pPr>
        <w:tabs>
          <w:tab w:val="left" w:pos="1134"/>
        </w:tabs>
        <w:spacing w:line="360" w:lineRule="auto"/>
        <w:jc w:val="both"/>
        <w:rPr>
          <w:rFonts w:cs="Arial"/>
          <w:bCs/>
          <w:sz w:val="24"/>
          <w:szCs w:val="24"/>
        </w:rPr>
      </w:pPr>
      <w:r w:rsidRPr="0076597D">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2311FA" w:rsidRDefault="002311FA" w:rsidP="002311FA">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311FA" w:rsidRPr="00A56754" w:rsidRDefault="002311FA" w:rsidP="002311FA">
      <w:pPr>
        <w:jc w:val="both"/>
        <w:rPr>
          <w:rFonts w:cstheme="minorHAnsi"/>
          <w:b/>
          <w:u w:val="single"/>
          <w:lang w:eastAsia="pt-BR"/>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sidR="003D17C2">
        <w:rPr>
          <w:b/>
          <w:color w:val="000000" w:themeColor="text1"/>
          <w:u w:val="single"/>
        </w:rPr>
        <w:t>31.611,81</w:t>
      </w:r>
      <w:r w:rsidRPr="00A56754">
        <w:rPr>
          <w:rFonts w:cstheme="minorHAnsi"/>
          <w:b/>
          <w:u w:val="single"/>
          <w:lang w:eastAsia="pt-BR"/>
        </w:rPr>
        <w:t xml:space="preserve"> ( </w:t>
      </w:r>
      <w:r w:rsidR="003D17C2">
        <w:rPr>
          <w:rFonts w:cstheme="minorHAnsi"/>
          <w:b/>
          <w:u w:val="single"/>
          <w:lang w:eastAsia="pt-BR"/>
        </w:rPr>
        <w:t xml:space="preserve">trinta e um mil, seiscentos e onze reais, com oitenta e um centavos </w:t>
      </w:r>
      <w:r w:rsidRPr="00A56754">
        <w:rPr>
          <w:rFonts w:cstheme="minorHAnsi"/>
          <w:b/>
          <w:u w:val="single"/>
          <w:lang w:eastAsia="pt-BR"/>
        </w:rPr>
        <w:t xml:space="preserve"> ).</w:t>
      </w:r>
    </w:p>
    <w:p w:rsidR="002311FA" w:rsidRPr="005E6A32" w:rsidRDefault="002311FA" w:rsidP="002311FA">
      <w:pPr>
        <w:jc w:val="both"/>
        <w:rPr>
          <w:b/>
          <w:color w:val="000000" w:themeColor="text1"/>
          <w:u w:val="single"/>
        </w:rPr>
      </w:pPr>
      <w:r w:rsidRPr="00B6485E">
        <w:rPr>
          <w:b/>
          <w:color w:val="000000" w:themeColor="text1"/>
          <w:u w:val="single"/>
        </w:rPr>
        <w:t xml:space="preserve"> </w:t>
      </w:r>
    </w:p>
    <w:p w:rsidR="002311FA" w:rsidRPr="008E6487" w:rsidRDefault="002311FA" w:rsidP="002311FA">
      <w:pPr>
        <w:spacing w:line="360" w:lineRule="auto"/>
        <w:jc w:val="both"/>
        <w:rPr>
          <w:rFonts w:cs="Arial"/>
          <w:b/>
          <w:sz w:val="24"/>
          <w:szCs w:val="24"/>
        </w:rPr>
      </w:pPr>
      <w:r w:rsidRPr="008E6487">
        <w:rPr>
          <w:rFonts w:cs="Arial"/>
          <w:b/>
          <w:sz w:val="24"/>
          <w:szCs w:val="24"/>
        </w:rPr>
        <w:t>5. DOCUMENTOS DE HABILITAÇÃO</w:t>
      </w:r>
    </w:p>
    <w:p w:rsidR="002311FA" w:rsidRPr="008E6487" w:rsidRDefault="002311FA" w:rsidP="002311FA">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2311FA" w:rsidRDefault="002311FA" w:rsidP="002311FA">
      <w:pPr>
        <w:tabs>
          <w:tab w:val="left" w:pos="1134"/>
        </w:tabs>
        <w:spacing w:line="360" w:lineRule="auto"/>
        <w:jc w:val="both"/>
        <w:rPr>
          <w:rFonts w:cs="Arial"/>
          <w:b/>
          <w:sz w:val="24"/>
          <w:szCs w:val="24"/>
        </w:rPr>
      </w:pPr>
    </w:p>
    <w:p w:rsidR="002311FA" w:rsidRPr="008E6487" w:rsidRDefault="002311FA" w:rsidP="002311FA">
      <w:pPr>
        <w:tabs>
          <w:tab w:val="left" w:pos="1134"/>
        </w:tabs>
        <w:spacing w:line="360" w:lineRule="auto"/>
        <w:jc w:val="both"/>
        <w:rPr>
          <w:rFonts w:cs="Arial"/>
          <w:b/>
          <w:sz w:val="24"/>
          <w:szCs w:val="24"/>
        </w:rPr>
      </w:pPr>
      <w:r w:rsidRPr="008E6487">
        <w:rPr>
          <w:rFonts w:cs="Arial"/>
          <w:b/>
          <w:sz w:val="24"/>
          <w:szCs w:val="24"/>
        </w:rPr>
        <w:t>5.1. HABILITAÇÃO JURÍDICA</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311FA" w:rsidRPr="002C61F7" w:rsidRDefault="002311FA" w:rsidP="002311FA">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311FA" w:rsidRDefault="002311FA" w:rsidP="002311FA">
      <w:pPr>
        <w:tabs>
          <w:tab w:val="left" w:pos="1134"/>
        </w:tabs>
        <w:spacing w:line="360" w:lineRule="auto"/>
        <w:jc w:val="both"/>
        <w:rPr>
          <w:rFonts w:cs="Arial"/>
          <w:b/>
          <w:sz w:val="24"/>
          <w:szCs w:val="24"/>
        </w:rPr>
      </w:pPr>
    </w:p>
    <w:p w:rsidR="002311FA" w:rsidRPr="008E6487" w:rsidRDefault="002311FA" w:rsidP="002311FA">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2311FA" w:rsidRDefault="002311FA" w:rsidP="002311F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r w:rsidRPr="005E6A32">
        <w:rPr>
          <w:rFonts w:ascii="Arial" w:hAnsi="Arial" w:cs="Arial"/>
          <w:b/>
        </w:rPr>
        <w:t>c)</w:t>
      </w:r>
      <w:r>
        <w:rPr>
          <w:rFonts w:ascii="Arial" w:hAnsi="Arial" w:cs="Arial"/>
        </w:rPr>
        <w:t xml:space="preserve"> </w:t>
      </w:r>
      <w:proofErr w:type="gramStart"/>
      <w:r>
        <w:rPr>
          <w:rFonts w:ascii="Arial" w:hAnsi="Arial" w:cs="Arial"/>
        </w:rPr>
        <w:t xml:space="preserve">Negativa </w:t>
      </w:r>
      <w:r w:rsidRPr="008E6487">
        <w:rPr>
          <w:rFonts w:ascii="Arial" w:hAnsi="Arial" w:cs="Arial"/>
        </w:rPr>
        <w:t xml:space="preserve"> </w:t>
      </w:r>
      <w:r>
        <w:rPr>
          <w:rFonts w:ascii="Arial" w:hAnsi="Arial" w:cs="Arial"/>
        </w:rPr>
        <w:t>de</w:t>
      </w:r>
      <w:proofErr w:type="gramEnd"/>
      <w:r>
        <w:rPr>
          <w:rFonts w:ascii="Arial" w:hAnsi="Arial" w:cs="Arial"/>
        </w:rPr>
        <w:t xml:space="preserve"> Débitos </w:t>
      </w:r>
      <w:r w:rsidRPr="008E6487">
        <w:rPr>
          <w:rFonts w:ascii="Arial" w:hAnsi="Arial" w:cs="Arial"/>
        </w:rPr>
        <w:t xml:space="preserve">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2311FA" w:rsidRDefault="002311FA" w:rsidP="002311FA">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p>
    <w:p w:rsidR="002311FA" w:rsidRPr="008E6487" w:rsidRDefault="002311FA" w:rsidP="002311FA">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2311FA" w:rsidRPr="008E6487" w:rsidRDefault="002311FA" w:rsidP="002311FA">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2311FA" w:rsidRDefault="002311FA" w:rsidP="002311FA">
      <w:pPr>
        <w:tabs>
          <w:tab w:val="left" w:pos="993"/>
        </w:tabs>
        <w:spacing w:line="360" w:lineRule="auto"/>
        <w:jc w:val="both"/>
        <w:rPr>
          <w:rFonts w:cs="Arial"/>
          <w:sz w:val="24"/>
          <w:szCs w:val="24"/>
        </w:rPr>
      </w:pPr>
    </w:p>
    <w:p w:rsidR="002311FA" w:rsidRPr="00030EAE" w:rsidRDefault="002311FA" w:rsidP="002311FA">
      <w:pPr>
        <w:pStyle w:val="Default"/>
        <w:spacing w:line="360" w:lineRule="auto"/>
        <w:jc w:val="both"/>
        <w:rPr>
          <w:b/>
          <w:bCs/>
        </w:rPr>
      </w:pPr>
      <w:bookmarkStart w:id="9" w:name="_Hlk108091864"/>
      <w:r w:rsidRPr="00030EAE">
        <w:rPr>
          <w:b/>
          <w:bCs/>
        </w:rPr>
        <w:t>5.6. QUALIFICAÇÃO TÉCNICO-PROFISSIONAL E TÉCNICO-OPERACIONAL</w:t>
      </w:r>
    </w:p>
    <w:p w:rsidR="002311FA" w:rsidRPr="00CF17D3" w:rsidRDefault="002311FA" w:rsidP="002311FA">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 xml:space="preserve">mitido  por pessoa(s) jurídica(s) de direito público ou privado que </w:t>
      </w:r>
      <w:r w:rsidRPr="00CF17D3">
        <w:rPr>
          <w:sz w:val="24"/>
          <w:szCs w:val="24"/>
        </w:rPr>
        <w:lastRenderedPageBreak/>
        <w:t>comprove ter executado serviço com características semelhantes</w:t>
      </w:r>
      <w:r>
        <w:rPr>
          <w:sz w:val="24"/>
          <w:szCs w:val="24"/>
        </w:rPr>
        <w:t xml:space="preserve"> ao objeto licitado.</w:t>
      </w:r>
      <w:r w:rsidRPr="00CF17D3">
        <w:rPr>
          <w:sz w:val="24"/>
          <w:szCs w:val="24"/>
        </w:rPr>
        <w:t xml:space="preserve"> </w:t>
      </w:r>
    </w:p>
    <w:bookmarkEnd w:id="9"/>
    <w:p w:rsidR="002311FA" w:rsidRPr="00030EAE" w:rsidRDefault="002311FA" w:rsidP="002311FA">
      <w:pPr>
        <w:jc w:val="both"/>
        <w:rPr>
          <w:rFonts w:cs="Arial"/>
          <w:b/>
        </w:rPr>
      </w:pPr>
    </w:p>
    <w:p w:rsidR="002311FA" w:rsidRPr="00030EAE" w:rsidRDefault="002311FA" w:rsidP="002311FA">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2311FA" w:rsidRPr="00030EAE" w:rsidRDefault="002311FA" w:rsidP="002311FA">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2311FA" w:rsidRPr="00030EAE" w:rsidRDefault="002311FA" w:rsidP="002311FA">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2311FA" w:rsidRPr="00030EAE" w:rsidRDefault="002311FA" w:rsidP="002311FA">
      <w:pPr>
        <w:pStyle w:val="NormalWeb"/>
        <w:spacing w:before="0" w:beforeAutospacing="0" w:after="0" w:afterAutospacing="0" w:line="360" w:lineRule="auto"/>
        <w:jc w:val="both"/>
        <w:rPr>
          <w:rFonts w:ascii="Arial" w:hAnsi="Arial" w:cs="Arial"/>
        </w:rPr>
      </w:pPr>
      <w:bookmarkStart w:id="10" w:name="art14iv"/>
      <w:bookmarkEnd w:id="10"/>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311FA" w:rsidRPr="00030EAE" w:rsidRDefault="002311FA" w:rsidP="002311FA">
      <w:pPr>
        <w:pStyle w:val="NormalWeb"/>
        <w:spacing w:before="0" w:beforeAutospacing="0" w:after="0" w:afterAutospacing="0" w:line="360" w:lineRule="auto"/>
        <w:jc w:val="both"/>
        <w:rPr>
          <w:rFonts w:ascii="Arial" w:hAnsi="Arial" w:cs="Arial"/>
        </w:rPr>
      </w:pPr>
      <w:bookmarkStart w:id="11" w:name="art14v"/>
      <w:bookmarkEnd w:id="11"/>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2" w:name="art14vi"/>
      <w:bookmarkEnd w:id="12"/>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311FA" w:rsidRPr="008E6487"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311FA" w:rsidRDefault="002311FA" w:rsidP="002311FA">
      <w:pPr>
        <w:tabs>
          <w:tab w:val="left" w:pos="1134"/>
        </w:tabs>
        <w:spacing w:line="360" w:lineRule="auto"/>
        <w:jc w:val="both"/>
        <w:rPr>
          <w:rFonts w:cs="Arial"/>
          <w:sz w:val="24"/>
          <w:szCs w:val="24"/>
        </w:rPr>
      </w:pPr>
      <w:r>
        <w:rPr>
          <w:rFonts w:cs="Arial"/>
          <w:b/>
          <w:bCs/>
          <w:sz w:val="24"/>
          <w:szCs w:val="24"/>
        </w:rPr>
        <w:lastRenderedPageBreak/>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2311FA" w:rsidRPr="008E6487" w:rsidRDefault="002311FA" w:rsidP="002311FA">
      <w:pPr>
        <w:tabs>
          <w:tab w:val="left" w:pos="1134"/>
        </w:tabs>
        <w:spacing w:line="360" w:lineRule="auto"/>
        <w:jc w:val="both"/>
        <w:rPr>
          <w:rFonts w:cs="Arial"/>
          <w:sz w:val="24"/>
          <w:szCs w:val="24"/>
        </w:rPr>
      </w:pPr>
    </w:p>
    <w:p w:rsidR="002311FA" w:rsidRPr="008E6487" w:rsidRDefault="002311FA" w:rsidP="002311FA">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2311FA" w:rsidRDefault="002311FA" w:rsidP="002311F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2311FA" w:rsidRPr="008E6487" w:rsidRDefault="002311FA" w:rsidP="002311FA">
      <w:pPr>
        <w:tabs>
          <w:tab w:val="left" w:pos="1134"/>
        </w:tabs>
        <w:spacing w:line="360" w:lineRule="auto"/>
        <w:jc w:val="both"/>
        <w:rPr>
          <w:rFonts w:cs="Arial"/>
          <w:bCs/>
          <w:sz w:val="24"/>
          <w:szCs w:val="24"/>
        </w:rPr>
      </w:pPr>
    </w:p>
    <w:p w:rsidR="002311FA" w:rsidRPr="008E6487" w:rsidRDefault="002311FA" w:rsidP="002311FA">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2311FA" w:rsidRPr="008E6487" w:rsidRDefault="002311FA" w:rsidP="002311FA">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3" w:name="art59ii"/>
      <w:bookmarkEnd w:id="13"/>
      <w:r w:rsidRPr="008E6487">
        <w:rPr>
          <w:rFonts w:ascii="Arial" w:hAnsi="Arial" w:cs="Arial"/>
          <w:b/>
          <w:bCs/>
        </w:rPr>
        <w:t>b)</w:t>
      </w:r>
      <w:r w:rsidRPr="008E6487">
        <w:rPr>
          <w:rFonts w:ascii="Arial" w:hAnsi="Arial" w:cs="Arial"/>
        </w:rPr>
        <w:t xml:space="preserve"> não obedecerem às especificações técnicas pormenorizadas no edital;</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4" w:name="art59iii"/>
      <w:bookmarkEnd w:id="14"/>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5" w:name="art59iv"/>
      <w:bookmarkEnd w:id="15"/>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6" w:name="art59v"/>
      <w:bookmarkEnd w:id="1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2311FA" w:rsidRPr="008E6487"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2311FA" w:rsidRPr="008E6487" w:rsidRDefault="002311FA" w:rsidP="002311FA">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311FA" w:rsidRPr="008E6487" w:rsidRDefault="002311FA" w:rsidP="002311FA">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2311FA" w:rsidRPr="008E6487" w:rsidRDefault="002311FA" w:rsidP="002311FA">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2311FA" w:rsidRPr="008E6487" w:rsidRDefault="002311FA" w:rsidP="002311FA">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2311FA" w:rsidRPr="008E6487" w:rsidRDefault="002311FA" w:rsidP="002311F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2311FA" w:rsidRPr="008E6487" w:rsidRDefault="002311FA" w:rsidP="002311FA">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2311FA" w:rsidRPr="008E6487" w:rsidRDefault="002311FA" w:rsidP="002311F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Pr>
          <w:rFonts w:cs="Arial"/>
          <w:b/>
          <w:sz w:val="24"/>
          <w:szCs w:val="24"/>
        </w:rPr>
        <w:t>10</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dez</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2311FA" w:rsidRPr="008E6487" w:rsidRDefault="002311FA" w:rsidP="002311FA">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lastRenderedPageBreak/>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2311FA"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2311FA" w:rsidRPr="00AC4C81"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2311FA" w:rsidRPr="00B96B95" w:rsidRDefault="002311FA" w:rsidP="002311FA">
      <w:pPr>
        <w:pStyle w:val="NormalWeb"/>
        <w:spacing w:before="0" w:beforeAutospacing="0" w:after="0" w:afterAutospacing="0" w:line="360" w:lineRule="auto"/>
        <w:jc w:val="both"/>
        <w:rPr>
          <w:rFonts w:ascii="Arial" w:hAnsi="Arial" w:cs="Arial"/>
          <w:b/>
          <w:sz w:val="22"/>
          <w:szCs w:val="22"/>
        </w:rPr>
      </w:pPr>
    </w:p>
    <w:p w:rsidR="002311FA" w:rsidRPr="008E6487" w:rsidRDefault="002311FA" w:rsidP="002311FA">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2311FA" w:rsidRPr="008E6487" w:rsidRDefault="002311FA" w:rsidP="002311FA">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2311FA" w:rsidRPr="008E6487" w:rsidRDefault="002311FA" w:rsidP="002311FA">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2311FA" w:rsidRPr="008E6487" w:rsidRDefault="002311FA" w:rsidP="002311FA">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2311FA" w:rsidRPr="008E6487" w:rsidRDefault="002311FA" w:rsidP="002311FA">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2311FA" w:rsidRPr="008E6487" w:rsidRDefault="002311FA" w:rsidP="002311FA">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2311FA" w:rsidRPr="008E6487" w:rsidRDefault="002311FA" w:rsidP="002311FA">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311FA" w:rsidRDefault="002311FA" w:rsidP="002311FA">
      <w:pPr>
        <w:tabs>
          <w:tab w:val="left" w:pos="1134"/>
        </w:tabs>
        <w:spacing w:line="360" w:lineRule="auto"/>
        <w:jc w:val="both"/>
        <w:rPr>
          <w:rFonts w:cs="Arial"/>
          <w:sz w:val="24"/>
          <w:szCs w:val="24"/>
        </w:rPr>
      </w:pPr>
      <w:r>
        <w:rPr>
          <w:rFonts w:cs="Arial"/>
          <w:b/>
          <w:bCs/>
          <w:sz w:val="24"/>
          <w:szCs w:val="24"/>
        </w:rPr>
        <w:lastRenderedPageBreak/>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2311FA" w:rsidRPr="008E6487" w:rsidRDefault="002311FA" w:rsidP="002311FA">
      <w:pPr>
        <w:tabs>
          <w:tab w:val="left" w:pos="1134"/>
        </w:tabs>
        <w:spacing w:line="360" w:lineRule="auto"/>
        <w:jc w:val="both"/>
        <w:rPr>
          <w:rFonts w:cs="Arial"/>
          <w:sz w:val="24"/>
          <w:szCs w:val="24"/>
        </w:rPr>
      </w:pPr>
    </w:p>
    <w:p w:rsidR="002311FA" w:rsidRPr="008E6487" w:rsidRDefault="002311FA" w:rsidP="002311F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2311FA" w:rsidRPr="008E6487" w:rsidRDefault="002311FA" w:rsidP="002311F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311FA" w:rsidRPr="008E6487" w:rsidRDefault="002311FA" w:rsidP="002311FA">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311FA" w:rsidRPr="008E6487" w:rsidRDefault="002311FA" w:rsidP="002311FA">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4" w:name="art60i"/>
      <w:bookmarkEnd w:id="24"/>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5" w:name="art60ii"/>
      <w:bookmarkEnd w:id="25"/>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6" w:name="art60iii"/>
      <w:bookmarkEnd w:id="26"/>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7" w:name="art60iv"/>
      <w:bookmarkEnd w:id="27"/>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8" w:name="art60§1"/>
      <w:bookmarkEnd w:id="28"/>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29" w:name="art60§1i"/>
      <w:bookmarkEnd w:id="29"/>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30" w:name="art60§1ii"/>
      <w:bookmarkEnd w:id="30"/>
      <w:r w:rsidRPr="008E6487">
        <w:rPr>
          <w:rFonts w:ascii="Arial" w:hAnsi="Arial" w:cs="Arial"/>
          <w:b/>
          <w:bCs/>
        </w:rPr>
        <w:t>b)</w:t>
      </w:r>
      <w:r w:rsidRPr="008E6487">
        <w:rPr>
          <w:rFonts w:ascii="Arial" w:hAnsi="Arial" w:cs="Arial"/>
        </w:rPr>
        <w:t xml:space="preserve"> empresas brasileiras;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31" w:name="art60§1iii"/>
      <w:bookmarkEnd w:id="31"/>
      <w:r w:rsidRPr="008E6487">
        <w:rPr>
          <w:rFonts w:ascii="Arial" w:hAnsi="Arial" w:cs="Arial"/>
          <w:b/>
          <w:bCs/>
        </w:rPr>
        <w:t>c)</w:t>
      </w:r>
      <w:r w:rsidRPr="008E6487">
        <w:rPr>
          <w:rFonts w:ascii="Arial" w:hAnsi="Arial" w:cs="Arial"/>
        </w:rPr>
        <w:t xml:space="preserve"> empresas que invistam em pesquisa e no desenvolvimento de tecnologia no País;</w:t>
      </w:r>
    </w:p>
    <w:p w:rsidR="002311FA" w:rsidRPr="00070E9D" w:rsidRDefault="002311FA" w:rsidP="002311FA">
      <w:pPr>
        <w:pStyle w:val="NormalWeb"/>
        <w:spacing w:before="0" w:beforeAutospacing="0" w:after="0" w:afterAutospacing="0" w:line="360" w:lineRule="auto"/>
        <w:jc w:val="both"/>
        <w:rPr>
          <w:rFonts w:ascii="Arial" w:hAnsi="Arial" w:cs="Arial"/>
          <w:b/>
          <w:color w:val="000000" w:themeColor="text1"/>
        </w:rPr>
      </w:pPr>
      <w:bookmarkStart w:id="32" w:name="art60§1iv"/>
      <w:bookmarkEnd w:id="32"/>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2311FA" w:rsidRDefault="002311FA" w:rsidP="002311FA">
      <w:pPr>
        <w:tabs>
          <w:tab w:val="left" w:pos="1134"/>
        </w:tabs>
        <w:spacing w:line="360" w:lineRule="auto"/>
        <w:jc w:val="both"/>
        <w:rPr>
          <w:rFonts w:cs="Arial"/>
          <w:b/>
          <w:sz w:val="24"/>
          <w:szCs w:val="24"/>
        </w:rPr>
      </w:pPr>
    </w:p>
    <w:p w:rsidR="002311FA" w:rsidRDefault="002311FA" w:rsidP="002311F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2311FA" w:rsidRPr="008E6487" w:rsidRDefault="002311FA" w:rsidP="002311FA">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311FA" w:rsidRPr="008E6487" w:rsidRDefault="002311FA" w:rsidP="002311F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w:t>
      </w:r>
      <w:r w:rsidRPr="008E6487">
        <w:rPr>
          <w:rFonts w:cs="Arial"/>
          <w:bCs/>
          <w:sz w:val="24"/>
          <w:szCs w:val="24"/>
        </w:rPr>
        <w:lastRenderedPageBreak/>
        <w:t>adequação ao último lance ofertado, que sejam solicitados pelo pregoeiro, deverão ser encaminhados no prazo fixado no item 3.3 deste Edital.</w:t>
      </w:r>
    </w:p>
    <w:p w:rsidR="002311FA" w:rsidRPr="008E6487" w:rsidRDefault="002311FA" w:rsidP="002311FA">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311FA" w:rsidRDefault="002311FA" w:rsidP="002311F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2311FA" w:rsidRPr="008E6487" w:rsidRDefault="002311FA" w:rsidP="002311FA">
      <w:pPr>
        <w:spacing w:line="360" w:lineRule="auto"/>
        <w:jc w:val="both"/>
        <w:rPr>
          <w:rFonts w:cs="Arial"/>
          <w:sz w:val="24"/>
          <w:szCs w:val="24"/>
        </w:rPr>
      </w:pPr>
    </w:p>
    <w:p w:rsidR="002311FA" w:rsidRPr="008E6487" w:rsidRDefault="002311FA" w:rsidP="002311F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2311FA" w:rsidRDefault="002311FA" w:rsidP="002311FA">
      <w:pPr>
        <w:pStyle w:val="Default"/>
        <w:spacing w:line="360" w:lineRule="auto"/>
        <w:jc w:val="both"/>
      </w:pPr>
      <w:bookmarkStart w:id="33"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2311FA" w:rsidRPr="00435011" w:rsidRDefault="002311FA" w:rsidP="002311FA">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4" w:name="art64i"/>
      <w:bookmarkEnd w:id="34"/>
    </w:p>
    <w:p w:rsidR="002311FA" w:rsidRPr="00435011" w:rsidRDefault="002311FA" w:rsidP="002311FA">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5" w:name="art64ii"/>
      <w:bookmarkEnd w:id="35"/>
      <w:r w:rsidRPr="00435011">
        <w:t xml:space="preserve"> </w:t>
      </w:r>
    </w:p>
    <w:p w:rsidR="002311FA" w:rsidRPr="00435011" w:rsidRDefault="002311FA" w:rsidP="002311FA">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2311FA" w:rsidRPr="00435011" w:rsidRDefault="002311FA" w:rsidP="002311FA">
      <w:pPr>
        <w:pStyle w:val="Default"/>
        <w:spacing w:line="360" w:lineRule="auto"/>
        <w:jc w:val="both"/>
      </w:pPr>
      <w:bookmarkStart w:id="36" w:name="_Hlk136337610"/>
      <w:bookmarkEnd w:id="33"/>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311FA" w:rsidRDefault="002311FA" w:rsidP="002311FA">
      <w:pPr>
        <w:spacing w:line="360" w:lineRule="auto"/>
        <w:jc w:val="both"/>
        <w:rPr>
          <w:rFonts w:cs="Arial"/>
          <w:sz w:val="24"/>
          <w:szCs w:val="24"/>
        </w:rPr>
      </w:pPr>
      <w:bookmarkStart w:id="37" w:name="_Hlk136341543"/>
      <w:bookmarkStart w:id="38" w:name="_Hlk136337734"/>
      <w:bookmarkEnd w:id="36"/>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7"/>
    <w:p w:rsidR="002311FA" w:rsidRPr="008E6487" w:rsidRDefault="002311FA" w:rsidP="002311F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2311FA" w:rsidRDefault="002311FA" w:rsidP="002311F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2311FA" w:rsidRPr="00BC7A89" w:rsidRDefault="002311FA" w:rsidP="002311FA">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2311FA" w:rsidRDefault="002311FA" w:rsidP="002311FA">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2311FA" w:rsidRDefault="002311FA" w:rsidP="002311F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8"/>
    <w:p w:rsidR="002311FA" w:rsidRDefault="002311FA" w:rsidP="002311FA">
      <w:pPr>
        <w:spacing w:line="360" w:lineRule="auto"/>
        <w:jc w:val="both"/>
        <w:rPr>
          <w:rFonts w:cs="Arial"/>
          <w:b/>
          <w:bCs/>
          <w:sz w:val="24"/>
          <w:szCs w:val="24"/>
        </w:rPr>
      </w:pPr>
    </w:p>
    <w:p w:rsidR="002311FA" w:rsidRDefault="002311FA" w:rsidP="002311F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2311FA" w:rsidRPr="00F02B68" w:rsidRDefault="002311FA" w:rsidP="002311FA">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39" w:name="art165ia"/>
      <w:bookmarkEnd w:id="39"/>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0" w:name="art165ib"/>
      <w:bookmarkEnd w:id="40"/>
      <w:r w:rsidRPr="008E6487">
        <w:rPr>
          <w:rFonts w:ascii="Arial" w:hAnsi="Arial" w:cs="Arial"/>
          <w:b/>
          <w:bCs/>
        </w:rPr>
        <w:lastRenderedPageBreak/>
        <w:t>b)</w:t>
      </w:r>
      <w:r w:rsidRPr="008E6487">
        <w:rPr>
          <w:rFonts w:ascii="Arial" w:hAnsi="Arial" w:cs="Arial"/>
        </w:rPr>
        <w:t xml:space="preserve"> julgamento das propostas;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1" w:name="art165ic"/>
      <w:bookmarkEnd w:id="41"/>
      <w:r w:rsidRPr="008E6487">
        <w:rPr>
          <w:rFonts w:ascii="Arial" w:hAnsi="Arial" w:cs="Arial"/>
          <w:b/>
          <w:bCs/>
        </w:rPr>
        <w:t>c)</w:t>
      </w:r>
      <w:r w:rsidRPr="008E6487">
        <w:rPr>
          <w:rFonts w:ascii="Arial" w:hAnsi="Arial" w:cs="Arial"/>
        </w:rPr>
        <w:t xml:space="preserve"> ato de habilitação ou inabilitação de licitante;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2" w:name="art165id"/>
      <w:bookmarkEnd w:id="42"/>
      <w:r w:rsidRPr="008E6487">
        <w:rPr>
          <w:rFonts w:ascii="Arial" w:hAnsi="Arial" w:cs="Arial"/>
          <w:b/>
          <w:bCs/>
        </w:rPr>
        <w:t>d)</w:t>
      </w:r>
      <w:r w:rsidRPr="008E6487">
        <w:rPr>
          <w:rFonts w:ascii="Arial" w:hAnsi="Arial" w:cs="Arial"/>
        </w:rPr>
        <w:t xml:space="preserve"> anulação ou revogação da licitação.</w:t>
      </w:r>
    </w:p>
    <w:p w:rsidR="002311FA" w:rsidRPr="008E6487" w:rsidRDefault="002311FA" w:rsidP="002311FA">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3" w:name="art165§1i"/>
      <w:bookmarkEnd w:id="43"/>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4" w:name="art165§1ii"/>
      <w:bookmarkEnd w:id="44"/>
      <w:r w:rsidRPr="008E6487">
        <w:rPr>
          <w:rFonts w:ascii="Arial" w:hAnsi="Arial" w:cs="Arial"/>
          <w:b/>
          <w:bCs/>
        </w:rPr>
        <w:t>b)</w:t>
      </w:r>
      <w:r w:rsidRPr="008E6487">
        <w:rPr>
          <w:rFonts w:ascii="Arial" w:hAnsi="Arial" w:cs="Arial"/>
        </w:rPr>
        <w:t xml:space="preserve"> a apreciação dar-se-á em fase única.</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2311FA"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2311FA" w:rsidRDefault="002311FA" w:rsidP="002311FA">
      <w:pPr>
        <w:pStyle w:val="NormalWeb"/>
        <w:spacing w:before="0" w:beforeAutospacing="0" w:after="0" w:afterAutospacing="0" w:line="360" w:lineRule="auto"/>
        <w:jc w:val="both"/>
        <w:rPr>
          <w:rFonts w:ascii="Arial" w:hAnsi="Arial" w:cs="Arial"/>
        </w:rPr>
      </w:pPr>
    </w:p>
    <w:p w:rsidR="002311FA" w:rsidRPr="008E6487" w:rsidRDefault="002311FA" w:rsidP="002311FA">
      <w:pPr>
        <w:tabs>
          <w:tab w:val="left" w:pos="1134"/>
        </w:tabs>
        <w:spacing w:line="360" w:lineRule="auto"/>
        <w:jc w:val="both"/>
        <w:rPr>
          <w:rFonts w:cs="Arial"/>
          <w:b/>
          <w:sz w:val="24"/>
          <w:szCs w:val="24"/>
        </w:rPr>
      </w:pPr>
      <w:bookmarkStart w:id="45" w:name="art165ie"/>
      <w:bookmarkEnd w:id="45"/>
      <w:r w:rsidRPr="008E6487">
        <w:rPr>
          <w:rFonts w:cs="Arial"/>
          <w:b/>
          <w:sz w:val="24"/>
          <w:szCs w:val="24"/>
        </w:rPr>
        <w:t>1</w:t>
      </w:r>
      <w:r>
        <w:rPr>
          <w:rFonts w:cs="Arial"/>
          <w:b/>
          <w:sz w:val="24"/>
          <w:szCs w:val="24"/>
        </w:rPr>
        <w:t>4</w:t>
      </w:r>
      <w:r w:rsidRPr="008E6487">
        <w:rPr>
          <w:rFonts w:cs="Arial"/>
          <w:b/>
          <w:sz w:val="24"/>
          <w:szCs w:val="24"/>
        </w:rPr>
        <w:t>. ENCERRAMENTO DA LICITAÇÃO</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6" w:name="art71i"/>
      <w:bookmarkEnd w:id="46"/>
      <w:r w:rsidRPr="008E6487">
        <w:rPr>
          <w:rFonts w:ascii="Arial" w:hAnsi="Arial" w:cs="Arial"/>
          <w:b/>
          <w:bCs/>
        </w:rPr>
        <w:t>a)</w:t>
      </w:r>
      <w:r w:rsidRPr="008E6487">
        <w:rPr>
          <w:rFonts w:ascii="Arial" w:hAnsi="Arial" w:cs="Arial"/>
        </w:rPr>
        <w:t xml:space="preserve"> determinar o retorno dos autos para saneamento de irregularidades;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7" w:name="art71ii"/>
      <w:bookmarkEnd w:id="47"/>
      <w:r w:rsidRPr="008E6487">
        <w:rPr>
          <w:rFonts w:ascii="Arial" w:hAnsi="Arial" w:cs="Arial"/>
          <w:b/>
          <w:bCs/>
        </w:rPr>
        <w:t>b)</w:t>
      </w:r>
      <w:r w:rsidRPr="008E6487">
        <w:rPr>
          <w:rFonts w:ascii="Arial" w:hAnsi="Arial" w:cs="Arial"/>
        </w:rPr>
        <w:t xml:space="preserve"> revogar a licitação por motivo de conveniência e oportunidade;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48" w:name="art71iii"/>
      <w:bookmarkEnd w:id="48"/>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2311FA" w:rsidRDefault="002311FA" w:rsidP="002311FA">
      <w:pPr>
        <w:pStyle w:val="NormalWeb"/>
        <w:spacing w:before="0" w:beforeAutospacing="0" w:after="0" w:afterAutospacing="0" w:line="360" w:lineRule="auto"/>
        <w:jc w:val="both"/>
        <w:rPr>
          <w:rFonts w:ascii="Arial" w:hAnsi="Arial" w:cs="Arial"/>
        </w:rPr>
      </w:pPr>
      <w:bookmarkStart w:id="49" w:name="art71iv"/>
      <w:bookmarkEnd w:id="49"/>
      <w:r w:rsidRPr="008E6487">
        <w:rPr>
          <w:rFonts w:ascii="Arial" w:hAnsi="Arial" w:cs="Arial"/>
          <w:b/>
          <w:bCs/>
        </w:rPr>
        <w:t>d)</w:t>
      </w:r>
      <w:r w:rsidRPr="008E6487">
        <w:rPr>
          <w:rFonts w:ascii="Arial" w:hAnsi="Arial" w:cs="Arial"/>
        </w:rPr>
        <w:t xml:space="preserve"> adjudicar o objeto e homologar a licitação.</w:t>
      </w:r>
    </w:p>
    <w:p w:rsidR="002311FA" w:rsidRPr="008E6487" w:rsidRDefault="002311FA" w:rsidP="002311FA">
      <w:pPr>
        <w:pStyle w:val="NormalWeb"/>
        <w:spacing w:before="0" w:beforeAutospacing="0" w:after="0" w:afterAutospacing="0" w:line="360" w:lineRule="auto"/>
        <w:jc w:val="both"/>
        <w:rPr>
          <w:rFonts w:ascii="Arial" w:hAnsi="Arial" w:cs="Arial"/>
        </w:rPr>
      </w:pPr>
    </w:p>
    <w:p w:rsidR="002311FA" w:rsidRPr="008E6487" w:rsidRDefault="002311FA" w:rsidP="002311FA">
      <w:pPr>
        <w:tabs>
          <w:tab w:val="left" w:pos="1134"/>
        </w:tabs>
        <w:spacing w:line="360" w:lineRule="auto"/>
        <w:jc w:val="both"/>
        <w:rPr>
          <w:rFonts w:cs="Arial"/>
          <w:b/>
          <w:sz w:val="24"/>
          <w:szCs w:val="24"/>
        </w:rPr>
      </w:pPr>
      <w:bookmarkStart w:id="50" w:name="art71§1"/>
      <w:bookmarkEnd w:id="50"/>
      <w:r w:rsidRPr="008E6487">
        <w:rPr>
          <w:rFonts w:cs="Arial"/>
          <w:b/>
          <w:sz w:val="24"/>
          <w:szCs w:val="24"/>
        </w:rPr>
        <w:t>1</w:t>
      </w:r>
      <w:r>
        <w:rPr>
          <w:rFonts w:cs="Arial"/>
          <w:b/>
          <w:sz w:val="24"/>
          <w:szCs w:val="24"/>
        </w:rPr>
        <w:t>5</w:t>
      </w:r>
      <w:r w:rsidRPr="008E6487">
        <w:rPr>
          <w:rFonts w:cs="Arial"/>
          <w:b/>
          <w:sz w:val="24"/>
          <w:szCs w:val="24"/>
        </w:rPr>
        <w:t>. CONDIÇÕES DE CONTRATAÇÃO</w:t>
      </w:r>
    </w:p>
    <w:p w:rsidR="002311FA" w:rsidRPr="008E6487" w:rsidRDefault="002311FA" w:rsidP="002311F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1" w:name="art90§1"/>
      <w:bookmarkEnd w:id="51"/>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2" w:name="art90§2"/>
      <w:bookmarkEnd w:id="52"/>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3" w:name="art90§3"/>
      <w:bookmarkEnd w:id="53"/>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4" w:name="art90§4"/>
      <w:bookmarkEnd w:id="54"/>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5" w:name="art90§4i"/>
      <w:bookmarkEnd w:id="55"/>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6" w:name="art90§4ii"/>
      <w:bookmarkEnd w:id="56"/>
      <w:r w:rsidRPr="008E6487">
        <w:rPr>
          <w:rFonts w:ascii="Arial" w:hAnsi="Arial" w:cs="Arial"/>
          <w:b/>
          <w:bCs/>
        </w:rPr>
        <w:lastRenderedPageBreak/>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2311FA" w:rsidRDefault="002311FA" w:rsidP="002311FA">
      <w:pPr>
        <w:pStyle w:val="NormalWeb"/>
        <w:spacing w:before="0" w:beforeAutospacing="0" w:after="0" w:afterAutospacing="0" w:line="360" w:lineRule="auto"/>
        <w:jc w:val="both"/>
        <w:rPr>
          <w:rFonts w:ascii="Arial" w:hAnsi="Arial" w:cs="Arial"/>
        </w:rPr>
      </w:pPr>
      <w:bookmarkStart w:id="57" w:name="art90§5"/>
      <w:bookmarkEnd w:id="57"/>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311FA" w:rsidRPr="002E4DD6" w:rsidRDefault="002311FA" w:rsidP="002311FA">
      <w:pPr>
        <w:pStyle w:val="NormalWeb"/>
        <w:spacing w:before="0" w:beforeAutospacing="0" w:after="0" w:afterAutospacing="0" w:line="360" w:lineRule="auto"/>
        <w:jc w:val="both"/>
        <w:rPr>
          <w:rFonts w:ascii="Arial" w:hAnsi="Arial" w:cs="Arial"/>
          <w:sz w:val="20"/>
          <w:szCs w:val="20"/>
        </w:rPr>
      </w:pPr>
    </w:p>
    <w:p w:rsidR="002311FA" w:rsidRPr="0067740C" w:rsidRDefault="002311FA" w:rsidP="002311FA">
      <w:pPr>
        <w:tabs>
          <w:tab w:val="left" w:pos="1134"/>
        </w:tabs>
        <w:spacing w:line="360" w:lineRule="auto"/>
        <w:jc w:val="both"/>
        <w:rPr>
          <w:rFonts w:cs="Arial"/>
          <w:b/>
          <w:bCs/>
          <w:sz w:val="24"/>
          <w:szCs w:val="24"/>
        </w:rPr>
      </w:pPr>
      <w:r>
        <w:rPr>
          <w:rFonts w:cs="Arial"/>
          <w:b/>
          <w:bCs/>
          <w:sz w:val="24"/>
          <w:szCs w:val="24"/>
        </w:rPr>
        <w:t>16</w:t>
      </w:r>
      <w:r w:rsidRPr="0067740C">
        <w:rPr>
          <w:rFonts w:cs="Arial"/>
          <w:b/>
          <w:bCs/>
          <w:sz w:val="24"/>
          <w:szCs w:val="24"/>
        </w:rPr>
        <w:t>. OBRIGAÇÕES DA VENCEDORA</w:t>
      </w:r>
    </w:p>
    <w:p w:rsidR="002311FA" w:rsidRPr="0067740C" w:rsidRDefault="002311FA" w:rsidP="002311FA">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311FA" w:rsidRPr="0067740C" w:rsidRDefault="002311FA" w:rsidP="002311FA">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2311FA" w:rsidRPr="0067740C" w:rsidRDefault="002311FA" w:rsidP="002311FA">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4"/>
      </w:r>
    </w:p>
    <w:p w:rsidR="002311FA" w:rsidRDefault="002311FA" w:rsidP="002311FA">
      <w:pPr>
        <w:pStyle w:val="NormalWeb"/>
        <w:spacing w:before="0" w:beforeAutospacing="0" w:after="0" w:afterAutospacing="0" w:line="360" w:lineRule="auto"/>
        <w:jc w:val="both"/>
        <w:rPr>
          <w:rFonts w:ascii="Arial" w:hAnsi="Arial" w:cs="Arial"/>
        </w:rPr>
      </w:pPr>
    </w:p>
    <w:p w:rsidR="002311FA" w:rsidRPr="00F93489" w:rsidRDefault="002311FA" w:rsidP="002311FA">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2311FA" w:rsidRPr="0006558E" w:rsidRDefault="002311FA" w:rsidP="002311FA">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s</w:t>
      </w:r>
      <w:r w:rsidR="00E331E1">
        <w:rPr>
          <w:rFonts w:cs="Arial"/>
          <w:sz w:val="24"/>
          <w:szCs w:val="24"/>
        </w:rPr>
        <w:t>ente licitação terá o prazo de 1</w:t>
      </w:r>
      <w:r>
        <w:rPr>
          <w:rFonts w:cs="Arial"/>
          <w:sz w:val="24"/>
          <w:szCs w:val="24"/>
        </w:rPr>
        <w:t xml:space="preserve">0 </w:t>
      </w:r>
      <w:proofErr w:type="gramStart"/>
      <w:r>
        <w:rPr>
          <w:rFonts w:cs="Arial"/>
          <w:sz w:val="24"/>
          <w:szCs w:val="24"/>
        </w:rPr>
        <w:t xml:space="preserve">( </w:t>
      </w:r>
      <w:r w:rsidR="00E331E1">
        <w:rPr>
          <w:rFonts w:cs="Arial"/>
          <w:sz w:val="24"/>
          <w:szCs w:val="24"/>
        </w:rPr>
        <w:t>dez</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dos serviços,</w:t>
      </w:r>
      <w:r w:rsidRPr="0006558E">
        <w:rPr>
          <w:rFonts w:cs="Arial"/>
          <w:sz w:val="24"/>
          <w:szCs w:val="24"/>
        </w:rPr>
        <w:t xml:space="preserve"> podendo ser prorrogado uma vez, justificadamente, a critério da Administração, por igual período. </w:t>
      </w:r>
    </w:p>
    <w:p w:rsidR="002311FA" w:rsidRDefault="002311FA" w:rsidP="002311FA">
      <w:pPr>
        <w:spacing w:line="360" w:lineRule="auto"/>
        <w:jc w:val="both"/>
        <w:rPr>
          <w:rFonts w:cs="Arial"/>
          <w:sz w:val="24"/>
          <w:szCs w:val="24"/>
        </w:rPr>
      </w:pPr>
    </w:p>
    <w:p w:rsidR="002311FA" w:rsidRDefault="002311FA" w:rsidP="002311FA">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2311FA" w:rsidRPr="00AF28E8" w:rsidRDefault="002311FA" w:rsidP="002311FA">
      <w:pPr>
        <w:spacing w:line="360" w:lineRule="auto"/>
        <w:jc w:val="both"/>
        <w:rPr>
          <w:rFonts w:cs="Arial"/>
          <w:sz w:val="24"/>
          <w:szCs w:val="24"/>
        </w:rPr>
      </w:pPr>
      <w:r>
        <w:rPr>
          <w:rFonts w:cs="Arial"/>
          <w:b/>
          <w:sz w:val="24"/>
          <w:szCs w:val="24"/>
        </w:rPr>
        <w:lastRenderedPageBreak/>
        <w:t>18</w:t>
      </w:r>
      <w:r w:rsidRPr="00AF28E8">
        <w:rPr>
          <w:rFonts w:cs="Arial"/>
          <w:b/>
          <w:sz w:val="24"/>
          <w:szCs w:val="24"/>
        </w:rPr>
        <w:t>.1</w:t>
      </w:r>
      <w:r w:rsidRPr="00AF28E8">
        <w:rPr>
          <w:rFonts w:cs="Arial"/>
          <w:sz w:val="24"/>
          <w:szCs w:val="24"/>
        </w:rPr>
        <w:t xml:space="preserve">. O pagamento será efetuado </w:t>
      </w:r>
      <w:r w:rsidR="00E331E1">
        <w:rPr>
          <w:rFonts w:cs="Arial"/>
          <w:sz w:val="24"/>
          <w:szCs w:val="24"/>
        </w:rPr>
        <w:t>em até 10</w:t>
      </w:r>
      <w:r>
        <w:rPr>
          <w:rFonts w:cs="Arial"/>
          <w:sz w:val="24"/>
          <w:szCs w:val="24"/>
        </w:rPr>
        <w:t xml:space="preserve"> </w:t>
      </w:r>
      <w:proofErr w:type="gramStart"/>
      <w:r>
        <w:rPr>
          <w:rFonts w:cs="Arial"/>
          <w:sz w:val="24"/>
          <w:szCs w:val="24"/>
        </w:rPr>
        <w:t xml:space="preserve">( </w:t>
      </w:r>
      <w:r w:rsidR="00E331E1">
        <w:rPr>
          <w:rFonts w:cs="Arial"/>
          <w:sz w:val="24"/>
          <w:szCs w:val="24"/>
        </w:rPr>
        <w:t>dez</w:t>
      </w:r>
      <w:proofErr w:type="gramEnd"/>
      <w:r>
        <w:rPr>
          <w:rFonts w:cs="Arial"/>
          <w:sz w:val="24"/>
          <w:szCs w:val="24"/>
        </w:rPr>
        <w:t xml:space="preserve"> ) dias após a entrega dos serviços, com </w:t>
      </w:r>
      <w:r w:rsidRPr="00AF28E8">
        <w:rPr>
          <w:rFonts w:cs="Arial"/>
          <w:sz w:val="24"/>
          <w:szCs w:val="24"/>
        </w:rPr>
        <w:t>a apresen</w:t>
      </w:r>
      <w:r>
        <w:rPr>
          <w:rFonts w:cs="Arial"/>
          <w:sz w:val="24"/>
          <w:szCs w:val="24"/>
        </w:rPr>
        <w:t>tação da respectiva Nota Fiscal</w:t>
      </w:r>
      <w:r w:rsidRPr="00AF28E8">
        <w:rPr>
          <w:rFonts w:cs="Arial"/>
          <w:sz w:val="24"/>
          <w:szCs w:val="24"/>
        </w:rPr>
        <w:t xml:space="preserve">.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.3</w:t>
      </w:r>
      <w:r w:rsidRPr="00AF28E8">
        <w:rPr>
          <w:rFonts w:cs="Arial"/>
          <w:sz w:val="24"/>
          <w:szCs w:val="24"/>
        </w:rPr>
        <w:t xml:space="preserve">. A Nota Fiscal deverá ser emitida em moeda corrente do país.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.4</w:t>
      </w:r>
      <w:r w:rsidRPr="00AF28E8">
        <w:rPr>
          <w:rFonts w:cs="Arial"/>
          <w:sz w:val="24"/>
          <w:szCs w:val="24"/>
        </w:rPr>
        <w:t xml:space="preserve">. O CNPJ da contratada constante da nota fiscal e fatura deverá ser o mesmo da documentação apresentada no procedimento licitatório.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.5.</w:t>
      </w:r>
      <w:r w:rsidRPr="00AF28E8">
        <w:rPr>
          <w:rFonts w:cs="Arial"/>
          <w:sz w:val="24"/>
          <w:szCs w:val="24"/>
        </w:rPr>
        <w:t xml:space="preserve"> O ISSQN se devido será recolhido, na forma da Legislação.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311FA" w:rsidRPr="00AF28E8" w:rsidRDefault="002311FA" w:rsidP="002311FA">
      <w:pPr>
        <w:spacing w:line="360" w:lineRule="auto"/>
        <w:jc w:val="both"/>
        <w:rPr>
          <w:rFonts w:cs="Arial"/>
          <w:sz w:val="24"/>
          <w:szCs w:val="24"/>
        </w:rPr>
      </w:pPr>
      <w:r>
        <w:rPr>
          <w:rFonts w:cs="Arial"/>
          <w:b/>
          <w:sz w:val="24"/>
          <w:szCs w:val="24"/>
        </w:rPr>
        <w:t>18</w:t>
      </w:r>
      <w:r w:rsidRPr="00AF28E8">
        <w:rPr>
          <w:rFonts w:cs="Arial"/>
          <w:b/>
          <w:sz w:val="24"/>
          <w:szCs w:val="24"/>
        </w:rPr>
        <w:t>.7.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2311FA" w:rsidRPr="00E66F99" w:rsidRDefault="002311FA" w:rsidP="002311FA">
      <w:pPr>
        <w:rPr>
          <w:sz w:val="24"/>
          <w:szCs w:val="24"/>
        </w:rPr>
      </w:pPr>
    </w:p>
    <w:p w:rsidR="002311FA" w:rsidRDefault="002311FA" w:rsidP="002311FA">
      <w:pPr>
        <w:tabs>
          <w:tab w:val="left" w:pos="1134"/>
        </w:tabs>
        <w:spacing w:line="360" w:lineRule="auto"/>
        <w:jc w:val="both"/>
        <w:rPr>
          <w:rFonts w:cs="Arial"/>
          <w:sz w:val="24"/>
          <w:szCs w:val="24"/>
        </w:rPr>
      </w:pPr>
      <w:r>
        <w:rPr>
          <w:rFonts w:cs="Arial"/>
          <w:b/>
          <w:sz w:val="24"/>
          <w:szCs w:val="24"/>
        </w:rPr>
        <w:t>18.8</w:t>
      </w:r>
      <w:r w:rsidRPr="00464FE6">
        <w:rPr>
          <w:rFonts w:cs="Arial"/>
          <w:b/>
          <w:sz w:val="24"/>
          <w:szCs w:val="24"/>
        </w:rPr>
        <w:t xml:space="preserve">. </w:t>
      </w:r>
      <w:r w:rsidRPr="00464FE6">
        <w:rPr>
          <w:rFonts w:cs="Arial"/>
          <w:bCs/>
          <w:sz w:val="24"/>
          <w:szCs w:val="24"/>
        </w:rPr>
        <w:t xml:space="preserve">A </w:t>
      </w:r>
      <w:r w:rsidRPr="00464FE6">
        <w:rPr>
          <w:rFonts w:cs="Arial"/>
          <w:sz w:val="24"/>
          <w:szCs w:val="24"/>
        </w:rPr>
        <w:t xml:space="preserve">despesa correrá na seguinte dotação orçamentária: </w:t>
      </w:r>
    </w:p>
    <w:p w:rsidR="002311FA" w:rsidRDefault="003D17C2" w:rsidP="002311FA">
      <w:pPr>
        <w:tabs>
          <w:tab w:val="left" w:pos="1134"/>
        </w:tabs>
        <w:spacing w:line="360" w:lineRule="auto"/>
        <w:jc w:val="both"/>
        <w:rPr>
          <w:rFonts w:cs="Arial"/>
          <w:b/>
          <w:sz w:val="24"/>
          <w:szCs w:val="24"/>
        </w:rPr>
      </w:pPr>
      <w:r>
        <w:rPr>
          <w:rFonts w:cs="Arial"/>
          <w:b/>
          <w:sz w:val="24"/>
          <w:szCs w:val="24"/>
        </w:rPr>
        <w:t>08</w:t>
      </w:r>
      <w:r w:rsidR="002311FA">
        <w:rPr>
          <w:rFonts w:cs="Arial"/>
          <w:b/>
          <w:sz w:val="24"/>
          <w:szCs w:val="24"/>
        </w:rPr>
        <w:t xml:space="preserve"> – S</w:t>
      </w:r>
      <w:r w:rsidR="002311FA" w:rsidRPr="001154D0">
        <w:rPr>
          <w:rFonts w:cs="Arial"/>
          <w:b/>
          <w:sz w:val="24"/>
          <w:szCs w:val="24"/>
        </w:rPr>
        <w:t>ecretaria municipal de</w:t>
      </w:r>
      <w:r>
        <w:rPr>
          <w:rFonts w:cs="Arial"/>
          <w:b/>
          <w:sz w:val="24"/>
          <w:szCs w:val="24"/>
        </w:rPr>
        <w:t xml:space="preserve"> Saúde</w:t>
      </w:r>
      <w:r w:rsidR="002311FA" w:rsidRPr="001154D0">
        <w:rPr>
          <w:rFonts w:cs="Arial"/>
          <w:b/>
          <w:sz w:val="24"/>
          <w:szCs w:val="24"/>
        </w:rPr>
        <w:t>;</w:t>
      </w:r>
    </w:p>
    <w:p w:rsidR="003D17C2" w:rsidRDefault="003D17C2" w:rsidP="002311FA">
      <w:pPr>
        <w:tabs>
          <w:tab w:val="left" w:pos="1134"/>
        </w:tabs>
        <w:spacing w:line="360" w:lineRule="auto"/>
        <w:jc w:val="both"/>
        <w:rPr>
          <w:rFonts w:cs="Arial"/>
          <w:b/>
          <w:sz w:val="24"/>
          <w:szCs w:val="24"/>
        </w:rPr>
      </w:pPr>
      <w:r>
        <w:rPr>
          <w:rFonts w:cs="Arial"/>
          <w:b/>
          <w:sz w:val="24"/>
          <w:szCs w:val="24"/>
        </w:rPr>
        <w:t>08.02 10 0301 0550 2,067 – Manutenção da Unidade Central;</w:t>
      </w:r>
    </w:p>
    <w:p w:rsidR="003D17C2" w:rsidRDefault="00E331E1" w:rsidP="002311FA">
      <w:pPr>
        <w:tabs>
          <w:tab w:val="left" w:pos="1134"/>
        </w:tabs>
        <w:spacing w:line="360" w:lineRule="auto"/>
        <w:jc w:val="both"/>
        <w:rPr>
          <w:rFonts w:cs="Arial"/>
          <w:b/>
          <w:sz w:val="24"/>
          <w:szCs w:val="24"/>
        </w:rPr>
      </w:pPr>
      <w:r>
        <w:rPr>
          <w:rFonts w:cs="Arial"/>
          <w:b/>
          <w:sz w:val="24"/>
          <w:szCs w:val="24"/>
        </w:rPr>
        <w:t>01070 0502 3390 30 00 00 00 – Material de Consumo;</w:t>
      </w:r>
    </w:p>
    <w:p w:rsidR="00E331E1" w:rsidRDefault="00E331E1" w:rsidP="002311FA">
      <w:pPr>
        <w:tabs>
          <w:tab w:val="left" w:pos="1134"/>
        </w:tabs>
        <w:spacing w:line="360" w:lineRule="auto"/>
        <w:jc w:val="both"/>
        <w:rPr>
          <w:rFonts w:cs="Arial"/>
          <w:b/>
          <w:sz w:val="24"/>
          <w:szCs w:val="24"/>
        </w:rPr>
      </w:pPr>
      <w:r>
        <w:rPr>
          <w:rFonts w:cs="Arial"/>
          <w:b/>
          <w:sz w:val="24"/>
          <w:szCs w:val="24"/>
        </w:rPr>
        <w:t>0811 0500 3390 36 00 00 00 – Pessoa Jurídica.</w:t>
      </w:r>
    </w:p>
    <w:p w:rsidR="002311FA" w:rsidRPr="004E241A" w:rsidRDefault="002311FA" w:rsidP="002311FA">
      <w:pPr>
        <w:tabs>
          <w:tab w:val="left" w:pos="1134"/>
        </w:tabs>
        <w:spacing w:line="360" w:lineRule="auto"/>
        <w:jc w:val="both"/>
        <w:rPr>
          <w:rFonts w:cs="Arial"/>
          <w:b/>
          <w:sz w:val="24"/>
          <w:szCs w:val="24"/>
        </w:rPr>
      </w:pPr>
    </w:p>
    <w:p w:rsidR="002311FA" w:rsidRPr="008E6487" w:rsidRDefault="002311FA" w:rsidP="002311FA">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2311FA" w:rsidRPr="008E6487" w:rsidRDefault="002311FA" w:rsidP="002311FA">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do contrato;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lastRenderedPageBreak/>
        <w:t xml:space="preserve">c) </w:t>
      </w:r>
      <w:r w:rsidRPr="008E6487">
        <w:rPr>
          <w:rFonts w:ascii="Arial" w:hAnsi="Arial" w:cs="Arial"/>
        </w:rPr>
        <w:t>dar causa à inexecução total do contrato;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do contrato;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2311FA" w:rsidRPr="008E6487" w:rsidRDefault="002311FA" w:rsidP="002311FA">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2311FA" w:rsidRPr="008E6487"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2311FA" w:rsidRPr="008E6487" w:rsidRDefault="002311FA" w:rsidP="002311FA">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sidRPr="008E6487">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01" w:name="art163i"/>
      <w:bookmarkEnd w:id="101"/>
      <w:r w:rsidRPr="008E6487">
        <w:rPr>
          <w:rFonts w:ascii="Arial" w:hAnsi="Arial" w:cs="Arial"/>
        </w:rPr>
        <w:t>a) reparação integral do dano causado à Administração Pública;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02" w:name="art163ii"/>
      <w:bookmarkEnd w:id="102"/>
      <w:r w:rsidRPr="008E6487">
        <w:rPr>
          <w:rFonts w:ascii="Arial" w:hAnsi="Arial" w:cs="Arial"/>
        </w:rPr>
        <w:t>b) pagamento da multa;</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03" w:name="art163iii"/>
      <w:bookmarkEnd w:id="103"/>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04" w:name="art163iv"/>
      <w:bookmarkEnd w:id="104"/>
      <w:r w:rsidRPr="008E6487">
        <w:rPr>
          <w:rFonts w:ascii="Arial" w:hAnsi="Arial" w:cs="Arial"/>
        </w:rPr>
        <w:t>d) cumprimento das condições de reabilitação definidas no ato punitivo;</w:t>
      </w:r>
    </w:p>
    <w:p w:rsidR="002311FA" w:rsidRPr="008E6487" w:rsidRDefault="002311FA" w:rsidP="002311FA">
      <w:pPr>
        <w:pStyle w:val="NormalWeb"/>
        <w:spacing w:before="0" w:beforeAutospacing="0" w:after="0" w:afterAutospacing="0" w:line="360" w:lineRule="auto"/>
        <w:jc w:val="both"/>
        <w:rPr>
          <w:rFonts w:ascii="Arial" w:hAnsi="Arial" w:cs="Arial"/>
        </w:rPr>
      </w:pPr>
      <w:bookmarkStart w:id="105" w:name="art163v"/>
      <w:bookmarkEnd w:id="105"/>
      <w:r w:rsidRPr="008E6487">
        <w:rPr>
          <w:rFonts w:ascii="Arial" w:hAnsi="Arial" w:cs="Arial"/>
        </w:rPr>
        <w:t>e) análise jurídica prévia, com posicionamento conclusivo quanto ao cumprimento dos requisitos definidos neste artigo.</w:t>
      </w:r>
    </w:p>
    <w:p w:rsidR="002311FA" w:rsidRDefault="002311FA" w:rsidP="002311FA">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2311FA" w:rsidRDefault="002311FA" w:rsidP="002311FA">
      <w:pPr>
        <w:tabs>
          <w:tab w:val="left" w:pos="1134"/>
        </w:tabs>
        <w:spacing w:line="360" w:lineRule="auto"/>
        <w:jc w:val="both"/>
        <w:rPr>
          <w:rFonts w:cs="Arial"/>
          <w:b/>
          <w:sz w:val="24"/>
          <w:szCs w:val="24"/>
        </w:rPr>
      </w:pPr>
    </w:p>
    <w:p w:rsidR="002311FA" w:rsidRPr="008E6487" w:rsidRDefault="002311FA" w:rsidP="002311FA">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2311FA" w:rsidRPr="008E6487" w:rsidRDefault="002311FA" w:rsidP="002311FA">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2311FA" w:rsidRDefault="002311FA" w:rsidP="002311FA">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2311FA" w:rsidRPr="008E6487" w:rsidRDefault="002311FA" w:rsidP="002311FA">
      <w:pPr>
        <w:spacing w:line="360" w:lineRule="auto"/>
        <w:jc w:val="both"/>
        <w:rPr>
          <w:rFonts w:cs="Arial"/>
          <w:sz w:val="24"/>
          <w:szCs w:val="24"/>
        </w:rPr>
      </w:pPr>
    </w:p>
    <w:p w:rsidR="002311FA" w:rsidRPr="008E6487" w:rsidRDefault="002311FA" w:rsidP="002311F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2311FA" w:rsidRPr="008E6487" w:rsidRDefault="002311FA" w:rsidP="002311F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2311FA" w:rsidRDefault="002311FA" w:rsidP="002311FA">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311FA" w:rsidRPr="009C0D82" w:rsidRDefault="002311FA" w:rsidP="002311FA">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2311FA" w:rsidRDefault="002311FA" w:rsidP="002311F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2311FA" w:rsidRPr="00696975" w:rsidRDefault="00E331E1" w:rsidP="002311FA">
      <w:pPr>
        <w:tabs>
          <w:tab w:val="left" w:pos="1134"/>
        </w:tabs>
        <w:spacing w:line="360" w:lineRule="auto"/>
        <w:jc w:val="center"/>
        <w:rPr>
          <w:rFonts w:cs="Arial"/>
          <w:b/>
          <w:bCs/>
          <w:sz w:val="24"/>
          <w:szCs w:val="24"/>
        </w:rPr>
      </w:pPr>
      <w:r>
        <w:rPr>
          <w:rFonts w:cs="Arial"/>
          <w:b/>
          <w:bCs/>
          <w:sz w:val="24"/>
          <w:szCs w:val="24"/>
        </w:rPr>
        <w:t>Santo Antônio das Missões-RS, 12</w:t>
      </w:r>
      <w:r w:rsidR="002311FA">
        <w:rPr>
          <w:rFonts w:cs="Arial"/>
          <w:b/>
          <w:bCs/>
          <w:sz w:val="24"/>
          <w:szCs w:val="24"/>
        </w:rPr>
        <w:t xml:space="preserve"> de </w:t>
      </w:r>
      <w:r>
        <w:rPr>
          <w:rFonts w:cs="Arial"/>
          <w:b/>
          <w:bCs/>
          <w:sz w:val="24"/>
          <w:szCs w:val="24"/>
        </w:rPr>
        <w:t>maio</w:t>
      </w:r>
      <w:r w:rsidR="002311FA">
        <w:rPr>
          <w:rFonts w:cs="Arial"/>
          <w:b/>
          <w:bCs/>
          <w:sz w:val="24"/>
          <w:szCs w:val="24"/>
        </w:rPr>
        <w:t xml:space="preserve"> de 2025.</w:t>
      </w:r>
    </w:p>
    <w:p w:rsidR="002311FA" w:rsidRPr="00696975" w:rsidRDefault="002311FA" w:rsidP="002311FA">
      <w:pPr>
        <w:tabs>
          <w:tab w:val="left" w:pos="1134"/>
        </w:tabs>
        <w:spacing w:line="360" w:lineRule="auto"/>
        <w:jc w:val="both"/>
        <w:rPr>
          <w:rFonts w:cs="Arial"/>
          <w:b/>
          <w:bCs/>
          <w:sz w:val="24"/>
          <w:szCs w:val="24"/>
        </w:rPr>
      </w:pPr>
    </w:p>
    <w:p w:rsidR="002311FA" w:rsidRPr="000C06AA" w:rsidRDefault="002311FA" w:rsidP="002311FA">
      <w:pPr>
        <w:pStyle w:val="Corpodetexto"/>
        <w:jc w:val="center"/>
        <w:rPr>
          <w:sz w:val="24"/>
          <w:szCs w:val="24"/>
        </w:rPr>
      </w:pPr>
      <w:r w:rsidRPr="000C06AA">
        <w:rPr>
          <w:sz w:val="24"/>
          <w:szCs w:val="24"/>
        </w:rPr>
        <w:t>_________________________________________</w:t>
      </w:r>
    </w:p>
    <w:p w:rsidR="002311FA" w:rsidRPr="000C06AA" w:rsidRDefault="002311FA" w:rsidP="002311FA">
      <w:pPr>
        <w:pStyle w:val="Corpodetexto"/>
        <w:jc w:val="center"/>
        <w:rPr>
          <w:sz w:val="24"/>
          <w:szCs w:val="24"/>
        </w:rPr>
      </w:pPr>
      <w:r w:rsidRPr="000C06AA">
        <w:rPr>
          <w:sz w:val="24"/>
          <w:szCs w:val="24"/>
        </w:rPr>
        <w:t>FELISBERTO DOS SANTOS FERREIRA</w:t>
      </w:r>
    </w:p>
    <w:p w:rsidR="002311FA" w:rsidRPr="000C06AA" w:rsidRDefault="002311FA" w:rsidP="002311FA">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F742413" wp14:editId="3598C37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311FA" w:rsidRDefault="002311FA" w:rsidP="002311F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311FA" w:rsidRDefault="002311FA" w:rsidP="002311F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311FA" w:rsidRDefault="002311FA" w:rsidP="002311FA">
                            <w:pPr>
                              <w:pStyle w:val="Corpodetexto"/>
                              <w:rPr>
                                <w:sz w:val="24"/>
                              </w:rPr>
                            </w:pPr>
                          </w:p>
                          <w:p w:rsidR="002311FA" w:rsidRDefault="002311FA" w:rsidP="002311FA">
                            <w:pPr>
                              <w:pStyle w:val="Corpodetexto"/>
                              <w:rPr>
                                <w:sz w:val="24"/>
                              </w:rPr>
                            </w:pPr>
                          </w:p>
                          <w:p w:rsidR="002311FA" w:rsidRDefault="002311FA" w:rsidP="002311F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4241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2311FA" w:rsidRDefault="002311FA" w:rsidP="002311F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311FA" w:rsidRDefault="002311FA" w:rsidP="002311F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311FA" w:rsidRDefault="002311FA" w:rsidP="002311FA">
                      <w:pPr>
                        <w:pStyle w:val="Corpodetexto"/>
                        <w:rPr>
                          <w:sz w:val="24"/>
                        </w:rPr>
                      </w:pPr>
                    </w:p>
                    <w:p w:rsidR="002311FA" w:rsidRDefault="002311FA" w:rsidP="002311FA">
                      <w:pPr>
                        <w:pStyle w:val="Corpodetexto"/>
                        <w:rPr>
                          <w:sz w:val="24"/>
                        </w:rPr>
                      </w:pPr>
                    </w:p>
                    <w:p w:rsidR="002311FA" w:rsidRDefault="002311FA" w:rsidP="002311F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08EBE63" wp14:editId="3F2AAADD">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D20E9"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311FA" w:rsidRPr="000C06AA" w:rsidRDefault="002311FA" w:rsidP="002311FA">
      <w:pPr>
        <w:pStyle w:val="Corpodetexto"/>
        <w:rPr>
          <w:sz w:val="24"/>
          <w:szCs w:val="24"/>
        </w:rPr>
      </w:pPr>
    </w:p>
    <w:p w:rsidR="002311FA" w:rsidRPr="00696975" w:rsidRDefault="002311FA" w:rsidP="002311FA">
      <w:pPr>
        <w:tabs>
          <w:tab w:val="left" w:pos="1134"/>
        </w:tabs>
        <w:spacing w:line="360" w:lineRule="auto"/>
        <w:jc w:val="both"/>
        <w:rPr>
          <w:rFonts w:cs="Arial"/>
          <w:b/>
          <w:bCs/>
          <w:sz w:val="24"/>
          <w:szCs w:val="24"/>
        </w:rPr>
      </w:pPr>
    </w:p>
    <w:p w:rsidR="002311FA" w:rsidRDefault="002311FA" w:rsidP="002311FA"/>
    <w:p w:rsidR="002311FA" w:rsidRPr="00EE7D24" w:rsidRDefault="002311FA" w:rsidP="002311FA">
      <w:pPr>
        <w:spacing w:after="116" w:line="259" w:lineRule="auto"/>
        <w:rPr>
          <w:b/>
        </w:rPr>
      </w:pPr>
    </w:p>
    <w:p w:rsidR="002311FA" w:rsidRPr="00EE7D24" w:rsidRDefault="002311FA" w:rsidP="002311FA">
      <w:pPr>
        <w:pStyle w:val="Corpodetexto"/>
        <w:rPr>
          <w:b/>
          <w:sz w:val="20"/>
        </w:rPr>
      </w:pPr>
      <w:r w:rsidRPr="00EE7D24">
        <w:rPr>
          <w:b/>
          <w:sz w:val="20"/>
        </w:rPr>
        <w:t>ANEXO II</w:t>
      </w:r>
    </w:p>
    <w:p w:rsidR="002311FA" w:rsidRDefault="002311FA" w:rsidP="002311FA">
      <w:pPr>
        <w:pStyle w:val="Corpodetexto"/>
        <w:rPr>
          <w:sz w:val="20"/>
        </w:rPr>
      </w:pPr>
    </w:p>
    <w:p w:rsidR="002311FA" w:rsidRPr="007C29F3" w:rsidRDefault="00E331E1" w:rsidP="002311FA">
      <w:pPr>
        <w:pStyle w:val="Corpodetexto"/>
        <w:rPr>
          <w:b/>
          <w:sz w:val="20"/>
          <w:u w:val="single"/>
        </w:rPr>
      </w:pPr>
      <w:r>
        <w:rPr>
          <w:b/>
          <w:sz w:val="20"/>
          <w:u w:val="single"/>
        </w:rPr>
        <w:t>PROCESSO DE LICITAÇÃO Nº 064</w:t>
      </w:r>
      <w:r w:rsidR="002311FA">
        <w:rPr>
          <w:b/>
          <w:sz w:val="20"/>
          <w:u w:val="single"/>
        </w:rPr>
        <w:t>-2025</w:t>
      </w:r>
      <w:r w:rsidR="002311FA" w:rsidRPr="007C29F3">
        <w:rPr>
          <w:b/>
          <w:sz w:val="20"/>
          <w:u w:val="single"/>
        </w:rPr>
        <w:t xml:space="preserve"> – PREGÃO ELETRÔNICO</w:t>
      </w:r>
    </w:p>
    <w:p w:rsidR="002311FA" w:rsidRDefault="002311FA" w:rsidP="002311FA">
      <w:pPr>
        <w:pStyle w:val="Corpodetexto"/>
        <w:rPr>
          <w:sz w:val="20"/>
        </w:rPr>
      </w:pPr>
    </w:p>
    <w:p w:rsidR="002311FA" w:rsidRDefault="002311FA" w:rsidP="002311FA">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2311FA" w:rsidRDefault="002311FA" w:rsidP="002311FA">
      <w:pPr>
        <w:pStyle w:val="Corpodetexto"/>
        <w:rPr>
          <w:sz w:val="20"/>
        </w:rPr>
      </w:pPr>
    </w:p>
    <w:p w:rsidR="002311FA" w:rsidRDefault="002311FA" w:rsidP="002311FA">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2311FA" w:rsidRPr="00E13C7F" w:rsidRDefault="002311FA" w:rsidP="002311FA">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2311FA" w:rsidRDefault="002311FA" w:rsidP="002311FA">
      <w:pPr>
        <w:pStyle w:val="Corpodetexto"/>
        <w:rPr>
          <w:sz w:val="20"/>
        </w:rPr>
      </w:pPr>
    </w:p>
    <w:p w:rsidR="002311FA" w:rsidRDefault="002311FA" w:rsidP="002311FA">
      <w:pPr>
        <w:pStyle w:val="Corpodetexto"/>
        <w:rPr>
          <w:sz w:val="20"/>
        </w:rPr>
      </w:pPr>
      <w:r>
        <w:rPr>
          <w:sz w:val="20"/>
        </w:rPr>
        <w:t>O critério de julgamento adotado será a menor Preço por Item.</w:t>
      </w:r>
    </w:p>
    <w:p w:rsidR="002311FA" w:rsidRDefault="002311FA" w:rsidP="002311FA">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2311FA" w:rsidRPr="00EE7D24" w:rsidTr="002311FA">
        <w:trPr>
          <w:trHeight w:val="498"/>
        </w:trPr>
        <w:tc>
          <w:tcPr>
            <w:tcW w:w="816" w:type="dxa"/>
          </w:tcPr>
          <w:p w:rsidR="002311FA" w:rsidRPr="00EE7D24" w:rsidRDefault="002311FA" w:rsidP="002311FA">
            <w:pPr>
              <w:pStyle w:val="TableParagraph"/>
              <w:spacing w:before="117"/>
              <w:ind w:left="143"/>
              <w:rPr>
                <w:b/>
              </w:rPr>
            </w:pPr>
            <w:r w:rsidRPr="00EE7D24">
              <w:rPr>
                <w:b/>
              </w:rPr>
              <w:t>ITEM</w:t>
            </w:r>
          </w:p>
        </w:tc>
        <w:tc>
          <w:tcPr>
            <w:tcW w:w="5581" w:type="dxa"/>
          </w:tcPr>
          <w:p w:rsidR="002311FA" w:rsidRPr="00EE7D24" w:rsidRDefault="002311FA" w:rsidP="002311FA">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2311FA" w:rsidRPr="00EE7D24" w:rsidRDefault="002311FA" w:rsidP="002311FA">
            <w:pPr>
              <w:pStyle w:val="TableParagraph"/>
              <w:spacing w:before="117"/>
              <w:ind w:left="283"/>
              <w:rPr>
                <w:b/>
              </w:rPr>
            </w:pPr>
            <w:r>
              <w:rPr>
                <w:b/>
              </w:rPr>
              <w:t>VALOR TOTAL</w:t>
            </w:r>
          </w:p>
        </w:tc>
      </w:tr>
      <w:tr w:rsidR="002311FA" w:rsidTr="002311FA">
        <w:trPr>
          <w:trHeight w:val="498"/>
        </w:trPr>
        <w:tc>
          <w:tcPr>
            <w:tcW w:w="816" w:type="dxa"/>
          </w:tcPr>
          <w:p w:rsidR="002311FA" w:rsidRDefault="002311FA" w:rsidP="002311FA">
            <w:pPr>
              <w:pStyle w:val="TableParagraph"/>
              <w:spacing w:before="117"/>
              <w:ind w:left="107"/>
            </w:pPr>
          </w:p>
        </w:tc>
        <w:tc>
          <w:tcPr>
            <w:tcW w:w="5581" w:type="dxa"/>
          </w:tcPr>
          <w:p w:rsidR="002311FA" w:rsidRPr="00B8336E" w:rsidRDefault="002311FA" w:rsidP="002311FA">
            <w:pPr>
              <w:adjustRightInd w:val="0"/>
              <w:jc w:val="both"/>
              <w:rPr>
                <w:sz w:val="24"/>
                <w:szCs w:val="24"/>
              </w:rPr>
            </w:pPr>
          </w:p>
        </w:tc>
        <w:tc>
          <w:tcPr>
            <w:tcW w:w="2126" w:type="dxa"/>
          </w:tcPr>
          <w:p w:rsidR="002311FA" w:rsidRDefault="002311FA" w:rsidP="002311FA">
            <w:pPr>
              <w:pStyle w:val="TableParagraph"/>
              <w:rPr>
                <w:rFonts w:ascii="Times New Roman"/>
                <w:sz w:val="20"/>
              </w:rPr>
            </w:pPr>
          </w:p>
        </w:tc>
      </w:tr>
    </w:tbl>
    <w:p w:rsidR="002311FA" w:rsidRDefault="002311FA" w:rsidP="002311FA">
      <w:pPr>
        <w:pStyle w:val="Corpodetexto"/>
        <w:rPr>
          <w:sz w:val="20"/>
        </w:rPr>
      </w:pPr>
    </w:p>
    <w:p w:rsidR="002311FA" w:rsidRDefault="002311FA" w:rsidP="002311FA">
      <w:pPr>
        <w:pStyle w:val="Corpodetexto"/>
        <w:rPr>
          <w:sz w:val="20"/>
        </w:rPr>
      </w:pPr>
      <w:r>
        <w:rPr>
          <w:sz w:val="20"/>
        </w:rPr>
        <w:t>DECLARAMOS QUE CUMPRIMOS COM TODOS OS REQUISITOS DE EDITAL E TERMO DE REFERÊNCIA.</w:t>
      </w:r>
    </w:p>
    <w:p w:rsidR="002311FA" w:rsidRDefault="002311FA" w:rsidP="002311FA">
      <w:pPr>
        <w:pStyle w:val="Corpodetexto"/>
        <w:rPr>
          <w:sz w:val="20"/>
        </w:rPr>
      </w:pPr>
    </w:p>
    <w:p w:rsidR="002311FA" w:rsidRDefault="002311FA" w:rsidP="002311FA">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2311FA" w:rsidRDefault="002311FA" w:rsidP="002311FA">
      <w:pPr>
        <w:pStyle w:val="Corpodetexto"/>
        <w:jc w:val="center"/>
      </w:pPr>
      <w:r>
        <w:t>_________________________________</w:t>
      </w:r>
    </w:p>
    <w:p w:rsidR="002311FA" w:rsidRDefault="002311FA" w:rsidP="002311FA">
      <w:pPr>
        <w:pStyle w:val="Corpodetexto"/>
        <w:jc w:val="center"/>
      </w:pPr>
    </w:p>
    <w:p w:rsidR="002311FA" w:rsidRDefault="002311FA" w:rsidP="002311FA">
      <w:pPr>
        <w:pStyle w:val="Corpodetexto"/>
        <w:rPr>
          <w:sz w:val="20"/>
        </w:rPr>
      </w:pPr>
      <w:r>
        <w:rPr>
          <w:sz w:val="20"/>
        </w:rPr>
        <w:t xml:space="preserve">                                                           Assinatura e carimbo da empresa</w:t>
      </w:r>
    </w:p>
    <w:p w:rsidR="002311FA" w:rsidRDefault="002311FA" w:rsidP="002311FA">
      <w:pPr>
        <w:pStyle w:val="Corpodetexto"/>
        <w:jc w:val="center"/>
        <w:rPr>
          <w:sz w:val="20"/>
        </w:rPr>
      </w:pPr>
      <w:r>
        <w:rPr>
          <w:sz w:val="20"/>
        </w:rPr>
        <w:t>CNPJ -</w:t>
      </w:r>
    </w:p>
    <w:p w:rsidR="002311FA" w:rsidRDefault="002311FA" w:rsidP="002311FA"/>
    <w:p w:rsidR="002311FA" w:rsidRDefault="002311FA" w:rsidP="002311FA"/>
    <w:p w:rsidR="002311FA" w:rsidRDefault="002311FA" w:rsidP="002311FA"/>
    <w:p w:rsidR="007D4901" w:rsidRDefault="007D4901"/>
    <w:sectPr w:rsidR="007D4901" w:rsidSect="002311FA">
      <w:headerReference w:type="default" r:id="rId10"/>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3BE" w:rsidRDefault="004563BE" w:rsidP="002311FA">
      <w:r>
        <w:separator/>
      </w:r>
    </w:p>
  </w:endnote>
  <w:endnote w:type="continuationSeparator" w:id="0">
    <w:p w:rsidR="004563BE" w:rsidRDefault="004563BE" w:rsidP="0023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3BE" w:rsidRDefault="004563BE" w:rsidP="002311FA">
      <w:r>
        <w:separator/>
      </w:r>
    </w:p>
  </w:footnote>
  <w:footnote w:type="continuationSeparator" w:id="0">
    <w:p w:rsidR="004563BE" w:rsidRDefault="004563BE" w:rsidP="002311FA">
      <w:r>
        <w:continuationSeparator/>
      </w:r>
    </w:p>
  </w:footnote>
  <w:footnote w:id="1">
    <w:p w:rsidR="002311FA" w:rsidRPr="00175344" w:rsidRDefault="002311FA" w:rsidP="002311FA">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2">
    <w:p w:rsidR="002311FA" w:rsidRPr="004B4542" w:rsidRDefault="002311FA" w:rsidP="002311FA">
      <w:pPr>
        <w:pStyle w:val="Textodenotaderodap"/>
        <w:jc w:val="both"/>
        <w:rPr>
          <w:rFonts w:ascii="Arial" w:hAnsi="Arial" w:cs="Arial"/>
        </w:rPr>
      </w:pPr>
    </w:p>
  </w:footnote>
  <w:footnote w:id="3">
    <w:p w:rsidR="002311FA" w:rsidRPr="00175344" w:rsidRDefault="002311FA" w:rsidP="002311FA">
      <w:pPr>
        <w:pStyle w:val="Textodenotaderodap"/>
        <w:rPr>
          <w:rFonts w:ascii="Arial" w:hAnsi="Arial" w:cs="Arial"/>
        </w:rPr>
      </w:pPr>
    </w:p>
  </w:footnote>
  <w:footnote w:id="4">
    <w:p w:rsidR="002311FA" w:rsidRPr="0006558E" w:rsidRDefault="002311FA" w:rsidP="002311FA">
      <w:pPr>
        <w:pStyle w:val="Textodenotaderodap"/>
        <w:jc w:val="both"/>
        <w:rPr>
          <w:rFonts w:ascii="Arial" w:hAnsi="Arial" w:cs="Arial"/>
        </w:rPr>
      </w:pPr>
    </w:p>
  </w:footnote>
  <w:footnote w:id="5">
    <w:p w:rsidR="002311FA" w:rsidRPr="006E0831" w:rsidRDefault="002311FA" w:rsidP="002311F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311FA" w:rsidRPr="00011134" w:rsidRDefault="002311FA" w:rsidP="002311FA">
      <w:pPr>
        <w:pStyle w:val="Textodenotaderodap"/>
        <w:jc w:val="both"/>
        <w:rPr>
          <w:rFonts w:ascii="Arial" w:hAnsi="Arial" w:cs="Arial"/>
          <w:sz w:val="24"/>
          <w:szCs w:val="24"/>
        </w:rPr>
      </w:pPr>
    </w:p>
  </w:footnote>
  <w:footnote w:id="6">
    <w:p w:rsidR="002311FA" w:rsidRPr="006E0831" w:rsidRDefault="002311FA" w:rsidP="002311FA">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2311FA" w:rsidRPr="006E0831" w:rsidRDefault="002311FA" w:rsidP="002311FA">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B83" w:rsidRPr="00192798" w:rsidRDefault="00527B83" w:rsidP="00527B8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8FCEA37" wp14:editId="29B21D1E">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7B83" w:rsidRDefault="00527B83" w:rsidP="00527B83">
                          <w:pPr>
                            <w:jc w:val="center"/>
                          </w:pPr>
                        </w:p>
                        <w:p w:rsidR="00527B83" w:rsidRDefault="00527B83" w:rsidP="00527B83">
                          <w:pPr>
                            <w:jc w:val="center"/>
                          </w:pPr>
                        </w:p>
                        <w:p w:rsidR="00527B83" w:rsidRPr="007E31E4" w:rsidRDefault="00527B83" w:rsidP="00527B83">
                          <w:pPr>
                            <w:jc w:val="center"/>
                            <w:rPr>
                              <w:rFonts w:cs="Arial"/>
                              <w:b/>
                              <w:sz w:val="28"/>
                              <w:szCs w:val="28"/>
                            </w:rPr>
                          </w:pPr>
                          <w:r w:rsidRPr="007E31E4">
                            <w:rPr>
                              <w:rFonts w:cs="Arial"/>
                              <w:b/>
                              <w:sz w:val="28"/>
                              <w:szCs w:val="28"/>
                            </w:rPr>
                            <w:t>PREFEITURA MUNICIPAL DE SANTO ANTÔNIO DAS MISSÕES</w:t>
                          </w:r>
                        </w:p>
                        <w:p w:rsidR="00527B83" w:rsidRPr="007E31E4" w:rsidRDefault="00527B83" w:rsidP="00527B83">
                          <w:pPr>
                            <w:jc w:val="center"/>
                            <w:rPr>
                              <w:rFonts w:cs="Arial"/>
                              <w:b/>
                              <w:sz w:val="28"/>
                              <w:szCs w:val="28"/>
                            </w:rPr>
                          </w:pPr>
                          <w:r w:rsidRPr="007E31E4">
                            <w:rPr>
                              <w:rFonts w:cs="Arial"/>
                              <w:b/>
                              <w:sz w:val="28"/>
                              <w:szCs w:val="28"/>
                            </w:rPr>
                            <w:t>ESTADO DO RIO GRANDE DO SUL</w:t>
                          </w:r>
                        </w:p>
                        <w:p w:rsidR="00527B83" w:rsidRPr="000C2407" w:rsidRDefault="00527B83" w:rsidP="00527B83">
                          <w:pPr>
                            <w:jc w:val="both"/>
                          </w:pPr>
                          <w:r>
                            <w:rPr>
                              <w:rFonts w:cs="Arial"/>
                              <w:b/>
                            </w:rPr>
                            <w:t>Av. José Nunes Abreu, 6.000 – CNPJ: 87.612.974/0001-04, fone: (55) 3367 2000</w:t>
                          </w:r>
                        </w:p>
                        <w:p w:rsidR="00527B83" w:rsidRDefault="00527B83" w:rsidP="00527B83">
                          <w:pPr>
                            <w:jc w:val="center"/>
                          </w:pPr>
                        </w:p>
                        <w:p w:rsidR="00527B83" w:rsidRDefault="00527B83" w:rsidP="00527B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CEA37"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527B83" w:rsidRDefault="00527B83" w:rsidP="00527B83">
                    <w:pPr>
                      <w:jc w:val="center"/>
                    </w:pPr>
                  </w:p>
                  <w:p w:rsidR="00527B83" w:rsidRDefault="00527B83" w:rsidP="00527B83">
                    <w:pPr>
                      <w:jc w:val="center"/>
                    </w:pPr>
                  </w:p>
                  <w:p w:rsidR="00527B83" w:rsidRPr="007E31E4" w:rsidRDefault="00527B83" w:rsidP="00527B83">
                    <w:pPr>
                      <w:jc w:val="center"/>
                      <w:rPr>
                        <w:rFonts w:cs="Arial"/>
                        <w:b/>
                        <w:sz w:val="28"/>
                        <w:szCs w:val="28"/>
                      </w:rPr>
                    </w:pPr>
                    <w:r w:rsidRPr="007E31E4">
                      <w:rPr>
                        <w:rFonts w:cs="Arial"/>
                        <w:b/>
                        <w:sz w:val="28"/>
                        <w:szCs w:val="28"/>
                      </w:rPr>
                      <w:t>PREFEITURA MUNICIPAL DE SANTO ANTÔNIO DAS MISSÕES</w:t>
                    </w:r>
                  </w:p>
                  <w:p w:rsidR="00527B83" w:rsidRPr="007E31E4" w:rsidRDefault="00527B83" w:rsidP="00527B83">
                    <w:pPr>
                      <w:jc w:val="center"/>
                      <w:rPr>
                        <w:rFonts w:cs="Arial"/>
                        <w:b/>
                        <w:sz w:val="28"/>
                        <w:szCs w:val="28"/>
                      </w:rPr>
                    </w:pPr>
                    <w:r w:rsidRPr="007E31E4">
                      <w:rPr>
                        <w:rFonts w:cs="Arial"/>
                        <w:b/>
                        <w:sz w:val="28"/>
                        <w:szCs w:val="28"/>
                      </w:rPr>
                      <w:t>ESTADO DO RIO GRANDE DO SUL</w:t>
                    </w:r>
                  </w:p>
                  <w:p w:rsidR="00527B83" w:rsidRPr="000C2407" w:rsidRDefault="00527B83" w:rsidP="00527B83">
                    <w:pPr>
                      <w:jc w:val="both"/>
                    </w:pPr>
                    <w:r>
                      <w:rPr>
                        <w:rFonts w:cs="Arial"/>
                        <w:b/>
                      </w:rPr>
                      <w:t>Av. José Nunes Abreu, 6.000 – CNPJ: 87.612.974/0001-04, fone: (55) 3367 2000</w:t>
                    </w:r>
                  </w:p>
                  <w:p w:rsidR="00527B83" w:rsidRDefault="00527B83" w:rsidP="00527B83">
                    <w:pPr>
                      <w:jc w:val="center"/>
                    </w:pPr>
                  </w:p>
                  <w:p w:rsidR="00527B83" w:rsidRDefault="00527B83" w:rsidP="00527B83">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08562524" r:id="rId2"/>
      </w:object>
    </w:r>
  </w:p>
  <w:p w:rsidR="00527B83" w:rsidRDefault="00527B83">
    <w:pPr>
      <w:pStyle w:val="Cabealho"/>
    </w:pPr>
  </w:p>
  <w:p w:rsidR="002311FA" w:rsidRDefault="002311F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F670AD6"/>
    <w:multiLevelType w:val="hybridMultilevel"/>
    <w:tmpl w:val="9C644E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3"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FA"/>
    <w:rsid w:val="00005A36"/>
    <w:rsid w:val="002311FA"/>
    <w:rsid w:val="003D17C2"/>
    <w:rsid w:val="004563BE"/>
    <w:rsid w:val="00527B83"/>
    <w:rsid w:val="005C04D1"/>
    <w:rsid w:val="007D3F48"/>
    <w:rsid w:val="007D4901"/>
    <w:rsid w:val="00E331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461B"/>
  <w15:chartTrackingRefBased/>
  <w15:docId w15:val="{BB826CED-77F2-4B8A-9029-460102A2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1FA"/>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2311FA"/>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2311FA"/>
    <w:rPr>
      <w:rFonts w:ascii="Calibri Light" w:eastAsia="Times New Roman" w:hAnsi="Calibri Light" w:cs="Times New Roman"/>
      <w:b/>
      <w:bCs/>
      <w:i/>
      <w:iCs/>
      <w:sz w:val="28"/>
      <w:szCs w:val="28"/>
    </w:rPr>
  </w:style>
  <w:style w:type="character" w:styleId="Refdenotaderodap">
    <w:name w:val="footnote reference"/>
    <w:uiPriority w:val="99"/>
    <w:rsid w:val="002311FA"/>
    <w:rPr>
      <w:vertAlign w:val="superscript"/>
    </w:rPr>
  </w:style>
  <w:style w:type="paragraph" w:styleId="Corpodetexto">
    <w:name w:val="Body Text"/>
    <w:basedOn w:val="Normal"/>
    <w:link w:val="CorpodetextoChar"/>
    <w:rsid w:val="002311FA"/>
    <w:pPr>
      <w:spacing w:after="120"/>
    </w:pPr>
  </w:style>
  <w:style w:type="character" w:customStyle="1" w:styleId="CorpodetextoChar">
    <w:name w:val="Corpo de texto Char"/>
    <w:basedOn w:val="Fontepargpadro"/>
    <w:link w:val="Corpodetexto"/>
    <w:rsid w:val="002311FA"/>
    <w:rPr>
      <w:rFonts w:ascii="Arial" w:eastAsia="Times New Roman" w:hAnsi="Arial" w:cs="Times New Roman"/>
      <w:szCs w:val="20"/>
    </w:rPr>
  </w:style>
  <w:style w:type="paragraph" w:customStyle="1" w:styleId="Textoembloco1">
    <w:name w:val="Texto em bloco1"/>
    <w:basedOn w:val="Normal"/>
    <w:rsid w:val="002311FA"/>
    <w:pPr>
      <w:ind w:left="4253" w:right="57" w:firstLine="1134"/>
      <w:jc w:val="both"/>
    </w:pPr>
    <w:rPr>
      <w:i/>
      <w:spacing w:val="14"/>
    </w:rPr>
  </w:style>
  <w:style w:type="paragraph" w:styleId="Textodenotaderodap">
    <w:name w:val="footnote text"/>
    <w:basedOn w:val="Normal"/>
    <w:link w:val="TextodenotaderodapChar"/>
    <w:rsid w:val="002311FA"/>
    <w:rPr>
      <w:rFonts w:ascii="Times New Roman" w:hAnsi="Times New Roman"/>
      <w:sz w:val="20"/>
    </w:rPr>
  </w:style>
  <w:style w:type="character" w:customStyle="1" w:styleId="TextodenotaderodapChar">
    <w:name w:val="Texto de nota de rodapé Char"/>
    <w:basedOn w:val="Fontepargpadro"/>
    <w:link w:val="Textodenotaderodap"/>
    <w:rsid w:val="002311FA"/>
    <w:rPr>
      <w:rFonts w:ascii="Times New Roman" w:eastAsia="Times New Roman" w:hAnsi="Times New Roman" w:cs="Times New Roman"/>
      <w:sz w:val="20"/>
      <w:szCs w:val="20"/>
    </w:rPr>
  </w:style>
  <w:style w:type="character" w:styleId="Hyperlink">
    <w:name w:val="Hyperlink"/>
    <w:uiPriority w:val="99"/>
    <w:unhideWhenUsed/>
    <w:rsid w:val="002311FA"/>
    <w:rPr>
      <w:color w:val="0000FF"/>
      <w:u w:val="single"/>
    </w:rPr>
  </w:style>
  <w:style w:type="paragraph" w:customStyle="1" w:styleId="Default">
    <w:name w:val="Default"/>
    <w:rsid w:val="002311F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311FA"/>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2311FA"/>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231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311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11FA"/>
    <w:pPr>
      <w:widowControl w:val="0"/>
      <w:autoSpaceDE w:val="0"/>
      <w:autoSpaceDN w:val="0"/>
    </w:pPr>
    <w:rPr>
      <w:rFonts w:eastAsia="Arial" w:cs="Arial"/>
      <w:szCs w:val="22"/>
      <w:lang w:val="pt-PT"/>
    </w:rPr>
  </w:style>
  <w:style w:type="paragraph" w:styleId="Recuodecorpodetexto2">
    <w:name w:val="Body Text Indent 2"/>
    <w:basedOn w:val="Normal"/>
    <w:link w:val="Recuodecorpodetexto2Char"/>
    <w:uiPriority w:val="99"/>
    <w:unhideWhenUsed/>
    <w:rsid w:val="002311FA"/>
    <w:pPr>
      <w:spacing w:after="120" w:line="480" w:lineRule="auto"/>
      <w:ind w:left="283"/>
    </w:pPr>
  </w:style>
  <w:style w:type="character" w:customStyle="1" w:styleId="Recuodecorpodetexto2Char">
    <w:name w:val="Recuo de corpo de texto 2 Char"/>
    <w:basedOn w:val="Fontepargpadro"/>
    <w:link w:val="Recuodecorpodetexto2"/>
    <w:uiPriority w:val="99"/>
    <w:rsid w:val="002311FA"/>
    <w:rPr>
      <w:rFonts w:ascii="Arial" w:eastAsia="Times New Roman" w:hAnsi="Arial" w:cs="Times New Roman"/>
      <w:szCs w:val="20"/>
    </w:rPr>
  </w:style>
  <w:style w:type="paragraph" w:styleId="Cabealho">
    <w:name w:val="header"/>
    <w:basedOn w:val="Normal"/>
    <w:link w:val="CabealhoChar"/>
    <w:uiPriority w:val="99"/>
    <w:unhideWhenUsed/>
    <w:rsid w:val="002311FA"/>
    <w:pPr>
      <w:tabs>
        <w:tab w:val="center" w:pos="4252"/>
        <w:tab w:val="right" w:pos="8504"/>
      </w:tabs>
    </w:pPr>
  </w:style>
  <w:style w:type="character" w:customStyle="1" w:styleId="CabealhoChar">
    <w:name w:val="Cabeçalho Char"/>
    <w:basedOn w:val="Fontepargpadro"/>
    <w:link w:val="Cabealho"/>
    <w:uiPriority w:val="99"/>
    <w:rsid w:val="002311FA"/>
    <w:rPr>
      <w:rFonts w:ascii="Arial" w:eastAsia="Times New Roman" w:hAnsi="Arial" w:cs="Times New Roman"/>
      <w:szCs w:val="20"/>
    </w:rPr>
  </w:style>
  <w:style w:type="paragraph" w:styleId="Rodap">
    <w:name w:val="footer"/>
    <w:basedOn w:val="Normal"/>
    <w:link w:val="RodapChar"/>
    <w:uiPriority w:val="99"/>
    <w:unhideWhenUsed/>
    <w:rsid w:val="002311FA"/>
    <w:pPr>
      <w:tabs>
        <w:tab w:val="center" w:pos="4252"/>
        <w:tab w:val="right" w:pos="8504"/>
      </w:tabs>
    </w:pPr>
  </w:style>
  <w:style w:type="character" w:customStyle="1" w:styleId="RodapChar">
    <w:name w:val="Rodapé Char"/>
    <w:basedOn w:val="Fontepargpadro"/>
    <w:link w:val="Rodap"/>
    <w:uiPriority w:val="99"/>
    <w:rsid w:val="002311FA"/>
    <w:rPr>
      <w:rFonts w:ascii="Arial" w:eastAsia="Times New Roman" w:hAnsi="Arial" w:cs="Times New Roman"/>
      <w:szCs w:val="20"/>
    </w:rPr>
  </w:style>
  <w:style w:type="paragraph" w:styleId="Textodebalo">
    <w:name w:val="Balloon Text"/>
    <w:basedOn w:val="Normal"/>
    <w:link w:val="TextodebaloChar"/>
    <w:uiPriority w:val="99"/>
    <w:semiHidden/>
    <w:unhideWhenUsed/>
    <w:rsid w:val="00005A36"/>
    <w:rPr>
      <w:rFonts w:ascii="Segoe UI" w:hAnsi="Segoe UI" w:cs="Segoe UI"/>
      <w:sz w:val="18"/>
      <w:szCs w:val="18"/>
    </w:rPr>
  </w:style>
  <w:style w:type="character" w:customStyle="1" w:styleId="TextodebaloChar">
    <w:name w:val="Texto de balão Char"/>
    <w:basedOn w:val="Fontepargpadro"/>
    <w:link w:val="Textodebalo"/>
    <w:uiPriority w:val="99"/>
    <w:semiHidden/>
    <w:rsid w:val="00005A3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23</Pages>
  <Words>5764</Words>
  <Characters>31127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2025-05-12T16:37:00Z</cp:lastPrinted>
  <dcterms:created xsi:type="dcterms:W3CDTF">2025-05-12T14:56:00Z</dcterms:created>
  <dcterms:modified xsi:type="dcterms:W3CDTF">2025-05-12T16:42:00Z</dcterms:modified>
</cp:coreProperties>
</file>