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471D6" w14:textId="0EA913F2" w:rsidR="00614C00" w:rsidRDefault="00614C00" w:rsidP="00614C00">
      <w:pPr>
        <w:spacing w:after="160" w:line="259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PREGÃO ELETRÔNICO 71/2025</w:t>
      </w:r>
    </w:p>
    <w:p w14:paraId="23E534EB" w14:textId="7CD2B837" w:rsidR="00614C00" w:rsidRPr="00614C00" w:rsidRDefault="00614C00" w:rsidP="00614C00">
      <w:pPr>
        <w:spacing w:after="160" w:line="259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ANEXO I</w:t>
      </w:r>
    </w:p>
    <w:p w14:paraId="6A39ECDE" w14:textId="4A9FD5E4" w:rsidR="00AE4E0F" w:rsidRPr="003B4DD2" w:rsidRDefault="00AE4E0F" w:rsidP="00AE4E0F">
      <w:pPr>
        <w:pStyle w:val="PargrafodaLista"/>
        <w:numPr>
          <w:ilvl w:val="0"/>
          <w:numId w:val="2"/>
        </w:numPr>
        <w:spacing w:after="160" w:line="259" w:lineRule="auto"/>
        <w:ind w:left="284"/>
        <w:rPr>
          <w:rFonts w:ascii="Arial" w:eastAsia="Calibri" w:hAnsi="Arial" w:cs="Arial"/>
          <w:b/>
          <w:bCs/>
          <w:sz w:val="28"/>
          <w:szCs w:val="28"/>
        </w:rPr>
      </w:pPr>
      <w:r w:rsidRPr="003B4DD2">
        <w:rPr>
          <w:rFonts w:ascii="Arial" w:eastAsia="Calibri" w:hAnsi="Arial" w:cs="Arial"/>
          <w:b/>
          <w:bCs/>
          <w:sz w:val="28"/>
          <w:szCs w:val="28"/>
        </w:rPr>
        <w:t>TERMO DE REFERÊNCIA</w:t>
      </w:r>
      <w:bookmarkStart w:id="0" w:name="_GoBack"/>
      <w:bookmarkEnd w:id="0"/>
    </w:p>
    <w:p w14:paraId="4B40EDD2" w14:textId="77777777" w:rsidR="00AE4E0F" w:rsidRPr="007C78BC" w:rsidRDefault="00AE4E0F" w:rsidP="00AE4E0F">
      <w:pPr>
        <w:spacing w:after="160" w:line="259" w:lineRule="auto"/>
        <w:rPr>
          <w:rFonts w:ascii="Arial" w:eastAsia="Calibri" w:hAnsi="Arial" w:cs="Arial"/>
          <w:sz w:val="23"/>
          <w:szCs w:val="23"/>
        </w:rPr>
      </w:pPr>
      <w:r w:rsidRPr="007C78BC">
        <w:rPr>
          <w:rFonts w:ascii="Arial" w:eastAsia="Calibri" w:hAnsi="Arial" w:cs="Arial"/>
          <w:sz w:val="23"/>
          <w:szCs w:val="23"/>
        </w:rPr>
        <w:br/>
      </w:r>
      <w:r w:rsidRPr="007C78BC">
        <w:rPr>
          <w:rFonts w:ascii="Arial" w:eastAsia="Calibri" w:hAnsi="Arial" w:cs="Arial"/>
          <w:b/>
          <w:bCs/>
          <w:sz w:val="23"/>
          <w:szCs w:val="23"/>
        </w:rPr>
        <w:t xml:space="preserve">CONTRATAÇÃO DE </w:t>
      </w:r>
      <w:r>
        <w:rPr>
          <w:rFonts w:ascii="Arial" w:eastAsia="Calibri" w:hAnsi="Arial" w:cs="Arial"/>
          <w:b/>
          <w:bCs/>
          <w:sz w:val="23"/>
          <w:szCs w:val="23"/>
        </w:rPr>
        <w:t>PROFISSIONAL/</w:t>
      </w:r>
      <w:r w:rsidRPr="007C78BC">
        <w:rPr>
          <w:rFonts w:ascii="Arial" w:eastAsia="Calibri" w:hAnsi="Arial" w:cs="Arial"/>
          <w:b/>
          <w:bCs/>
          <w:sz w:val="23"/>
          <w:szCs w:val="23"/>
        </w:rPr>
        <w:t>EMPRESA PARA REALIZAÇÃO D</w:t>
      </w:r>
      <w:r>
        <w:rPr>
          <w:rFonts w:ascii="Arial" w:eastAsia="Calibri" w:hAnsi="Arial" w:cs="Arial"/>
          <w:b/>
          <w:bCs/>
          <w:sz w:val="23"/>
          <w:szCs w:val="23"/>
        </w:rPr>
        <w:t>O</w:t>
      </w:r>
      <w:r w:rsidRPr="007C78BC">
        <w:rPr>
          <w:rFonts w:ascii="Arial" w:eastAsia="Calibri" w:hAnsi="Arial" w:cs="Arial"/>
          <w:b/>
          <w:bCs/>
          <w:sz w:val="23"/>
          <w:szCs w:val="23"/>
        </w:rPr>
        <w:t xml:space="preserve"> CURSO</w:t>
      </w:r>
      <w:r>
        <w:rPr>
          <w:rFonts w:ascii="Arial" w:eastAsia="Calibri" w:hAnsi="Arial" w:cs="Arial"/>
          <w:b/>
          <w:bCs/>
          <w:sz w:val="23"/>
          <w:szCs w:val="23"/>
        </w:rPr>
        <w:t xml:space="preserve"> DE COMUNICAÇÃO E ORATÓRIA</w:t>
      </w:r>
    </w:p>
    <w:p w14:paraId="14F05DB8" w14:textId="77777777" w:rsidR="00AE4E0F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4819CF" w14:textId="77777777" w:rsidR="00AE4E0F" w:rsidRPr="00177D69" w:rsidRDefault="00AE4E0F" w:rsidP="00AE4E0F">
      <w:pPr>
        <w:pStyle w:val="PargrafodaLista"/>
        <w:spacing w:line="360" w:lineRule="auto"/>
        <w:ind w:left="45"/>
        <w:jc w:val="both"/>
        <w:rPr>
          <w:rFonts w:ascii="Arial" w:hAnsi="Arial" w:cs="Arial"/>
        </w:rPr>
      </w:pPr>
      <w:r w:rsidRPr="00177D69">
        <w:rPr>
          <w:rFonts w:ascii="Arial" w:hAnsi="Arial" w:cs="Arial"/>
          <w:b/>
          <w:bCs/>
        </w:rPr>
        <w:t>OBJETO</w:t>
      </w:r>
      <w:r w:rsidRPr="00177D69">
        <w:br/>
      </w:r>
      <w:r w:rsidRPr="00177D69">
        <w:rPr>
          <w:rFonts w:ascii="Arial" w:eastAsia="Calibri" w:hAnsi="Arial" w:cs="Arial"/>
        </w:rPr>
        <w:t>Contratação de Prof</w:t>
      </w:r>
      <w:r>
        <w:rPr>
          <w:rFonts w:ascii="Arial" w:eastAsia="Calibri" w:hAnsi="Arial" w:cs="Arial"/>
        </w:rPr>
        <w:t>issional</w:t>
      </w:r>
      <w:r>
        <w:rPr>
          <w:rFonts w:ascii="Arial" w:hAnsi="Arial" w:cs="Arial"/>
          <w:b/>
          <w:bCs/>
        </w:rPr>
        <w:t xml:space="preserve"> especializado para</w:t>
      </w:r>
      <w:r w:rsidRPr="00177D69">
        <w:rPr>
          <w:rFonts w:ascii="Arial" w:eastAsia="Calibri" w:hAnsi="Arial" w:cs="Arial"/>
          <w:sz w:val="23"/>
          <w:szCs w:val="23"/>
        </w:rPr>
        <w:t xml:space="preserve"> ministrar Curso de </w:t>
      </w:r>
      <w:r>
        <w:rPr>
          <w:rFonts w:ascii="Arial" w:eastAsia="Calibri" w:hAnsi="Arial" w:cs="Arial"/>
          <w:sz w:val="23"/>
          <w:szCs w:val="23"/>
        </w:rPr>
        <w:t>Comunicação e Oratória</w:t>
      </w:r>
      <w:r w:rsidRPr="00177D69">
        <w:rPr>
          <w:rFonts w:ascii="Arial" w:eastAsia="Calibri" w:hAnsi="Arial" w:cs="Arial"/>
          <w:sz w:val="23"/>
          <w:szCs w:val="23"/>
        </w:rPr>
        <w:t xml:space="preserve">, </w:t>
      </w:r>
      <w:r w:rsidRPr="00177D69">
        <w:rPr>
          <w:rFonts w:ascii="Arial" w:hAnsi="Arial" w:cs="Arial"/>
          <w:sz w:val="24"/>
          <w:szCs w:val="24"/>
        </w:rPr>
        <w:t>conforme descrito a seguir</w:t>
      </w:r>
      <w:r w:rsidRPr="00177D69">
        <w:rPr>
          <w:rFonts w:ascii="Arial" w:hAnsi="Arial" w:cs="Arial"/>
        </w:rPr>
        <w:t>:</w:t>
      </w:r>
    </w:p>
    <w:p w14:paraId="3D12FC5B" w14:textId="77777777" w:rsidR="00AE4E0F" w:rsidRPr="00177D69" w:rsidRDefault="00AE4E0F" w:rsidP="00AE4E0F">
      <w:pPr>
        <w:spacing w:line="360" w:lineRule="auto"/>
        <w:ind w:firstLine="851"/>
        <w:jc w:val="both"/>
        <w:rPr>
          <w:rFonts w:ascii="Arial" w:eastAsia="Calibri" w:hAnsi="Arial" w:cs="Arial"/>
        </w:rPr>
      </w:pPr>
    </w:p>
    <w:p w14:paraId="1C6806F4" w14:textId="77777777" w:rsidR="00AE4E0F" w:rsidRPr="00177D69" w:rsidRDefault="00AE4E0F" w:rsidP="00AE4E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bookmarkStart w:id="1" w:name="_Hlk196814361"/>
      <w:r w:rsidRPr="00177D69">
        <w:rPr>
          <w:rFonts w:ascii="Arial" w:hAnsi="Arial" w:cs="Arial"/>
          <w:b/>
          <w:bCs/>
        </w:rPr>
        <w:t>Curso de Comunicação e Oratória</w:t>
      </w:r>
    </w:p>
    <w:bookmarkEnd w:id="1"/>
    <w:p w14:paraId="5DDF7496" w14:textId="77777777" w:rsidR="00AE4E0F" w:rsidRPr="00177D6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177D69">
        <w:rPr>
          <w:rFonts w:ascii="Arial" w:hAnsi="Arial" w:cs="Arial"/>
          <w:b/>
          <w:bCs/>
        </w:rPr>
        <w:t>Objetivo</w:t>
      </w:r>
      <w:r w:rsidRPr="00177D69">
        <w:rPr>
          <w:rFonts w:ascii="Arial" w:hAnsi="Arial" w:cs="Arial"/>
        </w:rPr>
        <w:t>: Desenvolver habilidades de comunicação verbal e não verbal, capacitando os participantes para uma comunicação eficaz em ambientes artísticos, profissionais e públicos.</w:t>
      </w:r>
    </w:p>
    <w:p w14:paraId="6088964D" w14:textId="77777777" w:rsidR="00AE4E0F" w:rsidRPr="00177D6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Metodologia</w:t>
      </w:r>
      <w:r w:rsidRPr="00177D69">
        <w:rPr>
          <w:rFonts w:ascii="Arial" w:hAnsi="Arial" w:cs="Arial"/>
          <w:b/>
          <w:bCs/>
        </w:rPr>
        <w:t>:</w:t>
      </w:r>
      <w:r w:rsidRPr="00177D69">
        <w:rPr>
          <w:rFonts w:ascii="Arial" w:hAnsi="Arial" w:cs="Arial"/>
        </w:rPr>
        <w:t xml:space="preserve"> Ressaltar a importância da análise dos elementos que envolvem a comunicação oral, escrita e não verbal; Enfatizar a importância dos conhecimentos e da aplicação dos conceitos e elementos da comunicação em sociedade; Evidenciar mecanismos dos processos de comunicação que auxiliam os agentes culturais em suas apresentações e manifestações artísticas; Parte prática do curso  desenvolvida com metodologias ativas e vivenciais, visando ampliar a expressividade e a capacidade comunicativa de artistas em diversas linguagens (música, teatro, dança, entre outras). As atividades como foco o uso consciente da voz, do corpo e da presença cênica em contextos culturais e comunitários; Corpo e Voz como Instrumento de Expressão; Dinâmicas de Improvisação e Criatividade; Simulações de Apresentações Artísticas; Uso da Palavra em Diferentes Contextos; Mostra Final com Apresentação Pública.</w:t>
      </w:r>
      <w:r w:rsidRPr="00177D69">
        <w:rPr>
          <w:rFonts w:ascii="Arial" w:hAnsi="Arial" w:cs="Arial"/>
          <w:b/>
          <w:bCs/>
        </w:rPr>
        <w:t xml:space="preserve"> </w:t>
      </w:r>
    </w:p>
    <w:p w14:paraId="72FAF2D1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2A4C64">
        <w:rPr>
          <w:rFonts w:ascii="Arial" w:hAnsi="Arial" w:cs="Arial"/>
          <w:b/>
          <w:bCs/>
        </w:rPr>
        <w:t>Carga horária:</w:t>
      </w:r>
      <w:r w:rsidRPr="002A4C64">
        <w:rPr>
          <w:rFonts w:ascii="Arial" w:hAnsi="Arial" w:cs="Arial"/>
        </w:rPr>
        <w:t xml:space="preserve"> 20 horas.</w:t>
      </w:r>
    </w:p>
    <w:p w14:paraId="20423CE1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2A4C64">
        <w:rPr>
          <w:rFonts w:ascii="Arial" w:hAnsi="Arial" w:cs="Arial"/>
          <w:b/>
          <w:bCs/>
        </w:rPr>
        <w:t>Público-alvo:</w:t>
      </w:r>
      <w:r w:rsidRPr="002A4C64">
        <w:rPr>
          <w:rFonts w:ascii="Arial" w:hAnsi="Arial" w:cs="Arial"/>
        </w:rPr>
        <w:t xml:space="preserve"> Artistas, Agentes de Cultura, Músicos, Fazedores de Cultura.</w:t>
      </w:r>
    </w:p>
    <w:p w14:paraId="28264E72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2A4C64">
        <w:rPr>
          <w:rFonts w:ascii="Arial" w:hAnsi="Arial" w:cs="Arial"/>
          <w:b/>
          <w:bCs/>
        </w:rPr>
        <w:lastRenderedPageBreak/>
        <w:t>Valor Estimado:</w:t>
      </w:r>
      <w:r w:rsidRPr="002A4C64">
        <w:rPr>
          <w:rFonts w:ascii="Arial" w:hAnsi="Arial" w:cs="Arial"/>
        </w:rPr>
        <w:t xml:space="preserve"> R$6.675,00</w:t>
      </w:r>
    </w:p>
    <w:p w14:paraId="609C228F" w14:textId="77777777" w:rsidR="00AE4E0F" w:rsidRPr="009B682C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9B682C">
        <w:rPr>
          <w:rFonts w:ascii="Arial" w:hAnsi="Arial" w:cs="Arial"/>
          <w:b/>
          <w:bCs/>
        </w:rPr>
        <w:t>Requisitos mínimos do prestador: Profissional com formação na área da Comunicação, Jornalismo, Publicidade, Relações Públicas e/ou CNPJ ativo com objeto social compatível com a atividade de "treinamentos, cursos, capacitações ou consultorias na área da Comunicação".</w:t>
      </w:r>
    </w:p>
    <w:p w14:paraId="60E6BC29" w14:textId="77777777" w:rsidR="00AE4E0F" w:rsidRPr="00B65CD9" w:rsidRDefault="00AE4E0F" w:rsidP="00AE4E0F">
      <w:pPr>
        <w:pStyle w:val="PargrafodaLista"/>
        <w:numPr>
          <w:ilvl w:val="0"/>
          <w:numId w:val="2"/>
        </w:numPr>
        <w:spacing w:after="160" w:line="259" w:lineRule="auto"/>
        <w:ind w:left="284"/>
        <w:rPr>
          <w:rFonts w:ascii="Arial" w:eastAsia="Calibri" w:hAnsi="Arial" w:cs="Arial"/>
          <w:b/>
          <w:bCs/>
          <w:sz w:val="28"/>
          <w:szCs w:val="28"/>
        </w:rPr>
      </w:pPr>
      <w:r w:rsidRPr="00B65CD9">
        <w:rPr>
          <w:rFonts w:ascii="Arial" w:eastAsia="Calibri" w:hAnsi="Arial" w:cs="Arial"/>
          <w:b/>
          <w:bCs/>
          <w:sz w:val="28"/>
          <w:szCs w:val="28"/>
        </w:rPr>
        <w:t>TERMO DE REFERÊNCIA</w:t>
      </w:r>
    </w:p>
    <w:p w14:paraId="0ECD6689" w14:textId="77777777" w:rsidR="00AE4E0F" w:rsidRPr="007C78BC" w:rsidRDefault="00AE4E0F" w:rsidP="00AE4E0F">
      <w:pPr>
        <w:spacing w:after="160" w:line="259" w:lineRule="auto"/>
        <w:rPr>
          <w:rFonts w:ascii="Arial" w:eastAsia="Calibri" w:hAnsi="Arial" w:cs="Arial"/>
          <w:sz w:val="23"/>
          <w:szCs w:val="23"/>
        </w:rPr>
      </w:pPr>
      <w:r w:rsidRPr="007C78BC">
        <w:rPr>
          <w:rFonts w:ascii="Arial" w:eastAsia="Calibri" w:hAnsi="Arial" w:cs="Arial"/>
          <w:sz w:val="23"/>
          <w:szCs w:val="23"/>
        </w:rPr>
        <w:br/>
      </w:r>
      <w:r w:rsidRPr="007C78BC">
        <w:rPr>
          <w:rFonts w:ascii="Arial" w:eastAsia="Calibri" w:hAnsi="Arial" w:cs="Arial"/>
          <w:b/>
          <w:bCs/>
          <w:sz w:val="23"/>
          <w:szCs w:val="23"/>
        </w:rPr>
        <w:t>CONTRATAÇÃO DE EMPRESA PARA REALIZAÇÃO DE CURSO</w:t>
      </w:r>
      <w:r>
        <w:rPr>
          <w:rFonts w:ascii="Arial" w:eastAsia="Calibri" w:hAnsi="Arial" w:cs="Arial"/>
          <w:b/>
          <w:bCs/>
          <w:sz w:val="23"/>
          <w:szCs w:val="23"/>
        </w:rPr>
        <w:t xml:space="preserve"> DE DANÇA</w:t>
      </w:r>
    </w:p>
    <w:p w14:paraId="78E34FFC" w14:textId="77777777" w:rsidR="00AE4E0F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807BEB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>OBJETO</w:t>
      </w:r>
      <w:r w:rsidRPr="007C78BC">
        <w:br/>
      </w:r>
      <w:r w:rsidRPr="00B65CD9">
        <w:rPr>
          <w:rFonts w:ascii="Arial" w:eastAsia="Calibri" w:hAnsi="Arial" w:cs="Arial"/>
          <w:sz w:val="23"/>
          <w:szCs w:val="23"/>
        </w:rPr>
        <w:t xml:space="preserve">Contratação de Profissional para ministrar Curso de Dança e Elaboração de Apresentação Coreográfica para Evento alusivo às comemorações do Aniversário de 60 anos do município de Santo Antônio das Missões, </w:t>
      </w:r>
      <w:r w:rsidRPr="00B65CD9">
        <w:rPr>
          <w:rFonts w:ascii="Arial" w:hAnsi="Arial" w:cs="Arial"/>
          <w:sz w:val="24"/>
          <w:szCs w:val="24"/>
        </w:rPr>
        <w:t>conforme descrito a seguir:</w:t>
      </w:r>
    </w:p>
    <w:p w14:paraId="331ECC80" w14:textId="77777777" w:rsidR="00AE4E0F" w:rsidRPr="00177D69" w:rsidRDefault="00AE4E0F" w:rsidP="00AE4E0F">
      <w:pPr>
        <w:spacing w:line="360" w:lineRule="auto"/>
        <w:jc w:val="both"/>
        <w:rPr>
          <w:rFonts w:ascii="Arial" w:hAnsi="Arial" w:cs="Arial"/>
          <w:highlight w:val="yellow"/>
        </w:rPr>
      </w:pPr>
    </w:p>
    <w:p w14:paraId="3F981414" w14:textId="77777777" w:rsidR="00AE4E0F" w:rsidRPr="007E3A77" w:rsidRDefault="00AE4E0F" w:rsidP="00AE4E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A77">
        <w:rPr>
          <w:rFonts w:ascii="Arial" w:hAnsi="Arial" w:cs="Arial"/>
          <w:b/>
          <w:bCs/>
          <w:sz w:val="24"/>
          <w:szCs w:val="24"/>
        </w:rPr>
        <w:t>Curso de Dança Comemorativa aos 60 anos de Santo Antônio das Missões</w:t>
      </w:r>
    </w:p>
    <w:p w14:paraId="48472B57" w14:textId="77777777" w:rsidR="00AE4E0F" w:rsidRPr="00177D6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b/>
          <w:bCs/>
          <w:sz w:val="24"/>
          <w:szCs w:val="24"/>
        </w:rPr>
        <w:t>Objetivo:</w:t>
      </w:r>
      <w:r w:rsidRPr="00000229">
        <w:rPr>
          <w:rFonts w:ascii="Arial" w:hAnsi="Arial" w:cs="Arial"/>
          <w:sz w:val="24"/>
          <w:szCs w:val="24"/>
        </w:rPr>
        <w:t xml:space="preserve"> Contratação de</w:t>
      </w:r>
      <w:r>
        <w:rPr>
          <w:rFonts w:ascii="Arial" w:hAnsi="Arial" w:cs="Arial"/>
          <w:sz w:val="24"/>
          <w:szCs w:val="24"/>
        </w:rPr>
        <w:t xml:space="preserve"> Profissional/P</w:t>
      </w:r>
      <w:r w:rsidRPr="00000229">
        <w:rPr>
          <w:rFonts w:ascii="Arial" w:hAnsi="Arial" w:cs="Arial"/>
          <w:sz w:val="24"/>
          <w:szCs w:val="24"/>
        </w:rPr>
        <w:t xml:space="preserve">rofessor(a) de dança, para a preparação de uma apresentação coreográfica, com ênfase na cultura local e nas celebrações  alusivas </w:t>
      </w:r>
      <w:r>
        <w:rPr>
          <w:rFonts w:ascii="Arial" w:hAnsi="Arial" w:cs="Arial"/>
          <w:sz w:val="24"/>
          <w:szCs w:val="24"/>
        </w:rPr>
        <w:t>à</w:t>
      </w:r>
      <w:r w:rsidRPr="00000229">
        <w:rPr>
          <w:rFonts w:ascii="Arial" w:hAnsi="Arial" w:cs="Arial"/>
          <w:sz w:val="24"/>
          <w:szCs w:val="24"/>
        </w:rPr>
        <w:t xml:space="preserve">s comemorações dos 60 anos do Município de Santo Antônio das Missões, durante a tradicional “Semana do Município”, a ser realizada no mês de outubro de 2025. </w:t>
      </w:r>
      <w:r>
        <w:rPr>
          <w:rFonts w:ascii="Arial" w:hAnsi="Arial" w:cs="Arial"/>
          <w:sz w:val="24"/>
          <w:szCs w:val="24"/>
        </w:rPr>
        <w:t>A</w:t>
      </w:r>
      <w:r w:rsidRPr="00177D69">
        <w:rPr>
          <w:rFonts w:ascii="Arial" w:hAnsi="Arial" w:cs="Arial"/>
          <w:sz w:val="24"/>
          <w:szCs w:val="24"/>
        </w:rPr>
        <w:t xml:space="preserve"> contratação </w:t>
      </w:r>
      <w:r>
        <w:rPr>
          <w:rFonts w:ascii="Arial" w:hAnsi="Arial" w:cs="Arial"/>
          <w:sz w:val="24"/>
          <w:szCs w:val="24"/>
        </w:rPr>
        <w:t xml:space="preserve">visa </w:t>
      </w:r>
      <w:r w:rsidRPr="00177D69">
        <w:rPr>
          <w:rFonts w:ascii="Arial" w:hAnsi="Arial" w:cs="Arial"/>
          <w:sz w:val="24"/>
          <w:szCs w:val="24"/>
        </w:rPr>
        <w:t xml:space="preserve">aulas de danças gaúchas tradicionais, </w:t>
      </w:r>
      <w:r>
        <w:rPr>
          <w:rFonts w:ascii="Arial" w:hAnsi="Arial" w:cs="Arial"/>
          <w:sz w:val="24"/>
          <w:szCs w:val="24"/>
        </w:rPr>
        <w:t>com o intuito de</w:t>
      </w:r>
      <w:r w:rsidRPr="00177D69">
        <w:rPr>
          <w:rFonts w:ascii="Arial" w:hAnsi="Arial" w:cs="Arial"/>
          <w:sz w:val="24"/>
          <w:szCs w:val="24"/>
        </w:rPr>
        <w:t xml:space="preserve"> proporcionar o desenvolvimento cultural, artístico e físico de crianças</w:t>
      </w:r>
      <w:r>
        <w:rPr>
          <w:rFonts w:ascii="Arial" w:hAnsi="Arial" w:cs="Arial"/>
          <w:sz w:val="24"/>
          <w:szCs w:val="24"/>
        </w:rPr>
        <w:t xml:space="preserve"> e jovens</w:t>
      </w:r>
      <w:r w:rsidRPr="00177D6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</w:t>
      </w:r>
      <w:r w:rsidRPr="00177D69">
        <w:rPr>
          <w:rFonts w:ascii="Arial" w:hAnsi="Arial" w:cs="Arial"/>
          <w:sz w:val="24"/>
          <w:szCs w:val="24"/>
        </w:rPr>
        <w:t xml:space="preserve">0 a 18 anos, por meio de atividades </w:t>
      </w:r>
      <w:r>
        <w:rPr>
          <w:rFonts w:ascii="Arial" w:hAnsi="Arial" w:cs="Arial"/>
          <w:sz w:val="24"/>
          <w:szCs w:val="24"/>
        </w:rPr>
        <w:t>culturais.</w:t>
      </w:r>
    </w:p>
    <w:p w14:paraId="6D568DE8" w14:textId="77777777" w:rsidR="00AE4E0F" w:rsidRPr="0000022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7D69">
        <w:rPr>
          <w:rFonts w:ascii="Arial" w:hAnsi="Arial" w:cs="Arial"/>
          <w:b/>
          <w:bCs/>
          <w:sz w:val="24"/>
          <w:szCs w:val="24"/>
        </w:rPr>
        <w:t>Parte Prática:</w:t>
      </w:r>
      <w:r w:rsidRPr="00177D69">
        <w:rPr>
          <w:rFonts w:ascii="Arial" w:hAnsi="Arial" w:cs="Arial"/>
          <w:sz w:val="24"/>
          <w:szCs w:val="24"/>
        </w:rPr>
        <w:t xml:space="preserve"> </w:t>
      </w:r>
      <w:r w:rsidRPr="00000229">
        <w:rPr>
          <w:rFonts w:ascii="Arial" w:hAnsi="Arial" w:cs="Arial"/>
          <w:sz w:val="24"/>
          <w:szCs w:val="24"/>
        </w:rPr>
        <w:t xml:space="preserve">As aulas contemplarão, abordagens  participativas e vivenciais que envolvam o ensaio e a apresentação de danças tradicionais gaúchas, preparação coreográfica, alusiva a comemoração dos  60 anos do município, com os adendos a serem trabalhados, tais como: Aquecimento corporal, exercícios de </w:t>
      </w:r>
      <w:r w:rsidRPr="00000229">
        <w:rPr>
          <w:rFonts w:ascii="Arial" w:hAnsi="Arial" w:cs="Arial"/>
          <w:sz w:val="24"/>
          <w:szCs w:val="24"/>
        </w:rPr>
        <w:lastRenderedPageBreak/>
        <w:t xml:space="preserve">alongamento e preparação física com foco na mobilidade e equilíbrio postural, ensino de danças tradicionais gaúchas e ensino do passo a passo de danças  folclóricas, tais como, tatu de castanholas, chico, </w:t>
      </w:r>
      <w:proofErr w:type="spellStart"/>
      <w:r w:rsidRPr="00000229">
        <w:rPr>
          <w:rFonts w:ascii="Arial" w:hAnsi="Arial" w:cs="Arial"/>
          <w:sz w:val="24"/>
          <w:szCs w:val="24"/>
        </w:rPr>
        <w:t>vaneira</w:t>
      </w:r>
      <w:proofErr w:type="spellEnd"/>
      <w:r w:rsidRPr="00000229">
        <w:rPr>
          <w:rFonts w:ascii="Arial" w:hAnsi="Arial" w:cs="Arial"/>
          <w:sz w:val="24"/>
          <w:szCs w:val="24"/>
        </w:rPr>
        <w:t xml:space="preserve"> marcada, </w:t>
      </w:r>
      <w:proofErr w:type="spellStart"/>
      <w:r w:rsidRPr="00000229">
        <w:rPr>
          <w:rFonts w:ascii="Arial" w:hAnsi="Arial" w:cs="Arial"/>
          <w:sz w:val="24"/>
          <w:szCs w:val="24"/>
        </w:rPr>
        <w:t>chote</w:t>
      </w:r>
      <w:proofErr w:type="spellEnd"/>
      <w:r w:rsidRPr="00000229">
        <w:rPr>
          <w:rFonts w:ascii="Arial" w:hAnsi="Arial" w:cs="Arial"/>
          <w:sz w:val="24"/>
          <w:szCs w:val="24"/>
        </w:rPr>
        <w:t xml:space="preserve"> duas damas, entre outras, além de  orientações sobre trajes típicos da indumentária gaúcha, postura e etiqueta de danças tradicionais, relacionadas a integração entre história e cultura local, bem como sua relação com a identidade Missioneira.  Além da expressão corporal, sincronização em grupo e práticas de apresentações públicas serão trabalhadas, aulas práticas semanais por meio de oficinas relacionadas aos símbolos e costumes do povo gaúcho, através de explanações sobre história e origens do povo gaúcho.</w:t>
      </w:r>
    </w:p>
    <w:p w14:paraId="2C8EED4D" w14:textId="77777777" w:rsidR="00AE4E0F" w:rsidRPr="0000022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Deverá s</w:t>
      </w:r>
      <w:r w:rsidRPr="00000229">
        <w:rPr>
          <w:rFonts w:ascii="Arial" w:hAnsi="Arial" w:cs="Arial"/>
          <w:sz w:val="24"/>
          <w:szCs w:val="24"/>
        </w:rPr>
        <w:t xml:space="preserve">er desenvolvida uma coreografia coletiva que representa a história, símbolos e valores do povo gaúcho e santo-antoniense, contemplando apresentação pública </w:t>
      </w:r>
      <w:r>
        <w:rPr>
          <w:rFonts w:ascii="Arial" w:hAnsi="Arial" w:cs="Arial"/>
          <w:sz w:val="24"/>
          <w:szCs w:val="24"/>
        </w:rPr>
        <w:t>na Semana do Município em Outubro/2025 (data a ser definida),  diante das comemorações alusivas ao</w:t>
      </w:r>
      <w:r w:rsidRPr="00000229">
        <w:rPr>
          <w:rFonts w:ascii="Arial" w:hAnsi="Arial" w:cs="Arial"/>
          <w:sz w:val="24"/>
          <w:szCs w:val="24"/>
        </w:rPr>
        <w:t xml:space="preserve"> evento Cultural de aniversário de Santo Antônio das Missões.</w:t>
      </w:r>
    </w:p>
    <w:p w14:paraId="02326BBB" w14:textId="77777777" w:rsidR="00AE4E0F" w:rsidRPr="00000229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t>Requisitos para Aulas:</w:t>
      </w:r>
    </w:p>
    <w:p w14:paraId="635BA6B8" w14:textId="77777777" w:rsidR="00AE4E0F" w:rsidRPr="00000229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t>1 – ministradas semanalmente no Município de Santo Antônio das Missões</w:t>
      </w:r>
      <w:r>
        <w:rPr>
          <w:rFonts w:ascii="Arial" w:hAnsi="Arial" w:cs="Arial"/>
          <w:sz w:val="24"/>
          <w:szCs w:val="24"/>
        </w:rPr>
        <w:t>.</w:t>
      </w:r>
    </w:p>
    <w:p w14:paraId="4E17CD1E" w14:textId="77777777" w:rsidR="00AE4E0F" w:rsidRPr="00000229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t>2- ministradas por profissional formado em dança ou educação física com carteira profissional</w:t>
      </w:r>
      <w:r>
        <w:rPr>
          <w:rFonts w:ascii="Arial" w:hAnsi="Arial" w:cs="Arial"/>
          <w:sz w:val="24"/>
          <w:szCs w:val="24"/>
        </w:rPr>
        <w:t xml:space="preserve"> ou comprovação de experiência na área com no mínimo 2 (dois) anos de  atividades na área das danças tradicionalistas gaúchas.</w:t>
      </w:r>
    </w:p>
    <w:p w14:paraId="0224D470" w14:textId="77777777" w:rsidR="00AE4E0F" w:rsidRPr="00000229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t>3 – realizar apresentações no Município durante a semana de aniversário de Santo Antônio das Missões</w:t>
      </w:r>
      <w:r>
        <w:rPr>
          <w:rFonts w:ascii="Arial" w:hAnsi="Arial" w:cs="Arial"/>
          <w:sz w:val="24"/>
          <w:szCs w:val="24"/>
        </w:rPr>
        <w:t xml:space="preserve"> em Outubro/2025 (data a ser definida).</w:t>
      </w:r>
    </w:p>
    <w:p w14:paraId="59F68CAD" w14:textId="77777777" w:rsidR="00AE4E0F" w:rsidRPr="00000229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t>4- criação de uma coreografia típica da cultura gaúcha e preparação de no mínimo 2 danças tradicionais gaúcha</w:t>
      </w:r>
      <w:r>
        <w:rPr>
          <w:rFonts w:ascii="Arial" w:hAnsi="Arial" w:cs="Arial"/>
          <w:sz w:val="24"/>
          <w:szCs w:val="24"/>
        </w:rPr>
        <w:t>s</w:t>
      </w:r>
      <w:r w:rsidRPr="00000229">
        <w:rPr>
          <w:rFonts w:ascii="Arial" w:hAnsi="Arial" w:cs="Arial"/>
          <w:sz w:val="24"/>
          <w:szCs w:val="24"/>
        </w:rPr>
        <w:t>.</w:t>
      </w:r>
    </w:p>
    <w:p w14:paraId="627FA755" w14:textId="77777777" w:rsidR="00AE4E0F" w:rsidRPr="00000229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000229">
        <w:rPr>
          <w:rFonts w:ascii="Arial" w:hAnsi="Arial" w:cs="Arial"/>
          <w:sz w:val="24"/>
          <w:szCs w:val="24"/>
        </w:rPr>
        <w:lastRenderedPageBreak/>
        <w:t>O objetivo é promover o aprimoramento de habilidades motoras, cognitivas e expressivas, estimulando a criatividade, a disciplina, o trabalho em equipe e a valorização das manifestações culturais. Essas atividades são essenciais para complementar o processo educativo, proporcionando a formação integral aos munícipes e assim, incentivando a descoberta de novos talentos locais.</w:t>
      </w:r>
    </w:p>
    <w:p w14:paraId="56435A98" w14:textId="77777777" w:rsidR="00AE4E0F" w:rsidRPr="00700015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0015">
        <w:rPr>
          <w:rFonts w:ascii="Arial" w:hAnsi="Arial" w:cs="Arial"/>
          <w:b/>
          <w:bCs/>
          <w:sz w:val="24"/>
          <w:szCs w:val="24"/>
        </w:rPr>
        <w:t>Carga horária:</w:t>
      </w:r>
      <w:r w:rsidRPr="00700015">
        <w:rPr>
          <w:rFonts w:ascii="Arial" w:hAnsi="Arial" w:cs="Arial"/>
          <w:sz w:val="24"/>
          <w:szCs w:val="24"/>
        </w:rPr>
        <w:t xml:space="preserve"> 20 horas.</w:t>
      </w:r>
    </w:p>
    <w:p w14:paraId="70F75694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FAC">
        <w:rPr>
          <w:rFonts w:ascii="Arial" w:hAnsi="Arial" w:cs="Arial"/>
          <w:b/>
          <w:bCs/>
          <w:sz w:val="24"/>
          <w:szCs w:val="24"/>
        </w:rPr>
        <w:t>Público-alvo</w:t>
      </w:r>
      <w:r w:rsidRPr="007E3A77">
        <w:rPr>
          <w:rFonts w:ascii="Arial" w:hAnsi="Arial" w:cs="Arial"/>
          <w:sz w:val="24"/>
          <w:szCs w:val="24"/>
        </w:rPr>
        <w:t xml:space="preserve">: </w:t>
      </w:r>
      <w:r w:rsidRPr="002A4C64">
        <w:rPr>
          <w:rFonts w:ascii="Arial" w:hAnsi="Arial" w:cs="Arial"/>
          <w:sz w:val="24"/>
          <w:szCs w:val="24"/>
        </w:rPr>
        <w:t>Comunidade em geral, com foco em grupos culturais e de lazer (idade de 10 anos aos 18 anos).</w:t>
      </w:r>
    </w:p>
    <w:p w14:paraId="5BC1520B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4C64">
        <w:rPr>
          <w:rFonts w:ascii="Arial" w:hAnsi="Arial" w:cs="Arial"/>
          <w:b/>
          <w:bCs/>
          <w:sz w:val="24"/>
          <w:szCs w:val="24"/>
        </w:rPr>
        <w:t>Valor Estimado:</w:t>
      </w:r>
      <w:r w:rsidRPr="002A4C64">
        <w:rPr>
          <w:rFonts w:ascii="Arial" w:hAnsi="Arial" w:cs="Arial"/>
          <w:sz w:val="24"/>
          <w:szCs w:val="24"/>
        </w:rPr>
        <w:t xml:space="preserve"> R$6.650,00</w:t>
      </w:r>
    </w:p>
    <w:p w14:paraId="22754797" w14:textId="77777777" w:rsidR="00AE4E0F" w:rsidRDefault="00AE4E0F" w:rsidP="00AE4E0F">
      <w:pPr>
        <w:rPr>
          <w:rFonts w:ascii="Arial" w:hAnsi="Arial" w:cs="Arial"/>
          <w:b/>
          <w:bCs/>
          <w:sz w:val="24"/>
          <w:szCs w:val="24"/>
          <w:highlight w:val="yellow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br w:type="page"/>
      </w:r>
    </w:p>
    <w:p w14:paraId="08482C4C" w14:textId="77777777" w:rsidR="00AE4E0F" w:rsidRPr="00B65CD9" w:rsidRDefault="00AE4E0F" w:rsidP="00AE4E0F">
      <w:pPr>
        <w:pStyle w:val="PargrafodaLista"/>
        <w:numPr>
          <w:ilvl w:val="0"/>
          <w:numId w:val="2"/>
        </w:numPr>
        <w:spacing w:after="200" w:line="276" w:lineRule="auto"/>
        <w:ind w:left="426"/>
        <w:rPr>
          <w:rFonts w:ascii="Arial" w:eastAsia="Calibri" w:hAnsi="Arial" w:cs="Arial"/>
          <w:b/>
          <w:bCs/>
          <w:sz w:val="28"/>
          <w:szCs w:val="28"/>
        </w:rPr>
      </w:pPr>
      <w:r w:rsidRPr="00B65CD9">
        <w:rPr>
          <w:rFonts w:ascii="Arial" w:eastAsia="Calibri" w:hAnsi="Arial" w:cs="Arial"/>
          <w:b/>
          <w:bCs/>
          <w:sz w:val="28"/>
          <w:szCs w:val="28"/>
        </w:rPr>
        <w:lastRenderedPageBreak/>
        <w:t>TERMO DE REFERÊNCIA</w:t>
      </w:r>
    </w:p>
    <w:p w14:paraId="53D81B2D" w14:textId="77777777" w:rsidR="00AE4E0F" w:rsidRPr="00C52A0D" w:rsidRDefault="00AE4E0F" w:rsidP="00AE4E0F">
      <w:pPr>
        <w:pStyle w:val="PargrafodaLista"/>
        <w:spacing w:after="160" w:line="259" w:lineRule="auto"/>
        <w:ind w:left="0"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C52A0D">
        <w:rPr>
          <w:rFonts w:ascii="Arial" w:eastAsia="Calibri" w:hAnsi="Arial" w:cs="Arial"/>
          <w:sz w:val="23"/>
          <w:szCs w:val="23"/>
        </w:rPr>
        <w:br/>
      </w:r>
      <w:r w:rsidRPr="00C52A0D">
        <w:rPr>
          <w:rFonts w:ascii="Arial" w:eastAsia="Calibri" w:hAnsi="Arial" w:cs="Arial"/>
          <w:b/>
          <w:bCs/>
          <w:sz w:val="23"/>
          <w:szCs w:val="23"/>
        </w:rPr>
        <w:t>CONTRATAÇÃO DE EMPRESA PARA REALIZAÇÃO DE CURSO DE ELABORAÇÃO DE PROJETOS CULTURAIS PARA CAPTAÇÃO DE RECURSOS E EXECUÇÃO DE AÇÕES CULTURAIS</w:t>
      </w:r>
      <w:r>
        <w:rPr>
          <w:rFonts w:ascii="Arial" w:eastAsia="Calibri" w:hAnsi="Arial" w:cs="Arial"/>
          <w:b/>
          <w:bCs/>
          <w:sz w:val="23"/>
          <w:szCs w:val="23"/>
        </w:rPr>
        <w:t>.</w:t>
      </w:r>
    </w:p>
    <w:p w14:paraId="249776B3" w14:textId="77777777" w:rsidR="00AE4E0F" w:rsidRPr="00655E20" w:rsidRDefault="00AE4E0F" w:rsidP="00AE4E0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1B17356" w14:textId="77777777" w:rsidR="00AE4E0F" w:rsidRPr="00684D81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4D81">
        <w:rPr>
          <w:rFonts w:ascii="Arial" w:hAnsi="Arial" w:cs="Arial"/>
          <w:b/>
          <w:bCs/>
          <w:sz w:val="24"/>
          <w:szCs w:val="24"/>
        </w:rPr>
        <w:t>Objetivo:</w:t>
      </w:r>
      <w:r w:rsidRPr="00684D81">
        <w:rPr>
          <w:rFonts w:ascii="Arial" w:hAnsi="Arial" w:cs="Arial"/>
          <w:sz w:val="24"/>
          <w:szCs w:val="24"/>
        </w:rPr>
        <w:t xml:space="preserve"> </w:t>
      </w:r>
      <w:bookmarkStart w:id="2" w:name="_Hlk196908726"/>
      <w:r w:rsidRPr="00684D81">
        <w:rPr>
          <w:rFonts w:ascii="Arial" w:hAnsi="Arial" w:cs="Arial"/>
          <w:sz w:val="24"/>
          <w:szCs w:val="24"/>
        </w:rPr>
        <w:t>O curso visa capacitar artistas, produtores culturais, agentes culturais e demais fazedores de cultura na elaboração, estruturação e execução de projetos culturais, com vistas à captação de recursos junto a editais públicos, leis de incentivo à cultura e outros mecanismos de financiamento cultural. A iniciativa visa fortalecer a política cultural municipal por meio da formação técnica dos agentes culturais, ampliando sua capacidade de criar, planejar, financiar e executar ações culturais sustentáveis e alinhadas às demandas socioculturais do território.</w:t>
      </w:r>
    </w:p>
    <w:bookmarkEnd w:id="2"/>
    <w:p w14:paraId="6FA2A0ED" w14:textId="77777777" w:rsidR="00AE4E0F" w:rsidRPr="001B7008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08F2">
        <w:rPr>
          <w:rFonts w:ascii="Arial" w:hAnsi="Arial" w:cs="Arial"/>
          <w:b/>
          <w:bCs/>
          <w:sz w:val="24"/>
          <w:szCs w:val="24"/>
        </w:rPr>
        <w:t>Parte Prática:</w:t>
      </w:r>
      <w:r w:rsidRPr="00DA08F2">
        <w:rPr>
          <w:rFonts w:ascii="Arial" w:hAnsi="Arial" w:cs="Arial"/>
          <w:sz w:val="24"/>
          <w:szCs w:val="24"/>
        </w:rPr>
        <w:t xml:space="preserve"> o referido curso apresenta formas e ferramentas para o planejamento, organização, financiamento e produção de projetos de arte e cultura de baixo e alto orçamento, contribuindo para a formação profissional do agente cultural, sua capacidade para a autoprodução, assim como a produção de artistas, de coletivos, dentre outros; O curso deverá abranger as principais etapas da criação de um projeto cultural, sendo desenvolvidos através de Diagnóstico</w:t>
      </w:r>
      <w:r w:rsidRPr="001B7008">
        <w:rPr>
          <w:rFonts w:ascii="Arial" w:hAnsi="Arial" w:cs="Arial"/>
          <w:sz w:val="24"/>
          <w:szCs w:val="24"/>
        </w:rPr>
        <w:t xml:space="preserve"> Cultural e Desenvolvimento da Ideia; Mapeamento cultural com foco em práticas, expressões, grupos e necessidades culturais locais; Oficina de construção de ideias a partir de temas como memória, diversidade, arte-educação, linguagens artísticas, patrimônio e cultura popular; Planejamento Prático do Projeto Cultural; Elaboração da estrutura básica de um projeto como: justificativa, objetivos, público-alvo, orçamento, metas e prazos; Definição do escopo do projeto com foco em ações artísticas e socioculturais; Elaboração de Orçamento Cultural</w:t>
      </w:r>
    </w:p>
    <w:p w14:paraId="4D049983" w14:textId="77777777" w:rsidR="00AE4E0F" w:rsidRPr="00684D81" w:rsidRDefault="00AE4E0F" w:rsidP="00AE4E0F">
      <w:pPr>
        <w:tabs>
          <w:tab w:val="num" w:pos="720"/>
        </w:tabs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1B7008">
        <w:rPr>
          <w:rFonts w:ascii="Arial" w:hAnsi="Arial" w:cs="Arial"/>
          <w:sz w:val="24"/>
          <w:szCs w:val="24"/>
        </w:rPr>
        <w:lastRenderedPageBreak/>
        <w:t xml:space="preserve">Construção prática de planilha orçamentária com rubricas específicas do setor cultural (cachês artísticos, produção, divulgação, estrutura, etc.); Discussão sobre custos coerentes com o mercado cultural local. Redação e Formatação Técnica; Apresentação prática de modelos reais (PNAB, FAC, Lei Rouanet, editais municipais); Organização de anexos: currículo artístico, cartas de apoio, documentação complementar. Discussão prática sobre critérios de avaliação, erros comuns e dicas para aprovação; Elaboração de resumo e ficha técnica do projeto; Feedback Final com Apresentação oral ou escrita dos projetos elaborados pelos participantes; </w:t>
      </w:r>
      <w:r w:rsidRPr="00684D81">
        <w:rPr>
          <w:rFonts w:ascii="Arial" w:hAnsi="Arial" w:cs="Arial"/>
          <w:sz w:val="24"/>
          <w:szCs w:val="24"/>
        </w:rPr>
        <w:t>Ao final do curso, espera-se que os participantes estejam aptos a</w:t>
      </w:r>
      <w:r>
        <w:rPr>
          <w:rFonts w:ascii="Arial" w:hAnsi="Arial" w:cs="Arial"/>
          <w:sz w:val="24"/>
          <w:szCs w:val="24"/>
        </w:rPr>
        <w:t xml:space="preserve">: </w:t>
      </w:r>
      <w:r w:rsidRPr="00684D81">
        <w:rPr>
          <w:rFonts w:ascii="Arial" w:hAnsi="Arial" w:cs="Arial"/>
          <w:sz w:val="24"/>
          <w:szCs w:val="24"/>
        </w:rPr>
        <w:t>Elaborar e apresentar projetos culturais de forma técnica e estratégica;</w:t>
      </w:r>
      <w:r>
        <w:rPr>
          <w:rFonts w:ascii="Arial" w:hAnsi="Arial" w:cs="Arial"/>
          <w:sz w:val="24"/>
          <w:szCs w:val="24"/>
        </w:rPr>
        <w:t xml:space="preserve"> S</w:t>
      </w:r>
      <w:r w:rsidRPr="00684D81">
        <w:rPr>
          <w:rFonts w:ascii="Arial" w:hAnsi="Arial" w:cs="Arial"/>
          <w:sz w:val="24"/>
          <w:szCs w:val="24"/>
        </w:rPr>
        <w:t>ubmeter propostas a editais de fomento e leis de incentivo;</w:t>
      </w:r>
      <w:r>
        <w:rPr>
          <w:rFonts w:ascii="Arial" w:hAnsi="Arial" w:cs="Arial"/>
          <w:sz w:val="24"/>
          <w:szCs w:val="24"/>
        </w:rPr>
        <w:t xml:space="preserve"> </w:t>
      </w:r>
      <w:r w:rsidRPr="00684D81">
        <w:rPr>
          <w:rFonts w:ascii="Arial" w:hAnsi="Arial" w:cs="Arial"/>
          <w:sz w:val="24"/>
          <w:szCs w:val="24"/>
        </w:rPr>
        <w:t>Planejar a execução de ações culturais viáveis e com impacto social;</w:t>
      </w:r>
      <w:r>
        <w:rPr>
          <w:rFonts w:ascii="Arial" w:hAnsi="Arial" w:cs="Arial"/>
          <w:sz w:val="24"/>
          <w:szCs w:val="24"/>
        </w:rPr>
        <w:t xml:space="preserve"> </w:t>
      </w:r>
      <w:r w:rsidRPr="00684D81">
        <w:rPr>
          <w:rFonts w:ascii="Arial" w:hAnsi="Arial" w:cs="Arial"/>
          <w:sz w:val="24"/>
          <w:szCs w:val="24"/>
        </w:rPr>
        <w:t>Fortalecer a cena cultural local por meio da organização e profissionalização.</w:t>
      </w:r>
    </w:p>
    <w:p w14:paraId="44820258" w14:textId="77777777" w:rsidR="00AE4E0F" w:rsidRPr="001B7008" w:rsidRDefault="00AE4E0F" w:rsidP="00AE4E0F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AA0B5F2" w14:textId="77777777" w:rsidR="00AE4E0F" w:rsidRPr="00DA08F2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08F2">
        <w:rPr>
          <w:rFonts w:ascii="Arial" w:hAnsi="Arial" w:cs="Arial"/>
          <w:b/>
          <w:bCs/>
          <w:sz w:val="24"/>
          <w:szCs w:val="24"/>
        </w:rPr>
        <w:t>Carga horária:</w:t>
      </w:r>
      <w:r w:rsidRPr="00DA08F2">
        <w:rPr>
          <w:rFonts w:ascii="Arial" w:hAnsi="Arial" w:cs="Arial"/>
          <w:sz w:val="24"/>
          <w:szCs w:val="24"/>
        </w:rPr>
        <w:t xml:space="preserve"> 20 horas.</w:t>
      </w:r>
    </w:p>
    <w:p w14:paraId="1270E5CD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FAC">
        <w:rPr>
          <w:rFonts w:ascii="Arial" w:hAnsi="Arial" w:cs="Arial"/>
          <w:b/>
          <w:bCs/>
          <w:sz w:val="24"/>
          <w:szCs w:val="24"/>
        </w:rPr>
        <w:t>Público-alvo:</w:t>
      </w:r>
      <w:r w:rsidRPr="007E3A77">
        <w:rPr>
          <w:rFonts w:ascii="Arial" w:hAnsi="Arial" w:cs="Arial"/>
          <w:sz w:val="24"/>
          <w:szCs w:val="24"/>
        </w:rPr>
        <w:t xml:space="preserve"> </w:t>
      </w:r>
      <w:r w:rsidRPr="00A261CA">
        <w:rPr>
          <w:rFonts w:ascii="Arial" w:hAnsi="Arial" w:cs="Arial"/>
          <w:sz w:val="24"/>
          <w:szCs w:val="24"/>
        </w:rPr>
        <w:t xml:space="preserve">Artistas, agentes culturais, </w:t>
      </w:r>
      <w:r>
        <w:rPr>
          <w:rFonts w:ascii="Arial" w:hAnsi="Arial" w:cs="Arial"/>
          <w:sz w:val="24"/>
          <w:szCs w:val="24"/>
        </w:rPr>
        <w:t xml:space="preserve">fazedores de Cultura, </w:t>
      </w:r>
      <w:r w:rsidRPr="00A261CA">
        <w:rPr>
          <w:rFonts w:ascii="Arial" w:hAnsi="Arial" w:cs="Arial"/>
          <w:sz w:val="24"/>
          <w:szCs w:val="24"/>
        </w:rPr>
        <w:t xml:space="preserve">produtores, membros de coletivos culturais, representantes de </w:t>
      </w:r>
      <w:r w:rsidRPr="002A4C64">
        <w:rPr>
          <w:rFonts w:ascii="Arial" w:hAnsi="Arial" w:cs="Arial"/>
          <w:sz w:val="24"/>
          <w:szCs w:val="24"/>
        </w:rPr>
        <w:t xml:space="preserve">associações e instituições culturais, </w:t>
      </w:r>
    </w:p>
    <w:p w14:paraId="102C97A2" w14:textId="77777777" w:rsidR="00AE4E0F" w:rsidRPr="002A4C64" w:rsidRDefault="00AE4E0F" w:rsidP="00AE4E0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4C64">
        <w:rPr>
          <w:rFonts w:ascii="Arial" w:hAnsi="Arial" w:cs="Arial"/>
          <w:b/>
          <w:bCs/>
          <w:sz w:val="24"/>
          <w:szCs w:val="24"/>
        </w:rPr>
        <w:t>Valor estimado</w:t>
      </w:r>
      <w:r w:rsidRPr="002A4C64">
        <w:rPr>
          <w:rFonts w:ascii="Arial" w:hAnsi="Arial" w:cs="Arial"/>
          <w:sz w:val="24"/>
          <w:szCs w:val="24"/>
        </w:rPr>
        <w:t>: R$6.675,00</w:t>
      </w:r>
    </w:p>
    <w:p w14:paraId="19C1D122" w14:textId="77777777" w:rsidR="00AE4E0F" w:rsidRPr="00A87FAC" w:rsidRDefault="00AE4E0F" w:rsidP="00AE4E0F">
      <w:pPr>
        <w:spacing w:line="360" w:lineRule="auto"/>
        <w:ind w:left="1440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3B80D06E" w14:textId="77777777" w:rsidR="00AE4E0F" w:rsidRPr="007E3A77" w:rsidRDefault="00A74C0E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A851CAB">
          <v:rect id="_x0000_i1025" style="width:0;height:1.5pt" o:hralign="center" o:hrstd="t" o:hr="t" fillcolor="#a0a0a0" stroked="f"/>
        </w:pict>
      </w:r>
    </w:p>
    <w:p w14:paraId="57C8E5F3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 xml:space="preserve">VALOR TOTAL </w:t>
      </w:r>
      <w:r w:rsidRPr="002A4C64">
        <w:rPr>
          <w:rFonts w:ascii="Arial" w:hAnsi="Arial" w:cs="Arial"/>
          <w:b/>
          <w:bCs/>
          <w:sz w:val="24"/>
          <w:szCs w:val="24"/>
        </w:rPr>
        <w:t>ESTIMADO: R$ 20.000,00 (vinte</w:t>
      </w:r>
      <w:r w:rsidRPr="00B65CD9">
        <w:rPr>
          <w:rFonts w:ascii="Arial" w:hAnsi="Arial" w:cs="Arial"/>
          <w:b/>
          <w:bCs/>
          <w:sz w:val="24"/>
          <w:szCs w:val="24"/>
        </w:rPr>
        <w:t xml:space="preserve"> mil reais)</w:t>
      </w:r>
      <w:r>
        <w:rPr>
          <w:rFonts w:ascii="Arial" w:hAnsi="Arial" w:cs="Arial"/>
          <w:b/>
          <w:bCs/>
          <w:sz w:val="24"/>
          <w:szCs w:val="24"/>
        </w:rPr>
        <w:t xml:space="preserve"> para divisão entre os 3 (três) cursos.</w:t>
      </w:r>
    </w:p>
    <w:p w14:paraId="512A7AE3" w14:textId="77777777" w:rsidR="00AE4E0F" w:rsidRDefault="00A74C0E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FA9AD88">
          <v:rect id="_x0000_i1026" style="width:0;height:1.5pt" o:hralign="center" o:hrstd="t" o:hr="t" fillcolor="#a0a0a0" stroked="f"/>
        </w:pict>
      </w:r>
    </w:p>
    <w:p w14:paraId="65B9279C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 xml:space="preserve">FORMA DE PAGAMENTO: </w:t>
      </w:r>
    </w:p>
    <w:p w14:paraId="0B318103" w14:textId="77777777" w:rsidR="00AE4E0F" w:rsidRPr="007E3A77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A77">
        <w:rPr>
          <w:rFonts w:ascii="Arial" w:hAnsi="Arial" w:cs="Arial"/>
          <w:sz w:val="24"/>
          <w:szCs w:val="24"/>
        </w:rPr>
        <w:t xml:space="preserve">Os pagamentos referentes a este processo licitatório serão realizados com recursos provenientes da </w:t>
      </w:r>
      <w:r w:rsidRPr="007E3A77">
        <w:rPr>
          <w:rFonts w:ascii="Arial" w:hAnsi="Arial" w:cs="Arial"/>
          <w:b/>
          <w:bCs/>
          <w:sz w:val="24"/>
          <w:szCs w:val="24"/>
        </w:rPr>
        <w:t>Política Nacional Aldir Blanc (PNAB)</w:t>
      </w:r>
      <w:r w:rsidRPr="007E3A77">
        <w:rPr>
          <w:rFonts w:ascii="Arial" w:hAnsi="Arial" w:cs="Arial"/>
          <w:sz w:val="24"/>
          <w:szCs w:val="24"/>
        </w:rPr>
        <w:t xml:space="preserve">, conforme as </w:t>
      </w:r>
      <w:r w:rsidRPr="007E3A77">
        <w:rPr>
          <w:rFonts w:ascii="Arial" w:hAnsi="Arial" w:cs="Arial"/>
          <w:sz w:val="24"/>
          <w:szCs w:val="24"/>
        </w:rPr>
        <w:lastRenderedPageBreak/>
        <w:t xml:space="preserve">orientações e regras estabelecidas pela </w:t>
      </w:r>
      <w:r w:rsidRPr="00A87FAC">
        <w:rPr>
          <w:rFonts w:ascii="Arial" w:hAnsi="Arial" w:cs="Arial"/>
          <w:b/>
          <w:sz w:val="24"/>
          <w:szCs w:val="24"/>
        </w:rPr>
        <w:t>LEI Nº 14.399/2022 - POLÍTICA NACIONAL ALDIR BLANC DE FOMENTO À CULTURA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7E3A77">
        <w:rPr>
          <w:rFonts w:ascii="Arial" w:hAnsi="Arial" w:cs="Arial"/>
          <w:sz w:val="24"/>
          <w:szCs w:val="24"/>
        </w:rPr>
        <w:t>que visa o apoio e fomento à cultura e os respectivos repasses para o município.</w:t>
      </w:r>
    </w:p>
    <w:p w14:paraId="052F14CE" w14:textId="77777777" w:rsidR="00AE4E0F" w:rsidRPr="007E3A77" w:rsidRDefault="00A74C0E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B72F2FA">
          <v:rect id="_x0000_i1027" style="width:0;height:1.5pt" o:hralign="center" o:hrstd="t" o:hr="t" fillcolor="#a0a0a0" stroked="f"/>
        </w:pict>
      </w:r>
    </w:p>
    <w:p w14:paraId="7A3DC599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>CRITÉRIO DE JULGAMENTO</w:t>
      </w:r>
    </w:p>
    <w:p w14:paraId="2ED28993" w14:textId="77777777" w:rsidR="00AE4E0F" w:rsidRPr="007E3A77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A77">
        <w:rPr>
          <w:rFonts w:ascii="Arial" w:hAnsi="Arial" w:cs="Arial"/>
          <w:sz w:val="24"/>
          <w:szCs w:val="24"/>
        </w:rPr>
        <w:t xml:space="preserve">Poderão participar da licitação empresas especializadas na área de capacitação e formação profissional, que atendam às exigências constantes no edital. A licitação será conduzida sob as normas estabelecidas pela </w:t>
      </w:r>
      <w:r w:rsidRPr="00272CF9">
        <w:rPr>
          <w:rFonts w:ascii="Arial" w:hAnsi="Arial" w:cs="Arial"/>
          <w:sz w:val="24"/>
          <w:szCs w:val="24"/>
        </w:rPr>
        <w:t>Lei nº 14.133/2021</w:t>
      </w:r>
      <w:r>
        <w:rPr>
          <w:rFonts w:ascii="Arial" w:hAnsi="Arial" w:cs="Arial"/>
          <w:sz w:val="24"/>
          <w:szCs w:val="24"/>
        </w:rPr>
        <w:t xml:space="preserve">, </w:t>
      </w:r>
      <w:r w:rsidRPr="007E3A77">
        <w:rPr>
          <w:rFonts w:ascii="Arial" w:hAnsi="Arial" w:cs="Arial"/>
          <w:sz w:val="24"/>
          <w:szCs w:val="24"/>
        </w:rPr>
        <w:t xml:space="preserve">e suas alterações, e o critério de julgamento será </w:t>
      </w:r>
      <w:r w:rsidRPr="007E3A77">
        <w:rPr>
          <w:rFonts w:ascii="Arial" w:hAnsi="Arial" w:cs="Arial"/>
          <w:b/>
          <w:bCs/>
          <w:sz w:val="24"/>
          <w:szCs w:val="24"/>
        </w:rPr>
        <w:t>menor preço global</w:t>
      </w:r>
      <w:r w:rsidRPr="007E3A77">
        <w:rPr>
          <w:rFonts w:ascii="Arial" w:hAnsi="Arial" w:cs="Arial"/>
          <w:sz w:val="24"/>
          <w:szCs w:val="24"/>
        </w:rPr>
        <w:t>.</w:t>
      </w:r>
    </w:p>
    <w:p w14:paraId="5DF4A424" w14:textId="77777777" w:rsidR="00AE4E0F" w:rsidRPr="007E3A77" w:rsidRDefault="00A74C0E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3E03FFB">
          <v:rect id="_x0000_i1028" style="width:0;height:1.5pt" o:hralign="center" o:hrstd="t" o:hr="t" fillcolor="#a0a0a0" stroked="f"/>
        </w:pict>
      </w:r>
    </w:p>
    <w:p w14:paraId="0D49EDD2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>LOCAL DE EXECUÇÃO:</w:t>
      </w:r>
    </w:p>
    <w:p w14:paraId="6835449D" w14:textId="77777777" w:rsidR="00AE4E0F" w:rsidRPr="007E3A77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BC">
        <w:rPr>
          <w:rFonts w:ascii="Arial" w:hAnsi="Arial" w:cs="Arial"/>
          <w:sz w:val="24"/>
          <w:szCs w:val="24"/>
        </w:rPr>
        <w:t>Espaços culturais e comunitários do município, definidos em cronograma a ser acordado com a contratada.</w:t>
      </w:r>
    </w:p>
    <w:p w14:paraId="5E962522" w14:textId="77777777" w:rsidR="00AE4E0F" w:rsidRPr="007E3A77" w:rsidRDefault="00A74C0E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D034DE3">
          <v:rect id="_x0000_i1029" style="width:0;height:1.5pt" o:hralign="center" o:hrstd="t" o:hr="t" fillcolor="#a0a0a0" stroked="f"/>
        </w:pict>
      </w:r>
    </w:p>
    <w:p w14:paraId="411B6AFC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>PRAZO DE EXECUÇÃO:</w:t>
      </w:r>
    </w:p>
    <w:p w14:paraId="53E41306" w14:textId="77777777" w:rsidR="00AE4E0F" w:rsidRDefault="00AE4E0F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Início dos cursos em a</w:t>
      </w:r>
      <w:r w:rsidRPr="007C78BC">
        <w:rPr>
          <w:rFonts w:ascii="Arial" w:hAnsi="Arial" w:cs="Arial"/>
          <w:sz w:val="24"/>
          <w:szCs w:val="24"/>
        </w:rPr>
        <w:t xml:space="preserve">té </w:t>
      </w:r>
      <w:r>
        <w:rPr>
          <w:rFonts w:ascii="Arial" w:hAnsi="Arial" w:cs="Arial"/>
          <w:sz w:val="24"/>
          <w:szCs w:val="24"/>
        </w:rPr>
        <w:t>10</w:t>
      </w:r>
      <w:r w:rsidRPr="007C78BC">
        <w:rPr>
          <w:rFonts w:ascii="Arial" w:hAnsi="Arial" w:cs="Arial"/>
          <w:sz w:val="24"/>
          <w:szCs w:val="24"/>
        </w:rPr>
        <w:t xml:space="preserve"> dias após assinatura do contrato</w:t>
      </w:r>
      <w:r>
        <w:rPr>
          <w:rFonts w:ascii="Arial" w:hAnsi="Arial" w:cs="Arial"/>
          <w:sz w:val="24"/>
          <w:szCs w:val="24"/>
        </w:rPr>
        <w:t>.</w:t>
      </w:r>
    </w:p>
    <w:p w14:paraId="6FBA9FF9" w14:textId="77777777" w:rsidR="00AE4E0F" w:rsidRPr="007E3A77" w:rsidRDefault="00A74C0E" w:rsidP="00AE4E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2CFBECE">
          <v:rect id="_x0000_i1030" style="width:0;height:1.5pt" o:hralign="center" o:hrstd="t" o:hr="t" fillcolor="#a0a0a0" stroked="f"/>
        </w:pict>
      </w:r>
    </w:p>
    <w:p w14:paraId="659808A5" w14:textId="77777777" w:rsidR="00AE4E0F" w:rsidRPr="00B65CD9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CD9">
        <w:rPr>
          <w:rFonts w:ascii="Arial" w:hAnsi="Arial" w:cs="Arial"/>
          <w:b/>
          <w:bCs/>
          <w:sz w:val="24"/>
          <w:szCs w:val="24"/>
        </w:rPr>
        <w:t xml:space="preserve">PRAZO DE </w:t>
      </w:r>
      <w:r>
        <w:rPr>
          <w:rFonts w:ascii="Arial" w:hAnsi="Arial" w:cs="Arial"/>
          <w:b/>
          <w:bCs/>
          <w:sz w:val="24"/>
          <w:szCs w:val="24"/>
        </w:rPr>
        <w:t>PAGAMENTO</w:t>
      </w:r>
      <w:r w:rsidRPr="00B65CD9">
        <w:rPr>
          <w:rFonts w:ascii="Arial" w:hAnsi="Arial" w:cs="Arial"/>
          <w:b/>
          <w:bCs/>
          <w:sz w:val="24"/>
          <w:szCs w:val="24"/>
        </w:rPr>
        <w:t>:</w:t>
      </w:r>
    </w:p>
    <w:p w14:paraId="14907F15" w14:textId="77777777" w:rsidR="00AE4E0F" w:rsidRPr="002A4C64" w:rsidRDefault="00AE4E0F" w:rsidP="00AE4E0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A4C64">
        <w:rPr>
          <w:rFonts w:ascii="Arial" w:hAnsi="Arial" w:cs="Arial"/>
          <w:b/>
          <w:bCs/>
          <w:sz w:val="24"/>
          <w:szCs w:val="24"/>
          <w:u w:val="single"/>
        </w:rPr>
        <w:t>Os Cursos relacionados deverão ser pagos até o dia 27 de junho de 2025, uma vez que faz parte de valores repassados pelo Estado a esta municipalidade e possuem prazo de pagamento.</w:t>
      </w:r>
    </w:p>
    <w:p w14:paraId="0667F3A4" w14:textId="77777777" w:rsidR="00AE4E0F" w:rsidRPr="007C78BC" w:rsidRDefault="00A74C0E" w:rsidP="00AE4E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6D7A74D">
          <v:rect id="_x0000_i1031" style="width:0;height:1.5pt" o:hralign="center" o:hrstd="t" o:hr="t" fillcolor="#a0a0a0" stroked="f"/>
        </w:pict>
      </w:r>
    </w:p>
    <w:p w14:paraId="5CFA9818" w14:textId="77777777" w:rsidR="00AE4E0F" w:rsidRPr="007C78BC" w:rsidRDefault="00AE4E0F" w:rsidP="00AE4E0F">
      <w:pPr>
        <w:spacing w:after="160" w:line="259" w:lineRule="auto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ANEXOS</w:t>
      </w:r>
    </w:p>
    <w:p w14:paraId="2A537A18" w14:textId="372FB6EF" w:rsidR="008628C4" w:rsidRPr="00AE4E0F" w:rsidRDefault="00AE4E0F" w:rsidP="00AE4E0F">
      <w:pPr>
        <w:spacing w:line="360" w:lineRule="auto"/>
        <w:jc w:val="both"/>
        <w:rPr>
          <w:rFonts w:ascii="Arial" w:eastAsia="Calibri" w:hAnsi="Arial" w:cs="Arial"/>
          <w:sz w:val="23"/>
          <w:szCs w:val="23"/>
        </w:rPr>
      </w:pPr>
      <w:r w:rsidRPr="00032747">
        <w:rPr>
          <w:rFonts w:ascii="Arial" w:eastAsia="Calibri" w:hAnsi="Arial" w:cs="Arial"/>
          <w:sz w:val="23"/>
          <w:szCs w:val="23"/>
        </w:rPr>
        <w:t xml:space="preserve">Os cursos indicados </w:t>
      </w:r>
      <w:r>
        <w:rPr>
          <w:rFonts w:ascii="Arial" w:eastAsia="Calibri" w:hAnsi="Arial" w:cs="Arial"/>
          <w:sz w:val="23"/>
          <w:szCs w:val="23"/>
        </w:rPr>
        <w:t xml:space="preserve">no Memorando nº 285/2025 da Secretaria Municipal de Educação, Cultura, Desporto e Turismo, sendo eles: </w:t>
      </w:r>
      <w:r w:rsidRPr="005E0884">
        <w:rPr>
          <w:rFonts w:ascii="Arial" w:eastAsia="Calibri" w:hAnsi="Arial" w:cs="Arial"/>
          <w:sz w:val="23"/>
          <w:szCs w:val="23"/>
          <w:u w:val="single"/>
        </w:rPr>
        <w:t>Curso de Comunicação e Oratória</w:t>
      </w:r>
      <w:r>
        <w:rPr>
          <w:rFonts w:ascii="Arial" w:eastAsia="Calibri" w:hAnsi="Arial" w:cs="Arial"/>
          <w:sz w:val="23"/>
          <w:szCs w:val="23"/>
          <w:u w:val="single"/>
        </w:rPr>
        <w:t>,</w:t>
      </w:r>
      <w:r w:rsidRPr="005E0884">
        <w:rPr>
          <w:rFonts w:ascii="Arial" w:eastAsia="Calibri" w:hAnsi="Arial" w:cs="Arial"/>
          <w:sz w:val="23"/>
          <w:szCs w:val="23"/>
          <w:u w:val="single"/>
        </w:rPr>
        <w:t xml:space="preserve"> Curso de Arte em Dança</w:t>
      </w:r>
      <w:r>
        <w:rPr>
          <w:rFonts w:ascii="Arial" w:eastAsia="Calibri" w:hAnsi="Arial" w:cs="Arial"/>
          <w:sz w:val="23"/>
          <w:szCs w:val="23"/>
          <w:u w:val="single"/>
        </w:rPr>
        <w:t>,</w:t>
      </w:r>
      <w:r w:rsidRPr="005E0884">
        <w:rPr>
          <w:rFonts w:ascii="Arial" w:eastAsia="Calibri" w:hAnsi="Arial" w:cs="Arial"/>
          <w:sz w:val="23"/>
          <w:szCs w:val="23"/>
          <w:u w:val="single"/>
        </w:rPr>
        <w:t xml:space="preserve"> Curso de</w:t>
      </w:r>
      <w:r w:rsidRPr="005E0884">
        <w:rPr>
          <w:rFonts w:ascii="Arial" w:eastAsia="Calibri" w:hAnsi="Arial" w:cs="Arial"/>
          <w:b/>
          <w:bCs/>
          <w:sz w:val="23"/>
          <w:szCs w:val="23"/>
          <w:u w:val="single"/>
        </w:rPr>
        <w:t xml:space="preserve"> </w:t>
      </w:r>
      <w:r w:rsidRPr="005E0884">
        <w:rPr>
          <w:rFonts w:ascii="Arial" w:eastAsia="Calibri" w:hAnsi="Arial" w:cs="Arial"/>
          <w:sz w:val="23"/>
          <w:szCs w:val="23"/>
          <w:u w:val="single"/>
        </w:rPr>
        <w:t>Formação de Projetos Culturais</w:t>
      </w:r>
      <w:r w:rsidRPr="00B65CD9">
        <w:rPr>
          <w:rFonts w:ascii="Arial" w:eastAsia="Calibri" w:hAnsi="Arial" w:cs="Arial"/>
          <w:sz w:val="23"/>
          <w:szCs w:val="23"/>
        </w:rPr>
        <w:t xml:space="preserve">, </w:t>
      </w:r>
      <w:r w:rsidRPr="005E0884">
        <w:rPr>
          <w:rFonts w:ascii="Arial" w:eastAsia="Calibri" w:hAnsi="Arial" w:cs="Arial"/>
          <w:sz w:val="23"/>
          <w:szCs w:val="23"/>
        </w:rPr>
        <w:t>foram selecionados a partir da consulta realizada através do Conselho Municipal de Cultura, com posterior preenchimento do Plano Anual de aplicação dos Recursos</w:t>
      </w:r>
      <w:r>
        <w:rPr>
          <w:rFonts w:ascii="Arial" w:eastAsia="Calibri" w:hAnsi="Arial" w:cs="Arial"/>
          <w:sz w:val="23"/>
          <w:szCs w:val="23"/>
        </w:rPr>
        <w:t xml:space="preserve"> – PAAR, com Certidão de Publicação no Mural da Prefeitura de Santo Antônio das Missões em 31 de julho de 2024, sob o protocolo nº 1.550/2024, no Livro N/023- FLS-17, conforme documento anexo.</w:t>
      </w:r>
    </w:p>
    <w:sectPr w:rsidR="008628C4" w:rsidRPr="00AE4E0F" w:rsidSect="00DE59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D974" w14:textId="77777777" w:rsidR="00A74C0E" w:rsidRDefault="00A74C0E" w:rsidP="009942A4">
      <w:r>
        <w:separator/>
      </w:r>
    </w:p>
  </w:endnote>
  <w:endnote w:type="continuationSeparator" w:id="0">
    <w:p w14:paraId="231E6540" w14:textId="77777777" w:rsidR="00A74C0E" w:rsidRDefault="00A74C0E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0CF9A" w14:textId="77777777" w:rsidR="00DE5999" w:rsidRDefault="00DE59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1718B" w14:textId="77777777" w:rsidR="00DE5999" w:rsidRDefault="00DE599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5407" w14:textId="77777777" w:rsidR="00DE5999" w:rsidRDefault="00DE59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89B2C" w14:textId="77777777" w:rsidR="00A74C0E" w:rsidRDefault="00A74C0E" w:rsidP="009942A4">
      <w:r>
        <w:separator/>
      </w:r>
    </w:p>
  </w:footnote>
  <w:footnote w:type="continuationSeparator" w:id="0">
    <w:p w14:paraId="2B0CB1FE" w14:textId="77777777" w:rsidR="00A74C0E" w:rsidRDefault="00A74C0E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43E47" w14:textId="5091DD61" w:rsidR="000E63BC" w:rsidRDefault="00A74C0E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81CC9" w14:textId="598CB6A3" w:rsidR="000E63BC" w:rsidRDefault="00A74C0E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-87.3pt;margin-top:-135.1pt;width:597.3pt;height:844.55pt;z-index:-251656192;mso-position-horizontal-relative:margin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0C9C" w14:textId="1CE82DEC" w:rsidR="000E63BC" w:rsidRDefault="00A74C0E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A2A4D"/>
    <w:multiLevelType w:val="hybridMultilevel"/>
    <w:tmpl w:val="C00C1394"/>
    <w:lvl w:ilvl="0" w:tplc="14626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55C0A"/>
    <w:multiLevelType w:val="multilevel"/>
    <w:tmpl w:val="8DAA4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A4"/>
    <w:rsid w:val="00054FF7"/>
    <w:rsid w:val="000E60F8"/>
    <w:rsid w:val="000E63BC"/>
    <w:rsid w:val="000F5692"/>
    <w:rsid w:val="00126A87"/>
    <w:rsid w:val="00130B3E"/>
    <w:rsid w:val="00263458"/>
    <w:rsid w:val="004F60A9"/>
    <w:rsid w:val="00614C00"/>
    <w:rsid w:val="0077238A"/>
    <w:rsid w:val="008628C4"/>
    <w:rsid w:val="008B3D69"/>
    <w:rsid w:val="008D33F2"/>
    <w:rsid w:val="009942A4"/>
    <w:rsid w:val="009A44F1"/>
    <w:rsid w:val="00A20A26"/>
    <w:rsid w:val="00A74C0E"/>
    <w:rsid w:val="00AB0791"/>
    <w:rsid w:val="00AE4E0F"/>
    <w:rsid w:val="00DE5999"/>
    <w:rsid w:val="00E227D0"/>
    <w:rsid w:val="00F9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docId w15:val="{A5B35821-04DF-46EB-8B52-4ECA5922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  <w:style w:type="paragraph" w:styleId="Textodebalo">
    <w:name w:val="Balloon Text"/>
    <w:basedOn w:val="Normal"/>
    <w:link w:val="TextodebaloChar"/>
    <w:uiPriority w:val="99"/>
    <w:semiHidden/>
    <w:unhideWhenUsed/>
    <w:rsid w:val="00F918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1547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user134</cp:lastModifiedBy>
  <cp:revision>2</cp:revision>
  <cp:lastPrinted>2024-07-19T15:50:00Z</cp:lastPrinted>
  <dcterms:created xsi:type="dcterms:W3CDTF">2025-05-21T13:22:00Z</dcterms:created>
  <dcterms:modified xsi:type="dcterms:W3CDTF">2025-05-21T13:22:00Z</dcterms:modified>
</cp:coreProperties>
</file>