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D14C5E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076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D14C5E">
        <w:rPr>
          <w:rFonts w:ascii="Arial" w:hAnsi="Arial" w:cs="Arial"/>
          <w:b/>
          <w:sz w:val="24"/>
          <w:szCs w:val="24"/>
        </w:rPr>
        <w:t>76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971FF">
        <w:rPr>
          <w:rFonts w:ascii="Arial" w:hAnsi="Arial" w:cs="Arial"/>
          <w:sz w:val="24"/>
          <w:szCs w:val="24"/>
        </w:rPr>
        <w:t xml:space="preserve">Compra de </w:t>
      </w:r>
      <w:r w:rsidR="00D14C5E">
        <w:rPr>
          <w:rFonts w:ascii="Arial" w:hAnsi="Arial" w:cs="Arial"/>
          <w:sz w:val="24"/>
          <w:szCs w:val="24"/>
        </w:rPr>
        <w:t>placas</w:t>
      </w:r>
      <w:proofErr w:type="gramStart"/>
      <w:r w:rsidR="00D14C5E">
        <w:rPr>
          <w:rFonts w:ascii="Arial" w:hAnsi="Arial" w:cs="Arial"/>
          <w:sz w:val="24"/>
          <w:szCs w:val="24"/>
        </w:rPr>
        <w:t xml:space="preserve">  </w:t>
      </w:r>
      <w:proofErr w:type="gramEnd"/>
      <w:r w:rsidR="00D14C5E">
        <w:rPr>
          <w:rFonts w:ascii="Arial" w:hAnsi="Arial" w:cs="Arial"/>
          <w:sz w:val="24"/>
          <w:szCs w:val="24"/>
        </w:rPr>
        <w:t>de trânsito para identificação de ruas da cidade da obra do capeamento asfáltico</w:t>
      </w:r>
      <w:r w:rsidR="00C069C2">
        <w:rPr>
          <w:rFonts w:ascii="Arial" w:hAnsi="Arial" w:cs="Arial"/>
          <w:sz w:val="24"/>
          <w:szCs w:val="24"/>
        </w:rPr>
        <w:t>, através</w:t>
      </w:r>
      <w:r>
        <w:rPr>
          <w:rFonts w:ascii="Arial" w:hAnsi="Arial" w:cs="Arial"/>
          <w:sz w:val="24"/>
          <w:szCs w:val="24"/>
        </w:rPr>
        <w:t xml:space="preserve"> da Secretaria Municipal de </w:t>
      </w:r>
      <w:r w:rsidR="008971FF">
        <w:rPr>
          <w:rFonts w:ascii="Arial" w:hAnsi="Arial" w:cs="Arial"/>
          <w:sz w:val="24"/>
          <w:szCs w:val="24"/>
        </w:rPr>
        <w:t>A</w:t>
      </w:r>
      <w:r w:rsidR="00D14C5E">
        <w:rPr>
          <w:rFonts w:ascii="Arial" w:hAnsi="Arial" w:cs="Arial"/>
          <w:sz w:val="24"/>
          <w:szCs w:val="24"/>
        </w:rPr>
        <w:t>dministração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apresentada, se faz necessária </w:t>
      </w:r>
      <w:proofErr w:type="gramStart"/>
      <w:r w:rsidRPr="0007260F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0D92">
        <w:rPr>
          <w:rFonts w:cs="Arial"/>
          <w:sz w:val="24"/>
          <w:szCs w:val="24"/>
        </w:rPr>
        <w:t xml:space="preserve"> compra de </w:t>
      </w:r>
      <w:r w:rsidR="00D14C5E">
        <w:rPr>
          <w:rFonts w:cs="Arial"/>
          <w:sz w:val="24"/>
          <w:szCs w:val="24"/>
        </w:rPr>
        <w:t>placas de identificação de ruas da cidade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D14C5E">
        <w:rPr>
          <w:rFonts w:cs="Arial"/>
          <w:sz w:val="24"/>
          <w:szCs w:val="24"/>
        </w:rPr>
        <w:t>150</w:t>
      </w:r>
      <w:r>
        <w:rPr>
          <w:rFonts w:cs="Arial"/>
          <w:sz w:val="24"/>
          <w:szCs w:val="24"/>
        </w:rPr>
        <w:t>/202</w:t>
      </w:r>
      <w:r w:rsidR="008971FF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D14C5E">
        <w:rPr>
          <w:rFonts w:cs="Arial"/>
          <w:sz w:val="24"/>
          <w:szCs w:val="24"/>
        </w:rPr>
        <w:t>PLACAS DE SINALIZAÇÃO, IDENTIFICAÇÃO DE RUAS DA CIDADE</w:t>
      </w:r>
      <w:r w:rsidR="00454C24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971FF">
        <w:rPr>
          <w:rFonts w:cs="Arial"/>
          <w:sz w:val="24"/>
          <w:szCs w:val="24"/>
        </w:rPr>
        <w:t>02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D14C5E">
        <w:rPr>
          <w:rFonts w:ascii="Arial" w:hAnsi="Arial" w:cs="Arial"/>
          <w:sz w:val="24"/>
          <w:szCs w:val="24"/>
        </w:rPr>
        <w:t>650,00</w:t>
      </w:r>
    </w:p>
    <w:p w:rsidR="00D14C5E" w:rsidRDefault="00D14C5E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14C5E" w:rsidRPr="0007260F" w:rsidRDefault="00D14C5E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D14C5E">
        <w:rPr>
          <w:rFonts w:ascii="Arial" w:hAnsi="Arial" w:cs="Arial"/>
          <w:b/>
          <w:sz w:val="24"/>
          <w:szCs w:val="24"/>
          <w:u w:val="single"/>
        </w:rPr>
        <w:t>650,00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14C5E">
        <w:rPr>
          <w:rFonts w:ascii="Arial" w:hAnsi="Arial" w:cs="Arial"/>
          <w:b/>
          <w:sz w:val="24"/>
          <w:szCs w:val="24"/>
          <w:u w:val="single"/>
        </w:rPr>
        <w:t>SEISCENTOS E CINQUENTA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D14C5E">
        <w:rPr>
          <w:rFonts w:ascii="Arial" w:hAnsi="Arial" w:cs="Arial"/>
          <w:sz w:val="24"/>
          <w:szCs w:val="24"/>
        </w:rPr>
        <w:t>Administração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B831E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831E7" w:rsidRPr="00B831E7">
        <w:rPr>
          <w:rFonts w:ascii="Arial" w:hAnsi="Arial" w:cs="Arial"/>
          <w:b/>
          <w:sz w:val="24"/>
          <w:szCs w:val="24"/>
        </w:rPr>
        <w:t>ESTAMPARIA PAMPA</w:t>
      </w:r>
      <w:r w:rsidR="00DA1887" w:rsidRPr="00DA1887">
        <w:rPr>
          <w:rFonts w:ascii="Arial" w:hAnsi="Arial" w:cs="Arial"/>
          <w:b/>
          <w:sz w:val="24"/>
          <w:szCs w:val="24"/>
        </w:rPr>
        <w:t>, CNPJ –</w:t>
      </w:r>
      <w:r w:rsidR="00B831E7">
        <w:rPr>
          <w:rFonts w:ascii="Arial" w:hAnsi="Arial" w:cs="Arial"/>
          <w:b/>
          <w:sz w:val="24"/>
          <w:szCs w:val="24"/>
        </w:rPr>
        <w:t>03.599.103/0001-08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 xml:space="preserve">na </w:t>
      </w:r>
      <w:r w:rsidR="00B831E7">
        <w:rPr>
          <w:rFonts w:ascii="Arial" w:hAnsi="Arial" w:cs="Arial"/>
          <w:b/>
          <w:sz w:val="24"/>
          <w:szCs w:val="24"/>
        </w:rPr>
        <w:t>cidade de São Luiz Gonzaga</w:t>
      </w:r>
      <w:bookmarkStart w:id="0" w:name="_GoBack"/>
      <w:bookmarkEnd w:id="0"/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D14C5E">
        <w:rPr>
          <w:rFonts w:cs="Arial"/>
          <w:szCs w:val="22"/>
        </w:rPr>
        <w:t>05</w:t>
      </w:r>
      <w:r w:rsidRPr="00DA1887">
        <w:rPr>
          <w:rFonts w:cs="Arial"/>
          <w:szCs w:val="22"/>
        </w:rPr>
        <w:t xml:space="preserve"> de </w:t>
      </w:r>
      <w:r w:rsidR="003A5D6B">
        <w:rPr>
          <w:rFonts w:cs="Arial"/>
          <w:szCs w:val="22"/>
        </w:rPr>
        <w:t>J</w:t>
      </w:r>
      <w:r w:rsidR="00D14C5E">
        <w:rPr>
          <w:rFonts w:cs="Arial"/>
          <w:szCs w:val="22"/>
        </w:rPr>
        <w:t>unho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D14C5E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D14C5E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610" w:rsidRDefault="000E7610">
      <w:r>
        <w:separator/>
      </w:r>
    </w:p>
  </w:endnote>
  <w:endnote w:type="continuationSeparator" w:id="0">
    <w:p w:rsidR="000E7610" w:rsidRDefault="000E7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0E7610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610" w:rsidRDefault="000E7610">
      <w:r>
        <w:separator/>
      </w:r>
    </w:p>
  </w:footnote>
  <w:footnote w:type="continuationSeparator" w:id="0">
    <w:p w:rsidR="000E7610" w:rsidRDefault="000E76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0E7610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0623498" r:id="rId2"/>
      </w:object>
    </w:r>
  </w:p>
  <w:p w:rsidR="00CE0B18" w:rsidRDefault="000E7610">
    <w:pPr>
      <w:pStyle w:val="Cabealho"/>
    </w:pPr>
  </w:p>
  <w:p w:rsidR="00FA532F" w:rsidRDefault="000E761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E7610"/>
    <w:rsid w:val="001F78B3"/>
    <w:rsid w:val="00343ED6"/>
    <w:rsid w:val="003A5D6B"/>
    <w:rsid w:val="004069BC"/>
    <w:rsid w:val="00454C24"/>
    <w:rsid w:val="004C0781"/>
    <w:rsid w:val="00531D99"/>
    <w:rsid w:val="005A72FE"/>
    <w:rsid w:val="00866368"/>
    <w:rsid w:val="008971FF"/>
    <w:rsid w:val="009F7F8F"/>
    <w:rsid w:val="00A15343"/>
    <w:rsid w:val="00B63372"/>
    <w:rsid w:val="00B800B3"/>
    <w:rsid w:val="00B831E7"/>
    <w:rsid w:val="00BC6A76"/>
    <w:rsid w:val="00C069C2"/>
    <w:rsid w:val="00D14C5E"/>
    <w:rsid w:val="00D50D92"/>
    <w:rsid w:val="00DA1887"/>
    <w:rsid w:val="00DD0E0F"/>
    <w:rsid w:val="00F3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169EE-C7D7-4C1F-8157-0C41B168C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2025-01-24T12:44:00Z</cp:lastPrinted>
  <dcterms:created xsi:type="dcterms:W3CDTF">2025-06-05T13:12:00Z</dcterms:created>
  <dcterms:modified xsi:type="dcterms:W3CDTF">2025-06-05T13:12:00Z</dcterms:modified>
</cp:coreProperties>
</file>