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BE" w:rsidRPr="00B44FD4" w:rsidRDefault="002312BE" w:rsidP="002312BE">
      <w:pPr>
        <w:jc w:val="center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 w:rsidRPr="00B44FD4">
        <w:rPr>
          <w:rFonts w:asciiTheme="minorHAnsi" w:eastAsiaTheme="majorEastAsia" w:hAnsiTheme="minorHAnsi" w:cstheme="majorBidi"/>
          <w:b/>
          <w:bCs/>
          <w:sz w:val="28"/>
          <w:szCs w:val="28"/>
        </w:rPr>
        <w:t>ANEXO I</w:t>
      </w:r>
    </w:p>
    <w:p w:rsidR="002312BE" w:rsidRDefault="002312BE" w:rsidP="002312BE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</w:p>
    <w:p w:rsidR="002312BE" w:rsidRDefault="002312BE" w:rsidP="002312BE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  <w:r w:rsidRPr="00FF01C8">
        <w:rPr>
          <w:rFonts w:asciiTheme="minorHAnsi" w:eastAsiaTheme="majorEastAsia" w:hAnsiTheme="minorHAnsi" w:cstheme="majorBidi"/>
          <w:b/>
          <w:bCs/>
          <w:szCs w:val="22"/>
        </w:rPr>
        <w:t>TERMO DE REFERÊNCIA</w:t>
      </w:r>
    </w:p>
    <w:p w:rsidR="002312BE" w:rsidRDefault="002312BE" w:rsidP="002312BE">
      <w:pPr>
        <w:rPr>
          <w:rFonts w:asciiTheme="minorHAnsi" w:eastAsiaTheme="majorEastAsia" w:hAnsiTheme="minorHAnsi" w:cstheme="majorBidi"/>
          <w:b/>
          <w:bCs/>
          <w:szCs w:val="22"/>
        </w:rPr>
      </w:pPr>
      <w:r w:rsidRPr="00FF01C8">
        <w:rPr>
          <w:rFonts w:asciiTheme="minorHAnsi" w:eastAsiaTheme="majorEastAsia" w:hAnsiTheme="minorHAnsi" w:cstheme="majorBidi"/>
          <w:b/>
          <w:bCs/>
          <w:szCs w:val="22"/>
        </w:rPr>
        <w:br/>
        <w:t>CHAMAMENTO PÚBLICO PARA CREDENCIAMENTO</w:t>
      </w:r>
      <w:r>
        <w:rPr>
          <w:rFonts w:asciiTheme="minorHAnsi" w:eastAsiaTheme="majorEastAsia" w:hAnsiTheme="minorHAnsi" w:cstheme="majorBidi"/>
          <w:b/>
          <w:bCs/>
          <w:szCs w:val="22"/>
        </w:rPr>
        <w:t xml:space="preserve"> 002</w:t>
      </w:r>
      <w:r>
        <w:rPr>
          <w:rFonts w:asciiTheme="minorHAnsi" w:eastAsiaTheme="majorEastAsia" w:hAnsiTheme="minorHAnsi" w:cstheme="majorBidi"/>
          <w:b/>
          <w:bCs/>
          <w:szCs w:val="22"/>
        </w:rPr>
        <w:t>-2025.</w:t>
      </w: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b/>
          <w:bCs/>
          <w:szCs w:val="22"/>
        </w:rPr>
      </w:pPr>
    </w:p>
    <w:p w:rsidR="002312BE" w:rsidRPr="002312BE" w:rsidRDefault="002312BE" w:rsidP="002312BE">
      <w:pPr>
        <w:rPr>
          <w:rFonts w:asciiTheme="minorHAnsi" w:eastAsiaTheme="majorEastAsia" w:hAnsiTheme="minorHAnsi" w:cstheme="majorBidi"/>
          <w:b/>
          <w:szCs w:val="22"/>
        </w:rPr>
      </w:pPr>
      <w:r w:rsidRPr="002312BE">
        <w:rPr>
          <w:rFonts w:asciiTheme="minorHAnsi" w:eastAsiaTheme="majorEastAsia" w:hAnsiTheme="minorHAnsi" w:cstheme="majorBidi"/>
          <w:b/>
          <w:szCs w:val="22"/>
        </w:rPr>
        <w:t>OBJETO</w:t>
      </w:r>
    </w:p>
    <w:p w:rsidR="002312BE" w:rsidRPr="00FF01C8" w:rsidRDefault="002312BE" w:rsidP="002312BE">
      <w:pPr>
        <w:jc w:val="both"/>
        <w:rPr>
          <w:rFonts w:asciiTheme="minorHAnsi" w:eastAsiaTheme="majorEastAsia" w:hAnsiTheme="minorHAnsi" w:cstheme="majorBidi"/>
          <w:szCs w:val="22"/>
        </w:rPr>
      </w:pPr>
      <w:r w:rsidRPr="00FF01C8">
        <w:rPr>
          <w:rFonts w:asciiTheme="minorHAnsi" w:eastAsiaTheme="majorEastAsia" w:hAnsiTheme="minorHAnsi" w:cstheme="majorBidi"/>
          <w:szCs w:val="22"/>
        </w:rPr>
        <w:t xml:space="preserve">O presente Termo de Referência tem por objeto o credenciamento de pessoas jurídicas interessadas em fornecer, de forma contínua e conforme demanda, </w:t>
      </w:r>
      <w:r>
        <w:rPr>
          <w:rFonts w:asciiTheme="minorHAnsi" w:eastAsiaTheme="majorEastAsia" w:hAnsiTheme="minorHAnsi" w:cstheme="majorBidi"/>
          <w:szCs w:val="22"/>
        </w:rPr>
        <w:t xml:space="preserve">SERVIÇOS DE APOIO ADMINISTRATIVOS, para as Secretárias de compõem a Administração Municipal </w:t>
      </w:r>
      <w:r w:rsidRPr="00FF01C8">
        <w:rPr>
          <w:rFonts w:asciiTheme="minorHAnsi" w:eastAsiaTheme="majorEastAsia" w:hAnsiTheme="minorHAnsi" w:cstheme="majorBidi"/>
          <w:szCs w:val="22"/>
        </w:rPr>
        <w:t>da Prefeitura Municipal de Santo Antônio das Missões/RS.</w:t>
      </w:r>
    </w:p>
    <w:p w:rsidR="002312BE" w:rsidRDefault="002312BE" w:rsidP="002312BE">
      <w:pPr>
        <w:rPr>
          <w:rFonts w:asciiTheme="minorHAnsi" w:eastAsiaTheme="majorEastAsia" w:hAnsiTheme="minorHAnsi" w:cstheme="majorBidi"/>
          <w:szCs w:val="22"/>
        </w:rPr>
      </w:pPr>
    </w:p>
    <w:p w:rsidR="002312BE" w:rsidRPr="00FF01C8" w:rsidRDefault="002312BE" w:rsidP="002312BE">
      <w:pPr>
        <w:jc w:val="both"/>
        <w:rPr>
          <w:rFonts w:asciiTheme="minorHAnsi" w:eastAsiaTheme="majorEastAsia" w:hAnsiTheme="minorHAnsi" w:cstheme="majorBidi"/>
          <w:szCs w:val="22"/>
        </w:rPr>
      </w:pPr>
      <w:r w:rsidRPr="002312BE">
        <w:rPr>
          <w:rFonts w:asciiTheme="minorHAnsi" w:eastAsiaTheme="majorEastAsia" w:hAnsiTheme="minorHAnsi" w:cstheme="majorBidi"/>
          <w:b/>
          <w:szCs w:val="22"/>
        </w:rPr>
        <w:t>JUSTIFICATIVA</w:t>
      </w:r>
      <w:bookmarkStart w:id="0" w:name="_GoBack"/>
      <w:bookmarkEnd w:id="0"/>
      <w:r w:rsidRPr="002312BE">
        <w:rPr>
          <w:rFonts w:asciiTheme="minorHAnsi" w:eastAsiaTheme="majorEastAsia" w:hAnsiTheme="minorHAnsi" w:cstheme="majorBidi"/>
          <w:b/>
          <w:szCs w:val="22"/>
        </w:rPr>
        <w:br/>
      </w:r>
      <w:r>
        <w:rPr>
          <w:rFonts w:asciiTheme="minorHAnsi" w:eastAsiaTheme="majorEastAsia" w:hAnsiTheme="minorHAnsi" w:cstheme="majorBidi"/>
          <w:szCs w:val="22"/>
        </w:rPr>
        <w:t>Os Serviços</w:t>
      </w:r>
      <w:r w:rsidRPr="00FF01C8">
        <w:rPr>
          <w:rFonts w:asciiTheme="minorHAnsi" w:eastAsiaTheme="majorEastAsia" w:hAnsiTheme="minorHAnsi" w:cstheme="majorBidi"/>
          <w:szCs w:val="22"/>
        </w:rPr>
        <w:t xml:space="preserve"> justifica</w:t>
      </w:r>
      <w:r>
        <w:rPr>
          <w:rFonts w:asciiTheme="minorHAnsi" w:eastAsiaTheme="majorEastAsia" w:hAnsiTheme="minorHAnsi" w:cstheme="majorBidi"/>
          <w:szCs w:val="22"/>
        </w:rPr>
        <w:t>m</w:t>
      </w:r>
      <w:r w:rsidRPr="00FF01C8">
        <w:rPr>
          <w:rFonts w:asciiTheme="minorHAnsi" w:eastAsiaTheme="majorEastAsia" w:hAnsiTheme="minorHAnsi" w:cstheme="majorBidi"/>
          <w:szCs w:val="22"/>
        </w:rPr>
        <w:t>-se pela necessidade de ma</w:t>
      </w:r>
      <w:r>
        <w:rPr>
          <w:rFonts w:asciiTheme="minorHAnsi" w:eastAsiaTheme="majorEastAsia" w:hAnsiTheme="minorHAnsi" w:cstheme="majorBidi"/>
          <w:szCs w:val="22"/>
        </w:rPr>
        <w:t>nter de forma contínua a demanda dos serviços que diariamente se fazem necessários a administração pública de forma eficiente e seguindo os tramites legais da Lei 14.133/2021</w:t>
      </w:r>
      <w:r w:rsidRPr="00FF01C8">
        <w:rPr>
          <w:rFonts w:asciiTheme="minorHAnsi" w:eastAsiaTheme="majorEastAsia" w:hAnsiTheme="minorHAnsi" w:cstheme="majorBidi"/>
          <w:szCs w:val="22"/>
        </w:rPr>
        <w:t>.</w:t>
      </w:r>
    </w:p>
    <w:p w:rsidR="002312BE" w:rsidRDefault="002312BE" w:rsidP="002312BE">
      <w:pPr>
        <w:rPr>
          <w:rFonts w:asciiTheme="minorHAnsi" w:eastAsiaTheme="majorEastAsia" w:hAnsiTheme="minorHAnsi" w:cstheme="majorBidi"/>
          <w:szCs w:val="22"/>
        </w:rPr>
      </w:pP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szCs w:val="22"/>
        </w:rPr>
      </w:pPr>
      <w:r w:rsidRPr="002312BE">
        <w:rPr>
          <w:rFonts w:asciiTheme="minorHAnsi" w:eastAsiaTheme="majorEastAsia" w:hAnsiTheme="minorHAnsi" w:cstheme="majorBidi"/>
          <w:b/>
          <w:szCs w:val="22"/>
        </w:rPr>
        <w:t>FUNDAMENTAÇÃO LEGAL</w:t>
      </w:r>
      <w:r w:rsidRPr="002312BE">
        <w:rPr>
          <w:rFonts w:asciiTheme="minorHAnsi" w:eastAsiaTheme="majorEastAsia" w:hAnsiTheme="minorHAnsi" w:cstheme="majorBidi"/>
          <w:b/>
          <w:szCs w:val="22"/>
        </w:rPr>
        <w:br/>
      </w:r>
      <w:r w:rsidRPr="00FF01C8">
        <w:rPr>
          <w:rFonts w:asciiTheme="minorHAnsi" w:eastAsiaTheme="majorEastAsia" w:hAnsiTheme="minorHAnsi" w:cstheme="majorBidi"/>
          <w:szCs w:val="22"/>
        </w:rPr>
        <w:t>A contratação será realizada por credenciamento, nos termos do art. 79 da Lei Federal nº 14.133/2021, por meio de chamamento público, diante da inviabilidade de competição e da necessidade de garantir ampla cobertura de fornecimento, respeitando os princípios da legalidade, eficiência, publicidade e interesse público.</w:t>
      </w:r>
    </w:p>
    <w:p w:rsidR="002312BE" w:rsidRDefault="002312BE" w:rsidP="002312BE">
      <w:pPr>
        <w:rPr>
          <w:rFonts w:asciiTheme="minorHAnsi" w:eastAsiaTheme="majorEastAsia" w:hAnsiTheme="minorHAnsi" w:cstheme="majorBidi"/>
          <w:szCs w:val="22"/>
        </w:rPr>
      </w:pP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szCs w:val="22"/>
        </w:rPr>
      </w:pPr>
      <w:r w:rsidRPr="00FF01C8">
        <w:rPr>
          <w:rFonts w:asciiTheme="minorHAnsi" w:eastAsiaTheme="majorEastAsia" w:hAnsiTheme="minorHAnsi" w:cstheme="majorBidi"/>
          <w:szCs w:val="22"/>
        </w:rPr>
        <w:t>CONDIÇÕES DO FORNECIMENTO</w:t>
      </w:r>
    </w:p>
    <w:p w:rsidR="004674BF" w:rsidRDefault="002312BE" w:rsidP="002312BE">
      <w:pPr>
        <w:jc w:val="both"/>
        <w:rPr>
          <w:rFonts w:asciiTheme="minorHAnsi" w:eastAsiaTheme="majorEastAsia" w:hAnsiTheme="minorHAnsi" w:cstheme="majorBidi"/>
          <w:szCs w:val="22"/>
        </w:rPr>
      </w:pPr>
      <w:r w:rsidRPr="00FF01C8">
        <w:rPr>
          <w:rFonts w:asciiTheme="minorHAnsi" w:eastAsiaTheme="majorEastAsia" w:hAnsiTheme="minorHAnsi" w:cstheme="majorBidi"/>
          <w:szCs w:val="22"/>
        </w:rPr>
        <w:t>O valor unitário do</w:t>
      </w:r>
      <w:r w:rsidR="004674BF">
        <w:rPr>
          <w:rFonts w:asciiTheme="minorHAnsi" w:eastAsiaTheme="majorEastAsia" w:hAnsiTheme="minorHAnsi" w:cstheme="majorBidi"/>
          <w:szCs w:val="22"/>
        </w:rPr>
        <w:t xml:space="preserve">s serviços </w:t>
      </w:r>
      <w:proofErr w:type="spellStart"/>
      <w:r w:rsidR="004674BF">
        <w:rPr>
          <w:rFonts w:asciiTheme="minorHAnsi" w:eastAsiaTheme="majorEastAsia" w:hAnsiTheme="minorHAnsi" w:cstheme="majorBidi"/>
          <w:szCs w:val="22"/>
        </w:rPr>
        <w:t>será</w:t>
      </w:r>
      <w:proofErr w:type="spellEnd"/>
      <w:r w:rsidR="004674BF">
        <w:rPr>
          <w:rFonts w:asciiTheme="minorHAnsi" w:eastAsiaTheme="majorEastAsia" w:hAnsiTheme="minorHAnsi" w:cstheme="majorBidi"/>
          <w:szCs w:val="22"/>
        </w:rPr>
        <w:t xml:space="preserve"> </w:t>
      </w:r>
      <w:proofErr w:type="gramStart"/>
      <w:r w:rsidR="004674BF">
        <w:rPr>
          <w:rFonts w:asciiTheme="minorHAnsi" w:eastAsiaTheme="majorEastAsia" w:hAnsiTheme="minorHAnsi" w:cstheme="majorBidi"/>
          <w:szCs w:val="22"/>
        </w:rPr>
        <w:t>determinados</w:t>
      </w:r>
      <w:proofErr w:type="gramEnd"/>
      <w:r w:rsidR="004674BF">
        <w:rPr>
          <w:rFonts w:asciiTheme="minorHAnsi" w:eastAsiaTheme="majorEastAsia" w:hAnsiTheme="minorHAnsi" w:cstheme="majorBidi"/>
          <w:szCs w:val="22"/>
        </w:rPr>
        <w:t xml:space="preserve"> por itens, conforme abaixo relacionados:</w:t>
      </w:r>
    </w:p>
    <w:p w:rsidR="004674BF" w:rsidRDefault="004674BF" w:rsidP="002312BE">
      <w:pPr>
        <w:jc w:val="both"/>
        <w:rPr>
          <w:rFonts w:asciiTheme="minorHAnsi" w:eastAsiaTheme="majorEastAsia" w:hAnsiTheme="minorHAnsi" w:cstheme="majorBidi"/>
          <w:szCs w:val="22"/>
        </w:rPr>
      </w:pP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3948"/>
        <w:gridCol w:w="1297"/>
        <w:gridCol w:w="1985"/>
      </w:tblGrid>
      <w:tr w:rsidR="004674BF" w:rsidRPr="005B338B" w:rsidTr="00807B56">
        <w:tc>
          <w:tcPr>
            <w:tcW w:w="704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Item</w:t>
            </w:r>
          </w:p>
        </w:tc>
        <w:tc>
          <w:tcPr>
            <w:tcW w:w="992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3948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Serviço</w:t>
            </w:r>
          </w:p>
        </w:tc>
        <w:tc>
          <w:tcPr>
            <w:tcW w:w="1297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V. Unit</w:t>
            </w:r>
          </w:p>
        </w:tc>
        <w:tc>
          <w:tcPr>
            <w:tcW w:w="1985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V. Total</w:t>
            </w:r>
          </w:p>
        </w:tc>
      </w:tr>
      <w:tr w:rsidR="004674BF" w:rsidRPr="005B338B" w:rsidTr="00807B56">
        <w:tc>
          <w:tcPr>
            <w:tcW w:w="704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01</w:t>
            </w:r>
          </w:p>
        </w:tc>
        <w:tc>
          <w:tcPr>
            <w:tcW w:w="992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100</w:t>
            </w:r>
          </w:p>
        </w:tc>
        <w:tc>
          <w:tcPr>
            <w:tcW w:w="3948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Vistoria </w:t>
            </w:r>
            <w:proofErr w:type="spellStart"/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veícular</w:t>
            </w:r>
            <w:proofErr w:type="spellEnd"/>
          </w:p>
        </w:tc>
        <w:tc>
          <w:tcPr>
            <w:tcW w:w="1297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250,00</w:t>
            </w:r>
          </w:p>
        </w:tc>
        <w:tc>
          <w:tcPr>
            <w:tcW w:w="1985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R$ - 25.000,00</w:t>
            </w:r>
          </w:p>
        </w:tc>
      </w:tr>
      <w:tr w:rsidR="004674BF" w:rsidRPr="005B338B" w:rsidTr="00807B56">
        <w:tc>
          <w:tcPr>
            <w:tcW w:w="704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02</w:t>
            </w:r>
          </w:p>
        </w:tc>
        <w:tc>
          <w:tcPr>
            <w:tcW w:w="992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80</w:t>
            </w:r>
          </w:p>
        </w:tc>
        <w:tc>
          <w:tcPr>
            <w:tcW w:w="3948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Emplacamento </w:t>
            </w:r>
            <w:proofErr w:type="spellStart"/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veícular</w:t>
            </w:r>
            <w:proofErr w:type="spellEnd"/>
          </w:p>
        </w:tc>
        <w:tc>
          <w:tcPr>
            <w:tcW w:w="1297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200,00</w:t>
            </w:r>
          </w:p>
        </w:tc>
        <w:tc>
          <w:tcPr>
            <w:tcW w:w="1985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R$ - 16.000,00</w:t>
            </w:r>
          </w:p>
        </w:tc>
      </w:tr>
      <w:tr w:rsidR="004674BF" w:rsidRPr="005B338B" w:rsidTr="00807B56">
        <w:tc>
          <w:tcPr>
            <w:tcW w:w="704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03</w:t>
            </w:r>
          </w:p>
        </w:tc>
        <w:tc>
          <w:tcPr>
            <w:tcW w:w="992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150</w:t>
            </w:r>
          </w:p>
        </w:tc>
        <w:tc>
          <w:tcPr>
            <w:tcW w:w="3948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Emissão de documentos ( CRVL )</w:t>
            </w:r>
          </w:p>
        </w:tc>
        <w:tc>
          <w:tcPr>
            <w:tcW w:w="1297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60,00</w:t>
            </w:r>
          </w:p>
        </w:tc>
        <w:tc>
          <w:tcPr>
            <w:tcW w:w="1985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R$ - 9.000,00</w:t>
            </w:r>
          </w:p>
        </w:tc>
      </w:tr>
      <w:tr w:rsidR="004674BF" w:rsidRPr="005B338B" w:rsidTr="00807B56">
        <w:tc>
          <w:tcPr>
            <w:tcW w:w="704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04</w:t>
            </w:r>
          </w:p>
        </w:tc>
        <w:tc>
          <w:tcPr>
            <w:tcW w:w="992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80</w:t>
            </w:r>
          </w:p>
        </w:tc>
        <w:tc>
          <w:tcPr>
            <w:tcW w:w="3948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Placa </w:t>
            </w:r>
            <w:proofErr w:type="spellStart"/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veícular</w:t>
            </w:r>
            <w:proofErr w:type="spellEnd"/>
          </w:p>
        </w:tc>
        <w:tc>
          <w:tcPr>
            <w:tcW w:w="1297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300,00</w:t>
            </w:r>
          </w:p>
        </w:tc>
        <w:tc>
          <w:tcPr>
            <w:tcW w:w="1985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R$ - 24.000,00</w:t>
            </w:r>
          </w:p>
        </w:tc>
      </w:tr>
      <w:tr w:rsidR="004674BF" w:rsidRPr="005B338B" w:rsidTr="00807B56">
        <w:tc>
          <w:tcPr>
            <w:tcW w:w="704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05</w:t>
            </w:r>
          </w:p>
        </w:tc>
        <w:tc>
          <w:tcPr>
            <w:tcW w:w="992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20.000</w:t>
            </w:r>
          </w:p>
        </w:tc>
        <w:tc>
          <w:tcPr>
            <w:tcW w:w="3948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Impressão cópia folha A4 ( preto )</w:t>
            </w:r>
          </w:p>
        </w:tc>
        <w:tc>
          <w:tcPr>
            <w:tcW w:w="1297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0,50</w:t>
            </w:r>
          </w:p>
        </w:tc>
        <w:tc>
          <w:tcPr>
            <w:tcW w:w="1985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R$ - 10.000,00</w:t>
            </w:r>
          </w:p>
        </w:tc>
      </w:tr>
      <w:tr w:rsidR="004674BF" w:rsidRPr="005B338B" w:rsidTr="00807B56">
        <w:tc>
          <w:tcPr>
            <w:tcW w:w="704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06</w:t>
            </w:r>
          </w:p>
        </w:tc>
        <w:tc>
          <w:tcPr>
            <w:tcW w:w="992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10.000</w:t>
            </w:r>
          </w:p>
        </w:tc>
        <w:tc>
          <w:tcPr>
            <w:tcW w:w="3948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Impressão cópia folha A4 ( color )</w:t>
            </w:r>
          </w:p>
        </w:tc>
        <w:tc>
          <w:tcPr>
            <w:tcW w:w="1297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0,80</w:t>
            </w:r>
          </w:p>
        </w:tc>
        <w:tc>
          <w:tcPr>
            <w:tcW w:w="1985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R$ - 8.000,00</w:t>
            </w:r>
          </w:p>
        </w:tc>
      </w:tr>
      <w:tr w:rsidR="004674BF" w:rsidRPr="005B338B" w:rsidTr="00807B56">
        <w:tc>
          <w:tcPr>
            <w:tcW w:w="704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07</w:t>
            </w:r>
          </w:p>
        </w:tc>
        <w:tc>
          <w:tcPr>
            <w:tcW w:w="992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400</w:t>
            </w:r>
          </w:p>
        </w:tc>
        <w:tc>
          <w:tcPr>
            <w:tcW w:w="3948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Encadernação com capa plástica tamanha A4.</w:t>
            </w:r>
          </w:p>
        </w:tc>
        <w:tc>
          <w:tcPr>
            <w:tcW w:w="1297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10,00</w:t>
            </w:r>
          </w:p>
        </w:tc>
        <w:tc>
          <w:tcPr>
            <w:tcW w:w="1985" w:type="dxa"/>
          </w:tcPr>
          <w:p w:rsidR="004674BF" w:rsidRPr="005B338B" w:rsidRDefault="004674BF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R$ - 4.000,00</w:t>
            </w:r>
          </w:p>
        </w:tc>
      </w:tr>
    </w:tbl>
    <w:p w:rsidR="004674BF" w:rsidRDefault="004674BF" w:rsidP="002312BE">
      <w:pPr>
        <w:jc w:val="both"/>
        <w:rPr>
          <w:rFonts w:asciiTheme="minorHAnsi" w:eastAsiaTheme="majorEastAsia" w:hAnsiTheme="minorHAnsi" w:cstheme="majorBidi"/>
          <w:szCs w:val="22"/>
        </w:rPr>
      </w:pPr>
    </w:p>
    <w:p w:rsidR="004674BF" w:rsidRDefault="004674BF" w:rsidP="004674BF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7239">
        <w:rPr>
          <w:rFonts w:ascii="Arial" w:hAnsi="Arial" w:cs="Arial"/>
          <w:sz w:val="22"/>
          <w:szCs w:val="22"/>
        </w:rPr>
        <w:t xml:space="preserve">Os serviços serão realizados nas dependências da </w:t>
      </w:r>
      <w:proofErr w:type="gramStart"/>
      <w:r w:rsidRPr="00B87239">
        <w:rPr>
          <w:rFonts w:ascii="Arial" w:hAnsi="Arial" w:cs="Arial"/>
          <w:sz w:val="22"/>
          <w:szCs w:val="22"/>
        </w:rPr>
        <w:t>Credenciada,  através</w:t>
      </w:r>
      <w:proofErr w:type="gramEnd"/>
      <w:r w:rsidRPr="00B87239">
        <w:rPr>
          <w:rFonts w:ascii="Arial" w:hAnsi="Arial" w:cs="Arial"/>
          <w:sz w:val="22"/>
          <w:szCs w:val="22"/>
        </w:rPr>
        <w:t xml:space="preserve"> de seus funcionários devidamente identificados, podendo, esporadicamente e por razões de interesse público, alterar o seu local de atendimento, mediante justificativa prévia;</w:t>
      </w:r>
    </w:p>
    <w:p w:rsidR="004674BF" w:rsidRDefault="004674BF" w:rsidP="004674BF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4674BF" w:rsidRPr="00B87239" w:rsidRDefault="004674BF" w:rsidP="004674BF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A sede do CREDENCIADO</w:t>
      </w:r>
      <w:r w:rsidRPr="00B87239">
        <w:rPr>
          <w:rFonts w:ascii="Arial" w:hAnsi="Arial" w:cs="Arial"/>
          <w:sz w:val="22"/>
          <w:szCs w:val="22"/>
        </w:rPr>
        <w:t xml:space="preserve"> desta licitação pessoas jurídicas do ramo pertinente ao objeto licitado, </w:t>
      </w:r>
      <w:r>
        <w:rPr>
          <w:rFonts w:ascii="Arial" w:hAnsi="Arial" w:cs="Arial"/>
          <w:sz w:val="22"/>
          <w:szCs w:val="22"/>
        </w:rPr>
        <w:t xml:space="preserve">deverá estar </w:t>
      </w:r>
      <w:r w:rsidRPr="00B87239">
        <w:rPr>
          <w:rFonts w:ascii="Arial" w:hAnsi="Arial" w:cs="Arial"/>
          <w:sz w:val="22"/>
          <w:szCs w:val="22"/>
        </w:rPr>
        <w:t xml:space="preserve">localizada nos limites geográficos com uma distância máxima de até </w:t>
      </w:r>
      <w:r w:rsidRPr="00B87239">
        <w:rPr>
          <w:rFonts w:ascii="Arial" w:hAnsi="Arial" w:cs="Arial"/>
          <w:b/>
          <w:sz w:val="22"/>
          <w:szCs w:val="22"/>
          <w:u w:val="single"/>
        </w:rPr>
        <w:t>05 km da Sede do Município</w:t>
      </w:r>
      <w:r w:rsidRPr="00B87239">
        <w:rPr>
          <w:rFonts w:ascii="Arial" w:hAnsi="Arial" w:cs="Arial"/>
          <w:sz w:val="22"/>
          <w:szCs w:val="22"/>
        </w:rPr>
        <w:t xml:space="preserve">. A conferência de localização se dará mediante o endereço inscrito no Cadastro Nacional de Pessoa Jurídica. </w:t>
      </w:r>
    </w:p>
    <w:p w:rsidR="004674BF" w:rsidRPr="00B87239" w:rsidRDefault="004674BF" w:rsidP="004674BF">
      <w:pPr>
        <w:pStyle w:val="PargrafodaLista"/>
        <w:rPr>
          <w:rFonts w:cs="Arial"/>
          <w:szCs w:val="22"/>
        </w:rPr>
      </w:pPr>
    </w:p>
    <w:p w:rsidR="004674BF" w:rsidRPr="00B87239" w:rsidRDefault="004674BF" w:rsidP="004674BF">
      <w:pPr>
        <w:pStyle w:val="Default"/>
        <w:suppressAutoHyphens w:val="0"/>
        <w:adjustRightInd w:val="0"/>
        <w:jc w:val="both"/>
        <w:rPr>
          <w:sz w:val="22"/>
          <w:szCs w:val="22"/>
        </w:rPr>
      </w:pPr>
      <w:r w:rsidRPr="00B87239">
        <w:rPr>
          <w:sz w:val="22"/>
          <w:szCs w:val="22"/>
        </w:rPr>
        <w:lastRenderedPageBreak/>
        <w:t xml:space="preserve">- Justifica-se a limitação da quilometragem para esse objeto para agilizar os serviços, assim como uma forma de economicidade na prestação de serviços. </w:t>
      </w:r>
    </w:p>
    <w:p w:rsidR="002312BE" w:rsidRDefault="002312BE" w:rsidP="002312BE">
      <w:pPr>
        <w:rPr>
          <w:rFonts w:asciiTheme="minorHAnsi" w:eastAsiaTheme="majorEastAsia" w:hAnsiTheme="minorHAnsi" w:cstheme="majorBidi"/>
          <w:szCs w:val="22"/>
        </w:rPr>
      </w:pP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szCs w:val="22"/>
        </w:rPr>
      </w:pPr>
      <w:r w:rsidRPr="004674BF">
        <w:rPr>
          <w:rFonts w:asciiTheme="minorHAnsi" w:eastAsiaTheme="majorEastAsia" w:hAnsiTheme="minorHAnsi" w:cstheme="majorBidi"/>
          <w:b/>
          <w:szCs w:val="22"/>
        </w:rPr>
        <w:t>VIGÊNCIA DO CREDENCIAMENTO</w:t>
      </w:r>
      <w:r w:rsidRPr="004674BF">
        <w:rPr>
          <w:rFonts w:asciiTheme="minorHAnsi" w:eastAsiaTheme="majorEastAsia" w:hAnsiTheme="minorHAnsi" w:cstheme="majorBidi"/>
          <w:b/>
          <w:szCs w:val="22"/>
        </w:rPr>
        <w:br/>
      </w:r>
      <w:r w:rsidRPr="00FF01C8">
        <w:rPr>
          <w:rFonts w:asciiTheme="minorHAnsi" w:eastAsiaTheme="majorEastAsia" w:hAnsiTheme="minorHAnsi" w:cstheme="majorBidi"/>
          <w:szCs w:val="22"/>
        </w:rPr>
        <w:t>O credenciamento terá validade de 12 (doze) meses, podendo ser prorrogado por igual período, conforme interesse da Administração.</w:t>
      </w:r>
    </w:p>
    <w:p w:rsidR="002312BE" w:rsidRDefault="002312BE" w:rsidP="002312BE">
      <w:pPr>
        <w:rPr>
          <w:rFonts w:asciiTheme="minorHAnsi" w:eastAsiaTheme="majorEastAsia" w:hAnsiTheme="minorHAnsi" w:cstheme="majorBidi"/>
          <w:szCs w:val="22"/>
        </w:rPr>
      </w:pPr>
    </w:p>
    <w:p w:rsidR="002312BE" w:rsidRPr="004674BF" w:rsidRDefault="002312BE" w:rsidP="002312BE">
      <w:pPr>
        <w:rPr>
          <w:rFonts w:asciiTheme="minorHAnsi" w:eastAsiaTheme="majorEastAsia" w:hAnsiTheme="minorHAnsi" w:cstheme="majorBidi"/>
          <w:b/>
          <w:szCs w:val="22"/>
        </w:rPr>
      </w:pPr>
      <w:r w:rsidRPr="004674BF">
        <w:rPr>
          <w:rFonts w:asciiTheme="minorHAnsi" w:eastAsiaTheme="majorEastAsia" w:hAnsiTheme="minorHAnsi" w:cstheme="majorBidi"/>
          <w:b/>
          <w:szCs w:val="22"/>
        </w:rPr>
        <w:t>PAGAMENTO</w:t>
      </w:r>
    </w:p>
    <w:p w:rsidR="002312BE" w:rsidRPr="00FF01C8" w:rsidRDefault="002312BE" w:rsidP="002312BE">
      <w:pPr>
        <w:jc w:val="both"/>
        <w:rPr>
          <w:rFonts w:asciiTheme="minorHAnsi" w:eastAsiaTheme="majorEastAsia" w:hAnsiTheme="minorHAnsi" w:cstheme="majorBidi"/>
          <w:szCs w:val="22"/>
        </w:rPr>
      </w:pPr>
      <w:r w:rsidRPr="00FF01C8">
        <w:rPr>
          <w:rFonts w:asciiTheme="minorHAnsi" w:eastAsiaTheme="majorEastAsia" w:hAnsiTheme="minorHAnsi" w:cstheme="majorBidi"/>
          <w:szCs w:val="22"/>
        </w:rPr>
        <w:t>O pagamento será efetuado mensalmente, após a prestação do serviço e mediante apresentação de nota fiscal</w:t>
      </w:r>
      <w:r w:rsidR="004674BF">
        <w:rPr>
          <w:rFonts w:asciiTheme="minorHAnsi" w:eastAsiaTheme="majorEastAsia" w:hAnsiTheme="minorHAnsi" w:cstheme="majorBidi"/>
          <w:szCs w:val="22"/>
        </w:rPr>
        <w:t xml:space="preserve"> acompanhada dos comprovantes do</w:t>
      </w:r>
      <w:r w:rsidRPr="00FF01C8">
        <w:rPr>
          <w:rFonts w:asciiTheme="minorHAnsi" w:eastAsiaTheme="majorEastAsia" w:hAnsiTheme="minorHAnsi" w:cstheme="majorBidi"/>
          <w:szCs w:val="22"/>
        </w:rPr>
        <w:t>s</w:t>
      </w:r>
      <w:r w:rsidR="004674BF">
        <w:rPr>
          <w:rFonts w:asciiTheme="minorHAnsi" w:eastAsiaTheme="majorEastAsia" w:hAnsiTheme="minorHAnsi" w:cstheme="majorBidi"/>
          <w:szCs w:val="22"/>
        </w:rPr>
        <w:t xml:space="preserve"> </w:t>
      </w:r>
      <w:proofErr w:type="gramStart"/>
      <w:r w:rsidR="004674BF">
        <w:rPr>
          <w:rFonts w:asciiTheme="minorHAnsi" w:eastAsiaTheme="majorEastAsia" w:hAnsiTheme="minorHAnsi" w:cstheme="majorBidi"/>
          <w:szCs w:val="22"/>
        </w:rPr>
        <w:t xml:space="preserve">serviços </w:t>
      </w:r>
      <w:r w:rsidRPr="00FF01C8">
        <w:rPr>
          <w:rFonts w:asciiTheme="minorHAnsi" w:eastAsiaTheme="majorEastAsia" w:hAnsiTheme="minorHAnsi" w:cstheme="majorBidi"/>
          <w:szCs w:val="22"/>
        </w:rPr>
        <w:t>.</w:t>
      </w:r>
      <w:proofErr w:type="gramEnd"/>
    </w:p>
    <w:p w:rsidR="002312BE" w:rsidRPr="00FF01C8" w:rsidRDefault="002312BE" w:rsidP="002312BE">
      <w:pPr>
        <w:jc w:val="both"/>
        <w:rPr>
          <w:rFonts w:asciiTheme="minorHAnsi" w:eastAsiaTheme="majorEastAsia" w:hAnsiTheme="minorHAnsi" w:cstheme="majorBidi"/>
          <w:szCs w:val="22"/>
        </w:rPr>
      </w:pPr>
      <w:r w:rsidRPr="00FF01C8">
        <w:rPr>
          <w:rFonts w:asciiTheme="minorHAnsi" w:eastAsiaTheme="majorEastAsia" w:hAnsiTheme="minorHAnsi" w:cstheme="majorBidi"/>
          <w:szCs w:val="22"/>
        </w:rPr>
        <w:t>A despesa será liquidada após conferência e atesto do setor requisitante.</w:t>
      </w:r>
    </w:p>
    <w:p w:rsidR="002312BE" w:rsidRDefault="002312BE" w:rsidP="002312BE">
      <w:pPr>
        <w:rPr>
          <w:rFonts w:asciiTheme="minorHAnsi" w:eastAsiaTheme="majorEastAsia" w:hAnsiTheme="minorHAnsi" w:cstheme="majorBidi"/>
          <w:szCs w:val="22"/>
        </w:rPr>
      </w:pP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szCs w:val="22"/>
        </w:rPr>
      </w:pPr>
      <w:r w:rsidRPr="004674BF">
        <w:rPr>
          <w:rFonts w:asciiTheme="minorHAnsi" w:eastAsiaTheme="majorEastAsia" w:hAnsiTheme="minorHAnsi" w:cstheme="majorBidi"/>
          <w:b/>
          <w:szCs w:val="22"/>
        </w:rPr>
        <w:t>DOCUMENTAÇÃO EXIGIDA PARA O CREDENCIAMENTO</w:t>
      </w:r>
      <w:r w:rsidRPr="004674BF">
        <w:rPr>
          <w:rFonts w:asciiTheme="minorHAnsi" w:eastAsiaTheme="majorEastAsia" w:hAnsiTheme="minorHAnsi" w:cstheme="majorBidi"/>
          <w:b/>
          <w:szCs w:val="22"/>
        </w:rPr>
        <w:br/>
      </w:r>
      <w:r w:rsidRPr="00FF01C8">
        <w:rPr>
          <w:rFonts w:asciiTheme="minorHAnsi" w:eastAsiaTheme="majorEastAsia" w:hAnsiTheme="minorHAnsi" w:cstheme="majorBidi"/>
          <w:szCs w:val="22"/>
        </w:rPr>
        <w:t>As empresas interessadas deverão apresentar:</w:t>
      </w: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szCs w:val="22"/>
        </w:rPr>
      </w:pPr>
      <w:r w:rsidRPr="00FF01C8">
        <w:rPr>
          <w:rFonts w:asciiTheme="minorHAnsi" w:eastAsiaTheme="majorEastAsia" w:hAnsiTheme="minorHAnsi" w:cstheme="majorBidi"/>
          <w:szCs w:val="22"/>
        </w:rPr>
        <w:t>Cópia do CNPJ;</w:t>
      </w: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szCs w:val="22"/>
        </w:rPr>
      </w:pPr>
      <w:r w:rsidRPr="00FF01C8">
        <w:rPr>
          <w:rFonts w:asciiTheme="minorHAnsi" w:eastAsiaTheme="majorEastAsia" w:hAnsiTheme="minorHAnsi" w:cstheme="majorBidi"/>
          <w:szCs w:val="22"/>
        </w:rPr>
        <w:t>Contrato social ou documento equivalente;</w:t>
      </w: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szCs w:val="22"/>
        </w:rPr>
      </w:pPr>
      <w:r w:rsidRPr="00FF01C8">
        <w:rPr>
          <w:rFonts w:asciiTheme="minorHAnsi" w:eastAsiaTheme="majorEastAsia" w:hAnsiTheme="minorHAnsi" w:cstheme="majorBidi"/>
          <w:szCs w:val="22"/>
        </w:rPr>
        <w:t>Certidões de regularidade fiscal (federal, estadual, municipal e trabalhista);</w:t>
      </w: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szCs w:val="22"/>
        </w:rPr>
      </w:pPr>
      <w:r w:rsidRPr="00FF01C8">
        <w:rPr>
          <w:rFonts w:asciiTheme="minorHAnsi" w:eastAsiaTheme="majorEastAsia" w:hAnsiTheme="minorHAnsi" w:cstheme="majorBidi"/>
          <w:szCs w:val="22"/>
        </w:rPr>
        <w:t>Declaração de capacidade operacional para fornecer os créditos nas condições estabelecidas.</w:t>
      </w:r>
    </w:p>
    <w:p w:rsidR="002312BE" w:rsidRDefault="002312BE" w:rsidP="002312BE">
      <w:pPr>
        <w:rPr>
          <w:rFonts w:asciiTheme="minorHAnsi" w:eastAsiaTheme="majorEastAsia" w:hAnsiTheme="minorHAnsi" w:cstheme="majorBidi"/>
          <w:szCs w:val="22"/>
        </w:rPr>
      </w:pP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szCs w:val="22"/>
        </w:rPr>
      </w:pPr>
      <w:r w:rsidRPr="004674BF">
        <w:rPr>
          <w:rFonts w:asciiTheme="minorHAnsi" w:eastAsiaTheme="majorEastAsia" w:hAnsiTheme="minorHAnsi" w:cstheme="majorBidi"/>
          <w:b/>
          <w:szCs w:val="22"/>
        </w:rPr>
        <w:t>FISCALIZAÇÃO</w:t>
      </w:r>
      <w:r w:rsidRPr="004674BF">
        <w:rPr>
          <w:rFonts w:asciiTheme="minorHAnsi" w:eastAsiaTheme="majorEastAsia" w:hAnsiTheme="minorHAnsi" w:cstheme="majorBidi"/>
          <w:b/>
          <w:szCs w:val="22"/>
        </w:rPr>
        <w:br/>
      </w:r>
      <w:r w:rsidRPr="00FF01C8">
        <w:rPr>
          <w:rFonts w:asciiTheme="minorHAnsi" w:eastAsiaTheme="majorEastAsia" w:hAnsiTheme="minorHAnsi" w:cstheme="majorBidi"/>
          <w:szCs w:val="22"/>
        </w:rPr>
        <w:t>A execução do serviço será acompanhada por servidor formalmente designado, que verificará a efetivação das recargas e a regularidade da prestação dos serviços.</w:t>
      </w:r>
    </w:p>
    <w:p w:rsidR="002312BE" w:rsidRDefault="002312BE" w:rsidP="002312BE">
      <w:pPr>
        <w:rPr>
          <w:rFonts w:asciiTheme="minorHAnsi" w:eastAsiaTheme="majorEastAsia" w:hAnsiTheme="minorHAnsi" w:cstheme="majorBidi"/>
          <w:szCs w:val="22"/>
        </w:rPr>
      </w:pP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szCs w:val="22"/>
        </w:rPr>
      </w:pPr>
      <w:r w:rsidRPr="004674BF">
        <w:rPr>
          <w:rFonts w:asciiTheme="minorHAnsi" w:eastAsiaTheme="majorEastAsia" w:hAnsiTheme="minorHAnsi" w:cstheme="majorBidi"/>
          <w:b/>
          <w:szCs w:val="22"/>
        </w:rPr>
        <w:t>DOTAÇÃO ORÇAMENTÁRIA</w:t>
      </w:r>
      <w:r w:rsidRPr="004674BF">
        <w:rPr>
          <w:rFonts w:asciiTheme="minorHAnsi" w:eastAsiaTheme="majorEastAsia" w:hAnsiTheme="minorHAnsi" w:cstheme="majorBidi"/>
          <w:b/>
          <w:szCs w:val="22"/>
        </w:rPr>
        <w:br/>
      </w:r>
      <w:r w:rsidRPr="00FF01C8">
        <w:rPr>
          <w:rFonts w:asciiTheme="minorHAnsi" w:eastAsiaTheme="majorEastAsia" w:hAnsiTheme="minorHAnsi" w:cstheme="majorBidi"/>
          <w:szCs w:val="22"/>
        </w:rPr>
        <w:t>As despesas decorrentes do credenciamento correrão por conta das dotações orçamentárias próprias das secretarias demandantes da Prefeitura Municipal de Santo Antônio das Missões/RS, conforme disponibilidade orçamentária.</w:t>
      </w:r>
    </w:p>
    <w:p w:rsidR="002312BE" w:rsidRPr="00FF01C8" w:rsidRDefault="002312BE" w:rsidP="002312BE">
      <w:pPr>
        <w:rPr>
          <w:rFonts w:asciiTheme="minorHAnsi" w:eastAsiaTheme="majorEastAsia" w:hAnsiTheme="minorHAnsi" w:cstheme="majorBidi"/>
          <w:szCs w:val="22"/>
        </w:rPr>
      </w:pPr>
    </w:p>
    <w:p w:rsidR="002312BE" w:rsidRDefault="00690C35" w:rsidP="002312BE">
      <w:pPr>
        <w:jc w:val="right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Santo Antônio das Missões,11</w:t>
      </w:r>
      <w:r w:rsidR="002312BE" w:rsidRPr="00FF01C8">
        <w:rPr>
          <w:rFonts w:asciiTheme="minorHAnsi" w:eastAsiaTheme="majorEastAsia" w:hAnsiTheme="minorHAnsi" w:cstheme="majorBidi"/>
          <w:szCs w:val="22"/>
        </w:rPr>
        <w:t xml:space="preserve"> de </w:t>
      </w:r>
      <w:r w:rsidR="008A4470">
        <w:rPr>
          <w:rFonts w:asciiTheme="minorHAnsi" w:eastAsiaTheme="majorEastAsia" w:hAnsiTheme="minorHAnsi" w:cstheme="majorBidi"/>
          <w:szCs w:val="22"/>
        </w:rPr>
        <w:t>junho</w:t>
      </w:r>
      <w:r w:rsidR="002312BE" w:rsidRPr="00FF01C8">
        <w:rPr>
          <w:rFonts w:asciiTheme="minorHAnsi" w:eastAsiaTheme="majorEastAsia" w:hAnsiTheme="minorHAnsi" w:cstheme="majorBidi"/>
          <w:szCs w:val="22"/>
        </w:rPr>
        <w:t xml:space="preserve"> de 2025.</w:t>
      </w:r>
    </w:p>
    <w:p w:rsidR="002312BE" w:rsidRDefault="002312BE" w:rsidP="002312BE">
      <w:pPr>
        <w:jc w:val="right"/>
        <w:rPr>
          <w:rFonts w:asciiTheme="minorHAnsi" w:eastAsiaTheme="majorEastAsia" w:hAnsiTheme="minorHAnsi" w:cstheme="majorBidi"/>
          <w:szCs w:val="22"/>
        </w:rPr>
      </w:pPr>
    </w:p>
    <w:p w:rsidR="002312BE" w:rsidRPr="00FF01C8" w:rsidRDefault="002312BE" w:rsidP="002312BE">
      <w:pPr>
        <w:jc w:val="right"/>
        <w:rPr>
          <w:rFonts w:asciiTheme="minorHAnsi" w:eastAsiaTheme="majorEastAsia" w:hAnsiTheme="minorHAnsi" w:cstheme="majorBidi"/>
          <w:szCs w:val="22"/>
        </w:rPr>
      </w:pPr>
    </w:p>
    <w:p w:rsidR="002312BE" w:rsidRPr="00FF01C8" w:rsidRDefault="004674BF" w:rsidP="002312BE">
      <w:pPr>
        <w:jc w:val="center"/>
        <w:rPr>
          <w:rFonts w:asciiTheme="minorHAnsi" w:eastAsiaTheme="majorEastAsia" w:hAnsiTheme="minorHAnsi" w:cstheme="majorBidi"/>
          <w:szCs w:val="22"/>
        </w:rPr>
      </w:pPr>
      <w:proofErr w:type="spellStart"/>
      <w:r>
        <w:rPr>
          <w:rFonts w:asciiTheme="minorHAnsi" w:eastAsiaTheme="majorEastAsia" w:hAnsiTheme="minorHAnsi" w:cstheme="majorBidi"/>
          <w:szCs w:val="22"/>
        </w:rPr>
        <w:t>Laurem</w:t>
      </w:r>
      <w:proofErr w:type="spellEnd"/>
      <w:r>
        <w:rPr>
          <w:rFonts w:asciiTheme="minorHAnsi" w:eastAsiaTheme="majorEastAsia" w:hAnsiTheme="minorHAnsi" w:cstheme="majorBidi"/>
          <w:szCs w:val="22"/>
        </w:rPr>
        <w:t xml:space="preserve"> Ribeiro </w:t>
      </w:r>
      <w:proofErr w:type="spellStart"/>
      <w:r>
        <w:rPr>
          <w:rFonts w:asciiTheme="minorHAnsi" w:eastAsiaTheme="majorEastAsia" w:hAnsiTheme="minorHAnsi" w:cstheme="majorBidi"/>
          <w:szCs w:val="22"/>
        </w:rPr>
        <w:t>Simch</w:t>
      </w:r>
      <w:proofErr w:type="spellEnd"/>
      <w:r>
        <w:rPr>
          <w:rFonts w:asciiTheme="minorHAnsi" w:eastAsiaTheme="majorEastAsia" w:hAnsiTheme="minorHAnsi" w:cstheme="majorBidi"/>
          <w:szCs w:val="22"/>
        </w:rPr>
        <w:br/>
        <w:t>Secretária de Administração e Planejamento</w:t>
      </w:r>
    </w:p>
    <w:p w:rsidR="002312BE" w:rsidRPr="00FF01C8" w:rsidRDefault="002312BE" w:rsidP="002312BE"/>
    <w:p w:rsidR="00F13AF0" w:rsidRDefault="00F13AF0"/>
    <w:sectPr w:rsidR="00F13AF0" w:rsidSect="00631EAE">
      <w:headerReference w:type="default" r:id="rId6"/>
      <w:pgSz w:w="11906" w:h="16838"/>
      <w:pgMar w:top="1985" w:right="566" w:bottom="1417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B5A" w:rsidRDefault="00426B5A" w:rsidP="004674BF">
      <w:r>
        <w:separator/>
      </w:r>
    </w:p>
  </w:endnote>
  <w:endnote w:type="continuationSeparator" w:id="0">
    <w:p w:rsidR="00426B5A" w:rsidRDefault="00426B5A" w:rsidP="0046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B5A" w:rsidRDefault="00426B5A" w:rsidP="004674BF">
      <w:r>
        <w:separator/>
      </w:r>
    </w:p>
  </w:footnote>
  <w:footnote w:type="continuationSeparator" w:id="0">
    <w:p w:rsidR="00426B5A" w:rsidRDefault="00426B5A" w:rsidP="00467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5D" w:rsidRPr="00192798" w:rsidRDefault="0070295D" w:rsidP="0070295D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CA425E" wp14:editId="0460EC50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95D" w:rsidRDefault="0070295D" w:rsidP="0070295D">
                          <w:pPr>
                            <w:jc w:val="center"/>
                          </w:pPr>
                        </w:p>
                        <w:p w:rsidR="0070295D" w:rsidRDefault="0070295D" w:rsidP="0070295D">
                          <w:pPr>
                            <w:jc w:val="center"/>
                          </w:pPr>
                        </w:p>
                        <w:p w:rsidR="0070295D" w:rsidRPr="007E31E4" w:rsidRDefault="0070295D" w:rsidP="0070295D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70295D" w:rsidRPr="007E31E4" w:rsidRDefault="0070295D" w:rsidP="0070295D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70295D" w:rsidRPr="000C2407" w:rsidRDefault="0070295D" w:rsidP="0070295D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70295D" w:rsidRDefault="0070295D" w:rsidP="0070295D">
                          <w:pPr>
                            <w:jc w:val="center"/>
                          </w:pPr>
                        </w:p>
                        <w:p w:rsidR="0070295D" w:rsidRDefault="0070295D" w:rsidP="0070295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CA425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70295D" w:rsidRDefault="0070295D" w:rsidP="0070295D">
                    <w:pPr>
                      <w:jc w:val="center"/>
                    </w:pPr>
                  </w:p>
                  <w:p w:rsidR="0070295D" w:rsidRDefault="0070295D" w:rsidP="0070295D">
                    <w:pPr>
                      <w:jc w:val="center"/>
                    </w:pPr>
                  </w:p>
                  <w:p w:rsidR="0070295D" w:rsidRPr="007E31E4" w:rsidRDefault="0070295D" w:rsidP="0070295D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70295D" w:rsidRPr="007E31E4" w:rsidRDefault="0070295D" w:rsidP="0070295D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70295D" w:rsidRPr="000C2407" w:rsidRDefault="0070295D" w:rsidP="0070295D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70295D" w:rsidRDefault="0070295D" w:rsidP="0070295D">
                    <w:pPr>
                      <w:jc w:val="center"/>
                    </w:pPr>
                  </w:p>
                  <w:p w:rsidR="0070295D" w:rsidRDefault="0070295D" w:rsidP="0070295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81pt;height:99.75pt">
          <v:imagedata r:id="rId1" o:title=""/>
        </v:shape>
        <o:OLEObject Type="Embed" ProgID="PBrush" ShapeID="_x0000_i1027" DrawAspect="Content" ObjectID="_1811137356" r:id="rId2"/>
      </w:object>
    </w:r>
  </w:p>
  <w:p w:rsidR="0070295D" w:rsidRDefault="0070295D">
    <w:pPr>
      <w:pStyle w:val="Cabealho"/>
    </w:pPr>
  </w:p>
  <w:p w:rsidR="004B1495" w:rsidRDefault="00426B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BE"/>
    <w:rsid w:val="002312BE"/>
    <w:rsid w:val="00426B5A"/>
    <w:rsid w:val="004674BF"/>
    <w:rsid w:val="00690C35"/>
    <w:rsid w:val="0070295D"/>
    <w:rsid w:val="008A4470"/>
    <w:rsid w:val="00F1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B1AF"/>
  <w15:chartTrackingRefBased/>
  <w15:docId w15:val="{6734FDDC-C1FF-412A-91FA-62C3D943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2BE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312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12BE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2312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12BE"/>
    <w:rPr>
      <w:rFonts w:ascii="Arial" w:eastAsia="Times New Roman" w:hAnsi="Arial" w:cs="Times New Roman"/>
      <w:szCs w:val="20"/>
    </w:rPr>
  </w:style>
  <w:style w:type="paragraph" w:customStyle="1" w:styleId="Standard">
    <w:name w:val="Standard"/>
    <w:rsid w:val="004674BF"/>
    <w:pPr>
      <w:suppressAutoHyphens/>
      <w:overflowPunct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table" w:styleId="Tabelacomgrade">
    <w:name w:val="Table Grid"/>
    <w:basedOn w:val="Tabelanormal"/>
    <w:uiPriority w:val="39"/>
    <w:rsid w:val="00467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74BF"/>
    <w:pPr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4674B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A447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4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2025-06-11T11:53:00Z</cp:lastPrinted>
  <dcterms:created xsi:type="dcterms:W3CDTF">2025-06-11T11:33:00Z</dcterms:created>
  <dcterms:modified xsi:type="dcterms:W3CDTF">2025-06-11T11:56:00Z</dcterms:modified>
</cp:coreProperties>
</file>