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CB1092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091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CB1092">
        <w:rPr>
          <w:rFonts w:ascii="Arial" w:hAnsi="Arial" w:cs="Arial"/>
          <w:b/>
          <w:sz w:val="24"/>
          <w:szCs w:val="24"/>
        </w:rPr>
        <w:t>91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 de</w:t>
      </w:r>
      <w:r w:rsidR="00CB1092">
        <w:rPr>
          <w:rFonts w:ascii="Arial" w:hAnsi="Arial" w:cs="Arial"/>
          <w:sz w:val="24"/>
          <w:szCs w:val="24"/>
        </w:rPr>
        <w:t xml:space="preserve"> manutenção e reparos em tacógrafos para uso na manutenção de veículos lotados na Secretaria Municipal de </w:t>
      </w:r>
      <w:r w:rsidR="00B046AE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 serviço</w:t>
      </w:r>
      <w:r w:rsidR="00B63372">
        <w:rPr>
          <w:rFonts w:cs="Arial"/>
          <w:sz w:val="24"/>
          <w:szCs w:val="24"/>
        </w:rPr>
        <w:t xml:space="preserve"> de</w:t>
      </w:r>
      <w:r w:rsidR="00CB1092">
        <w:rPr>
          <w:rFonts w:cs="Arial"/>
          <w:sz w:val="24"/>
          <w:szCs w:val="24"/>
        </w:rPr>
        <w:t xml:space="preserve"> manutenção em tacógrafos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CB1092">
        <w:rPr>
          <w:rFonts w:cs="Arial"/>
          <w:sz w:val="24"/>
          <w:szCs w:val="24"/>
        </w:rPr>
        <w:t>170</w:t>
      </w:r>
      <w:r>
        <w:rPr>
          <w:rFonts w:cs="Arial"/>
          <w:sz w:val="24"/>
          <w:szCs w:val="24"/>
        </w:rPr>
        <w:t>/202</w:t>
      </w:r>
      <w:r w:rsidR="00CB1092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D0E0F">
        <w:rPr>
          <w:rFonts w:cs="Arial"/>
          <w:sz w:val="24"/>
          <w:szCs w:val="24"/>
        </w:rPr>
        <w:t xml:space="preserve">SERVIÇO DE </w:t>
      </w:r>
      <w:r w:rsidR="00CB1092">
        <w:rPr>
          <w:rFonts w:cs="Arial"/>
          <w:sz w:val="24"/>
          <w:szCs w:val="24"/>
        </w:rPr>
        <w:t>REPARO EM TACÓGRAFOS</w:t>
      </w:r>
    </w:p>
    <w:p w:rsidR="000B1A7F" w:rsidRDefault="00CB1092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CB1092">
        <w:rPr>
          <w:rFonts w:ascii="Arial" w:hAnsi="Arial" w:cs="Arial"/>
          <w:sz w:val="24"/>
          <w:szCs w:val="24"/>
        </w:rPr>
        <w:t>414,99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CB1092">
        <w:rPr>
          <w:rFonts w:ascii="Arial" w:hAnsi="Arial" w:cs="Arial"/>
          <w:b/>
          <w:sz w:val="24"/>
          <w:szCs w:val="24"/>
          <w:u w:val="single"/>
        </w:rPr>
        <w:t xml:space="preserve"> - 414,99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1092">
        <w:rPr>
          <w:rFonts w:ascii="Arial" w:hAnsi="Arial" w:cs="Arial"/>
          <w:b/>
          <w:sz w:val="24"/>
          <w:szCs w:val="24"/>
          <w:u w:val="single"/>
        </w:rPr>
        <w:t>QUATROCENTOS E QUATORZE REAIS E NOVENTA E NOVE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B046AE">
        <w:rPr>
          <w:rFonts w:ascii="Arial" w:hAnsi="Arial" w:cs="Arial"/>
          <w:sz w:val="24"/>
          <w:szCs w:val="24"/>
        </w:rPr>
        <w:t>Saúde</w:t>
      </w:r>
      <w:bookmarkStart w:id="0" w:name="_GoBack"/>
      <w:bookmarkEnd w:id="0"/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CD3DB0">
        <w:rPr>
          <w:rFonts w:ascii="Arial" w:hAnsi="Arial" w:cs="Arial"/>
          <w:sz w:val="24"/>
          <w:szCs w:val="24"/>
        </w:rPr>
        <w:t xml:space="preserve">: </w:t>
      </w:r>
      <w:r w:rsidR="00CB1092">
        <w:rPr>
          <w:rFonts w:ascii="Arial" w:hAnsi="Arial" w:cs="Arial"/>
          <w:b/>
          <w:sz w:val="24"/>
          <w:szCs w:val="24"/>
        </w:rPr>
        <w:t>GRIMM TACÓGRAFOS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CB1092">
        <w:rPr>
          <w:rFonts w:ascii="Arial" w:hAnsi="Arial" w:cs="Arial"/>
          <w:b/>
          <w:sz w:val="24"/>
          <w:szCs w:val="24"/>
        </w:rPr>
        <w:t>01.454.889/0002-20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CB1092">
        <w:rPr>
          <w:rFonts w:ascii="Arial" w:hAnsi="Arial" w:cs="Arial"/>
          <w:b/>
          <w:sz w:val="24"/>
          <w:szCs w:val="24"/>
        </w:rPr>
        <w:t>cidade de Entre-</w:t>
      </w:r>
      <w:proofErr w:type="spellStart"/>
      <w:r w:rsidR="00CB1092">
        <w:rPr>
          <w:rFonts w:ascii="Arial" w:hAnsi="Arial" w:cs="Arial"/>
          <w:b/>
          <w:sz w:val="24"/>
          <w:szCs w:val="24"/>
        </w:rPr>
        <w:t>Ijuís</w:t>
      </w:r>
      <w:proofErr w:type="spellEnd"/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CD3DB0">
        <w:rPr>
          <w:rFonts w:cs="Arial"/>
          <w:szCs w:val="22"/>
        </w:rPr>
        <w:t>04</w:t>
      </w:r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</w:t>
      </w:r>
      <w:r w:rsidR="00CD3DB0">
        <w:rPr>
          <w:rFonts w:cs="Arial"/>
          <w:szCs w:val="22"/>
        </w:rPr>
        <w:t>ulho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C8F" w:rsidRDefault="00840C8F">
      <w:r>
        <w:separator/>
      </w:r>
    </w:p>
  </w:endnote>
  <w:endnote w:type="continuationSeparator" w:id="0">
    <w:p w:rsidR="00840C8F" w:rsidRDefault="0084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840C8F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C8F" w:rsidRDefault="00840C8F">
      <w:r>
        <w:separator/>
      </w:r>
    </w:p>
  </w:footnote>
  <w:footnote w:type="continuationSeparator" w:id="0">
    <w:p w:rsidR="00840C8F" w:rsidRDefault="00840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840C8F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3133105" r:id="rId2"/>
      </w:object>
    </w:r>
  </w:p>
  <w:p w:rsidR="00CE0B18" w:rsidRDefault="00840C8F">
    <w:pPr>
      <w:pStyle w:val="Cabealho"/>
    </w:pPr>
  </w:p>
  <w:p w:rsidR="00FA532F" w:rsidRDefault="00840C8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2AA3"/>
    <w:rsid w:val="000B1A7F"/>
    <w:rsid w:val="000C5869"/>
    <w:rsid w:val="001F78B3"/>
    <w:rsid w:val="003A5D6B"/>
    <w:rsid w:val="004069BC"/>
    <w:rsid w:val="004C0781"/>
    <w:rsid w:val="005A72FE"/>
    <w:rsid w:val="00840C8F"/>
    <w:rsid w:val="00973B9A"/>
    <w:rsid w:val="00B046AE"/>
    <w:rsid w:val="00B63372"/>
    <w:rsid w:val="00B800B3"/>
    <w:rsid w:val="00BC6A76"/>
    <w:rsid w:val="00C069C2"/>
    <w:rsid w:val="00CB1092"/>
    <w:rsid w:val="00CD3DB0"/>
    <w:rsid w:val="00CF58A7"/>
    <w:rsid w:val="00DA1887"/>
    <w:rsid w:val="00DD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78760-EF7C-42D8-A9C7-3416A8114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2025-01-14T12:54:00Z</cp:lastPrinted>
  <dcterms:created xsi:type="dcterms:W3CDTF">2025-07-04T14:14:00Z</dcterms:created>
  <dcterms:modified xsi:type="dcterms:W3CDTF">2025-07-04T14:19:00Z</dcterms:modified>
</cp:coreProperties>
</file>