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02D" w:rsidRPr="008E6487" w:rsidRDefault="000E202D" w:rsidP="000E202D">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w:t>
      </w:r>
      <w:r w:rsidRPr="008E6487">
        <w:rPr>
          <w:rFonts w:cs="Arial"/>
          <w:b/>
          <w:bCs/>
          <w:sz w:val="24"/>
          <w:szCs w:val="24"/>
        </w:rPr>
        <w:t xml:space="preserve">Nº </w:t>
      </w:r>
      <w:r>
        <w:rPr>
          <w:rFonts w:cs="Arial"/>
          <w:b/>
          <w:bCs/>
          <w:sz w:val="24"/>
          <w:szCs w:val="24"/>
        </w:rPr>
        <w:t>91/2025</w:t>
      </w:r>
    </w:p>
    <w:p w:rsidR="000E202D" w:rsidRDefault="000E202D" w:rsidP="000E202D">
      <w:pPr>
        <w:tabs>
          <w:tab w:val="left" w:pos="2760"/>
        </w:tabs>
        <w:spacing w:line="360" w:lineRule="auto"/>
        <w:rPr>
          <w:rFonts w:cs="Arial"/>
          <w:sz w:val="18"/>
          <w:szCs w:val="18"/>
        </w:rPr>
      </w:pPr>
    </w:p>
    <w:p w:rsidR="000E202D" w:rsidRPr="000F3A03" w:rsidRDefault="000E202D" w:rsidP="000E202D">
      <w:pPr>
        <w:spacing w:line="360" w:lineRule="auto"/>
        <w:jc w:val="both"/>
        <w:rPr>
          <w:rFonts w:cs="Arial"/>
          <w:b/>
          <w:sz w:val="24"/>
          <w:szCs w:val="24"/>
        </w:rPr>
      </w:pPr>
      <w:r w:rsidRPr="000F3A03">
        <w:rPr>
          <w:rFonts w:cs="Arial"/>
          <w:b/>
          <w:sz w:val="24"/>
          <w:szCs w:val="24"/>
        </w:rPr>
        <w:t>Município de Santo Antônio das Missões-RS.</w:t>
      </w:r>
    </w:p>
    <w:p w:rsidR="000E202D" w:rsidRPr="000F3A03" w:rsidRDefault="000E202D" w:rsidP="000E202D">
      <w:pPr>
        <w:spacing w:line="360" w:lineRule="auto"/>
        <w:jc w:val="both"/>
        <w:rPr>
          <w:rFonts w:cs="Arial"/>
          <w:b/>
          <w:sz w:val="24"/>
          <w:szCs w:val="24"/>
        </w:rPr>
      </w:pPr>
      <w:r w:rsidRPr="000F3A03">
        <w:rPr>
          <w:rFonts w:cs="Arial"/>
          <w:b/>
          <w:sz w:val="24"/>
          <w:szCs w:val="24"/>
        </w:rPr>
        <w:t>Edital de Pregão Eletrônico 91/2025</w:t>
      </w:r>
    </w:p>
    <w:p w:rsidR="000E202D" w:rsidRPr="000F3A03" w:rsidRDefault="000E202D" w:rsidP="000E202D">
      <w:pPr>
        <w:spacing w:line="360" w:lineRule="auto"/>
        <w:jc w:val="both"/>
        <w:rPr>
          <w:rFonts w:cs="Arial"/>
          <w:b/>
          <w:sz w:val="24"/>
          <w:szCs w:val="24"/>
        </w:rPr>
      </w:pPr>
      <w:r w:rsidRPr="000F3A03">
        <w:rPr>
          <w:rFonts w:cs="Arial"/>
          <w:b/>
          <w:sz w:val="24"/>
          <w:szCs w:val="24"/>
        </w:rPr>
        <w:t>Tipo de julgamento: menor preço por Item .</w:t>
      </w:r>
    </w:p>
    <w:p w:rsidR="000E202D" w:rsidRPr="000F3A03" w:rsidRDefault="000E202D" w:rsidP="000E202D">
      <w:pPr>
        <w:spacing w:line="360" w:lineRule="auto"/>
        <w:jc w:val="both"/>
        <w:rPr>
          <w:rFonts w:cs="Arial"/>
          <w:b/>
          <w:sz w:val="24"/>
          <w:szCs w:val="24"/>
        </w:rPr>
      </w:pPr>
      <w:r w:rsidRPr="000F3A03">
        <w:rPr>
          <w:rFonts w:cs="Arial"/>
          <w:b/>
          <w:sz w:val="24"/>
          <w:szCs w:val="24"/>
        </w:rPr>
        <w:t>Modo de disputa: aberto</w:t>
      </w:r>
    </w:p>
    <w:p w:rsidR="000E202D" w:rsidRPr="00303411" w:rsidRDefault="000E202D" w:rsidP="000E202D">
      <w:pPr>
        <w:spacing w:line="360" w:lineRule="auto"/>
        <w:ind w:firstLine="1134"/>
        <w:jc w:val="both"/>
        <w:rPr>
          <w:rFonts w:cs="Arial"/>
          <w:sz w:val="18"/>
          <w:szCs w:val="18"/>
        </w:rPr>
      </w:pPr>
    </w:p>
    <w:p w:rsidR="000E202D" w:rsidRPr="000E202D" w:rsidRDefault="000E202D" w:rsidP="000E202D">
      <w:pPr>
        <w:pStyle w:val="Recuodecorpodetexto2"/>
        <w:ind w:left="0"/>
        <w:jc w:val="both"/>
        <w:rPr>
          <w:b/>
          <w:i/>
          <w:sz w:val="24"/>
          <w:szCs w:val="24"/>
        </w:rPr>
      </w:pPr>
      <w:r w:rsidRPr="000E202D">
        <w:rPr>
          <w:rFonts w:cs="Arial"/>
          <w:b/>
          <w:i/>
          <w:sz w:val="24"/>
          <w:szCs w:val="24"/>
        </w:rPr>
        <w:t xml:space="preserve">Edital de pregão eletrônico para CONTRATAÇÃO DE EMPRESA ESPECIALIZADA NA ÁREA VETERINÁRIA PARA  </w:t>
      </w:r>
      <w:r w:rsidRPr="000E202D">
        <w:rPr>
          <w:b/>
          <w:i/>
          <w:sz w:val="24"/>
          <w:szCs w:val="24"/>
        </w:rPr>
        <w:t xml:space="preserve">PROCEDIMENTO DE CASTRAÇÃO CANINA, no município de Santo Antônio das Missões-RS. </w:t>
      </w:r>
    </w:p>
    <w:p w:rsidR="000E202D" w:rsidRPr="00303411" w:rsidRDefault="000E202D" w:rsidP="000E202D">
      <w:pPr>
        <w:pStyle w:val="Textoembloco1"/>
        <w:spacing w:line="360" w:lineRule="auto"/>
        <w:ind w:left="0" w:firstLine="0"/>
        <w:rPr>
          <w:rFonts w:cs="Arial"/>
          <w:sz w:val="18"/>
          <w:szCs w:val="18"/>
        </w:rPr>
      </w:pPr>
    </w:p>
    <w:p w:rsidR="000E202D" w:rsidRDefault="000E202D" w:rsidP="000E202D">
      <w:pPr>
        <w:pStyle w:val="Recuodecorpodetexto2"/>
        <w:ind w:left="0"/>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preços por itens </w:t>
      </w:r>
      <w:r w:rsidRPr="00930E24">
        <w:rPr>
          <w:rFonts w:cs="Arial"/>
          <w:b/>
          <w:i/>
          <w:sz w:val="24"/>
          <w:szCs w:val="24"/>
        </w:rPr>
        <w:t xml:space="preserve"> </w:t>
      </w:r>
      <w:r w:rsidRPr="005F1912">
        <w:rPr>
          <w:rFonts w:cs="Arial"/>
          <w:sz w:val="24"/>
          <w:szCs w:val="24"/>
        </w:rPr>
        <w:t xml:space="preserve">para futuras contratações de empresa </w:t>
      </w:r>
      <w:r w:rsidRPr="005F1912">
        <w:rPr>
          <w:sz w:val="24"/>
          <w:szCs w:val="24"/>
        </w:rPr>
        <w:t>de</w:t>
      </w:r>
      <w:r>
        <w:rPr>
          <w:sz w:val="24"/>
          <w:szCs w:val="24"/>
        </w:rPr>
        <w:t xml:space="preserve"> Especializada no ramo Veterinário para </w:t>
      </w:r>
      <w:r w:rsidRPr="000E202D">
        <w:rPr>
          <w:b/>
          <w:i/>
          <w:sz w:val="24"/>
          <w:szCs w:val="24"/>
        </w:rPr>
        <w:t>PROCEDIMENTO</w:t>
      </w:r>
      <w:r>
        <w:rPr>
          <w:b/>
          <w:i/>
          <w:sz w:val="24"/>
          <w:szCs w:val="24"/>
        </w:rPr>
        <w:t>S</w:t>
      </w:r>
      <w:r w:rsidRPr="000E202D">
        <w:rPr>
          <w:b/>
          <w:i/>
          <w:sz w:val="24"/>
          <w:szCs w:val="24"/>
        </w:rPr>
        <w:t xml:space="preserve"> DE CASTRAÇÃO CANINA</w:t>
      </w:r>
      <w:r>
        <w:rPr>
          <w:b/>
          <w:i/>
          <w:sz w:val="24"/>
          <w:szCs w:val="24"/>
        </w:rPr>
        <w:t xml:space="preserve"> ( MACHO/FÊMEA ) </w:t>
      </w:r>
      <w:r w:rsidRPr="005F1912">
        <w:rPr>
          <w:sz w:val="24"/>
          <w:szCs w:val="24"/>
        </w:rPr>
        <w:t>, para atender as demandas da Prefeitura Municipal de Santo Antônio das Missões-RS</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p>
    <w:p w:rsidR="000E202D" w:rsidRPr="000E202D" w:rsidRDefault="000E202D" w:rsidP="000E202D">
      <w:pPr>
        <w:pStyle w:val="PargrafodaLista"/>
        <w:spacing w:line="360" w:lineRule="auto"/>
        <w:ind w:left="142"/>
        <w:jc w:val="both"/>
        <w:rPr>
          <w:b/>
          <w:i/>
          <w:sz w:val="24"/>
          <w:szCs w:val="24"/>
        </w:rPr>
      </w:pPr>
      <w:r>
        <w:rPr>
          <w:b/>
          <w:i/>
          <w:sz w:val="24"/>
          <w:szCs w:val="24"/>
        </w:rPr>
        <w:t xml:space="preserve">- </w:t>
      </w:r>
      <w:r w:rsidRPr="000E202D">
        <w:rPr>
          <w:b/>
          <w:i/>
          <w:sz w:val="24"/>
          <w:szCs w:val="24"/>
        </w:rPr>
        <w:t>Poderão participar desta licitação pessoas jurídicas do ramo pertinente ao objeto ora licitado, cuja a sede da empresa esteja localizada nos limites geográficos com uma distância máxima de até 15 km da Sede do Município de Santo Antônio das Missões-RS, que usa o marco inicial a avenida Prefeito José Nunes de Abreu, 6.000, centro, Santo Antônio das Missões-RS.</w:t>
      </w:r>
    </w:p>
    <w:p w:rsidR="000E202D" w:rsidRDefault="000E202D" w:rsidP="000E202D">
      <w:pPr>
        <w:spacing w:line="360" w:lineRule="auto"/>
        <w:jc w:val="both"/>
        <w:rPr>
          <w:sz w:val="24"/>
          <w:szCs w:val="24"/>
        </w:rPr>
      </w:pPr>
    </w:p>
    <w:p w:rsidR="000E202D" w:rsidRPr="008E6487" w:rsidRDefault="000E202D" w:rsidP="000E202D">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 xml:space="preserve">site </w:t>
      </w:r>
      <w:r w:rsidRPr="005F1912">
        <w:rPr>
          <w:b/>
          <w:sz w:val="24"/>
          <w:szCs w:val="24"/>
          <w:u w:val="single"/>
        </w:rPr>
        <w:t>www.bllcompras.com</w:t>
      </w:r>
      <w:r>
        <w:rPr>
          <w:rFonts w:cs="Arial"/>
          <w:bCs/>
          <w:sz w:val="24"/>
          <w:szCs w:val="24"/>
        </w:rPr>
        <w:t>, no dia 18 de julho de 2025,</w:t>
      </w:r>
      <w:r w:rsidRPr="008E6487">
        <w:rPr>
          <w:rFonts w:cs="Arial"/>
          <w:bCs/>
          <w:sz w:val="24"/>
          <w:szCs w:val="24"/>
        </w:rPr>
        <w:t xml:space="preserve"> às </w:t>
      </w:r>
      <w:r>
        <w:rPr>
          <w:rFonts w:cs="Arial"/>
          <w:bCs/>
          <w:sz w:val="24"/>
          <w:szCs w:val="24"/>
        </w:rPr>
        <w:t>09:30h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sidR="00A2756D">
        <w:rPr>
          <w:rFonts w:cs="Arial"/>
          <w:bCs/>
          <w:sz w:val="24"/>
          <w:szCs w:val="24"/>
        </w:rPr>
        <w:t>09</w:t>
      </w:r>
      <w:bookmarkStart w:id="0" w:name="_GoBack"/>
      <w:bookmarkEnd w:id="0"/>
      <w:r>
        <w:rPr>
          <w:rFonts w:cs="Arial"/>
          <w:bCs/>
          <w:sz w:val="24"/>
          <w:szCs w:val="24"/>
        </w:rPr>
        <w:t>:00</w:t>
      </w:r>
      <w:r w:rsidRPr="008E6487">
        <w:rPr>
          <w:rFonts w:cs="Arial"/>
          <w:bCs/>
          <w:sz w:val="24"/>
          <w:szCs w:val="24"/>
        </w:rPr>
        <w:t>h, sendo que todas as referências de tempo observam o horário de Brasília.</w:t>
      </w:r>
    </w:p>
    <w:p w:rsidR="000E202D" w:rsidRDefault="000E202D" w:rsidP="000E202D">
      <w:pPr>
        <w:spacing w:line="360" w:lineRule="auto"/>
        <w:jc w:val="both"/>
        <w:rPr>
          <w:rFonts w:cs="Arial"/>
          <w:bCs/>
          <w:sz w:val="24"/>
          <w:szCs w:val="24"/>
        </w:rPr>
      </w:pPr>
      <w:r w:rsidRPr="008E6487">
        <w:rPr>
          <w:rFonts w:cs="Arial"/>
          <w:bCs/>
          <w:sz w:val="24"/>
          <w:szCs w:val="24"/>
        </w:rPr>
        <w:t>O orçamento da Administração é sigiloso, com fundamento no art. 24 da Lei nº 14.133/2021,  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0E202D" w:rsidRDefault="000E202D" w:rsidP="000E202D">
      <w:pPr>
        <w:spacing w:line="360" w:lineRule="auto"/>
        <w:jc w:val="both"/>
        <w:rPr>
          <w:rFonts w:cs="Arial"/>
          <w:b/>
          <w:sz w:val="24"/>
          <w:szCs w:val="24"/>
        </w:rPr>
      </w:pPr>
    </w:p>
    <w:p w:rsidR="000E202D" w:rsidRPr="005F1912" w:rsidRDefault="000E202D" w:rsidP="000E202D">
      <w:pPr>
        <w:pStyle w:val="PargrafodaLista"/>
        <w:numPr>
          <w:ilvl w:val="0"/>
          <w:numId w:val="2"/>
        </w:numPr>
        <w:spacing w:line="360" w:lineRule="auto"/>
        <w:jc w:val="both"/>
        <w:rPr>
          <w:rFonts w:cs="Arial"/>
          <w:b/>
          <w:sz w:val="24"/>
          <w:szCs w:val="24"/>
        </w:rPr>
      </w:pPr>
      <w:r w:rsidRPr="005F1912">
        <w:rPr>
          <w:rFonts w:cs="Arial"/>
          <w:b/>
          <w:sz w:val="24"/>
          <w:szCs w:val="24"/>
        </w:rPr>
        <w:t>DO OBJETO:</w:t>
      </w:r>
    </w:p>
    <w:p w:rsidR="000E202D" w:rsidRPr="005F1912" w:rsidRDefault="000E202D" w:rsidP="000E202D">
      <w:pPr>
        <w:spacing w:line="360" w:lineRule="auto"/>
        <w:jc w:val="both"/>
        <w:rPr>
          <w:rFonts w:cs="Arial"/>
          <w:sz w:val="24"/>
          <w:szCs w:val="24"/>
        </w:rPr>
      </w:pPr>
    </w:p>
    <w:p w:rsidR="000E202D" w:rsidRPr="000E202D" w:rsidRDefault="000E202D" w:rsidP="000E202D">
      <w:pPr>
        <w:pStyle w:val="Recuodecorpodetexto2"/>
        <w:numPr>
          <w:ilvl w:val="1"/>
          <w:numId w:val="2"/>
        </w:numPr>
        <w:ind w:left="0" w:firstLine="0"/>
        <w:jc w:val="both"/>
        <w:rPr>
          <w:rFonts w:cs="Arial"/>
          <w:i/>
          <w:sz w:val="24"/>
          <w:szCs w:val="24"/>
        </w:rPr>
      </w:pPr>
      <w:r w:rsidRPr="00E033CA">
        <w:rPr>
          <w:rFonts w:cs="Arial"/>
          <w:i/>
          <w:sz w:val="24"/>
          <w:szCs w:val="24"/>
        </w:rPr>
        <w:t xml:space="preserve">– </w:t>
      </w:r>
      <w:r w:rsidRPr="00B55893">
        <w:rPr>
          <w:rFonts w:cs="Arial"/>
          <w:b/>
          <w:i/>
          <w:sz w:val="24"/>
          <w:szCs w:val="24"/>
        </w:rPr>
        <w:t xml:space="preserve">CONTRATAÇÃO DE EMPRESA </w:t>
      </w:r>
      <w:r>
        <w:rPr>
          <w:sz w:val="24"/>
          <w:szCs w:val="24"/>
        </w:rPr>
        <w:t xml:space="preserve">Especializada no ramo Veterinário para </w:t>
      </w:r>
      <w:r w:rsidRPr="000E202D">
        <w:rPr>
          <w:b/>
          <w:i/>
          <w:sz w:val="24"/>
          <w:szCs w:val="24"/>
        </w:rPr>
        <w:t>PROCEDIMENTO</w:t>
      </w:r>
      <w:r>
        <w:rPr>
          <w:b/>
          <w:i/>
          <w:sz w:val="24"/>
          <w:szCs w:val="24"/>
        </w:rPr>
        <w:t>S</w:t>
      </w:r>
      <w:r w:rsidRPr="000E202D">
        <w:rPr>
          <w:b/>
          <w:i/>
          <w:sz w:val="24"/>
          <w:szCs w:val="24"/>
        </w:rPr>
        <w:t xml:space="preserve"> DE CASTRAÇÃO CANINA</w:t>
      </w:r>
      <w:r>
        <w:rPr>
          <w:b/>
          <w:i/>
          <w:sz w:val="24"/>
          <w:szCs w:val="24"/>
        </w:rPr>
        <w:t xml:space="preserve"> ( MACHO/FÊMEA ) </w:t>
      </w:r>
      <w:r w:rsidRPr="005F1912">
        <w:rPr>
          <w:sz w:val="24"/>
          <w:szCs w:val="24"/>
        </w:rPr>
        <w:t>, para atender as demandas da Prefeitura Municipal de Santo Antônio das Missões-RS</w:t>
      </w:r>
      <w:r>
        <w:rPr>
          <w:rFonts w:cs="Arial"/>
          <w:b/>
          <w:i/>
          <w:sz w:val="24"/>
          <w:szCs w:val="24"/>
        </w:rPr>
        <w:t>,</w:t>
      </w:r>
      <w:r w:rsidRPr="00E033CA">
        <w:rPr>
          <w:rFonts w:cs="Arial"/>
          <w:i/>
          <w:sz w:val="24"/>
          <w:szCs w:val="24"/>
        </w:rPr>
        <w:t xml:space="preserve"> cujas descrições e condições de entrega estão detalhadas no Termo de Referência (Anexo I).</w:t>
      </w:r>
    </w:p>
    <w:p w:rsidR="000E202D" w:rsidRPr="008E6487" w:rsidRDefault="000E202D" w:rsidP="000E202D">
      <w:pPr>
        <w:spacing w:line="360" w:lineRule="auto"/>
        <w:jc w:val="both"/>
        <w:rPr>
          <w:rFonts w:cs="Arial"/>
          <w:b/>
          <w:sz w:val="24"/>
          <w:szCs w:val="24"/>
        </w:rPr>
      </w:pPr>
      <w:r w:rsidRPr="008E6487">
        <w:rPr>
          <w:rFonts w:cs="Arial"/>
          <w:b/>
          <w:sz w:val="24"/>
          <w:szCs w:val="24"/>
        </w:rPr>
        <w:t>2. CREDENCIAMENTO E PARTICIPAÇÃO DO CERTAME</w:t>
      </w:r>
    </w:p>
    <w:p w:rsidR="000E202D" w:rsidRPr="008E6487" w:rsidRDefault="000E202D" w:rsidP="000E202D">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E202D" w:rsidRPr="008E6487" w:rsidRDefault="000E202D" w:rsidP="000E202D">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0E202D" w:rsidRPr="008E6487" w:rsidRDefault="000E202D" w:rsidP="000E202D">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0E202D" w:rsidRPr="008E6487" w:rsidRDefault="000E202D" w:rsidP="000E202D">
      <w:pPr>
        <w:spacing w:line="360" w:lineRule="auto"/>
        <w:jc w:val="both"/>
        <w:rPr>
          <w:rFonts w:cs="Arial"/>
          <w:sz w:val="24"/>
          <w:szCs w:val="24"/>
        </w:rPr>
      </w:pPr>
      <w:r w:rsidRPr="008E6487">
        <w:rPr>
          <w:rFonts w:cs="Arial"/>
          <w:b/>
          <w:bCs/>
          <w:sz w:val="24"/>
          <w:szCs w:val="24"/>
        </w:rPr>
        <w:lastRenderedPageBreak/>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0E202D" w:rsidRPr="008E6487" w:rsidRDefault="000E202D" w:rsidP="000E202D">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E202D" w:rsidRPr="008E6487" w:rsidRDefault="000E202D" w:rsidP="000E202D">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0E202D" w:rsidRPr="008E6487" w:rsidRDefault="000E202D" w:rsidP="000E202D">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0E202D" w:rsidRDefault="000E202D" w:rsidP="000E202D">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0E202D" w:rsidRPr="008E6487" w:rsidRDefault="000E202D" w:rsidP="000E202D">
      <w:pPr>
        <w:spacing w:line="360" w:lineRule="auto"/>
        <w:jc w:val="both"/>
        <w:rPr>
          <w:rFonts w:cs="Arial"/>
          <w:sz w:val="24"/>
          <w:szCs w:val="24"/>
        </w:rPr>
      </w:pPr>
    </w:p>
    <w:p w:rsidR="000E202D" w:rsidRPr="008E6487" w:rsidRDefault="000E202D" w:rsidP="000E202D">
      <w:pPr>
        <w:spacing w:line="360" w:lineRule="auto"/>
        <w:jc w:val="both"/>
        <w:rPr>
          <w:rFonts w:cs="Arial"/>
          <w:b/>
          <w:sz w:val="24"/>
          <w:szCs w:val="24"/>
        </w:rPr>
      </w:pPr>
      <w:r w:rsidRPr="008E6487">
        <w:rPr>
          <w:rFonts w:cs="Arial"/>
          <w:b/>
          <w:sz w:val="24"/>
          <w:szCs w:val="24"/>
        </w:rPr>
        <w:t>3. ENVIO DAS PROPOSTAS</w:t>
      </w:r>
    </w:p>
    <w:p w:rsidR="000E202D" w:rsidRPr="008E6487" w:rsidRDefault="000E202D" w:rsidP="000E202D">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0E202D" w:rsidRPr="008E6487" w:rsidRDefault="000E202D" w:rsidP="000E202D">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0E202D" w:rsidRPr="008E6487" w:rsidRDefault="000E202D" w:rsidP="000E202D">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0E202D" w:rsidRPr="008E6487" w:rsidRDefault="000E202D" w:rsidP="000E202D">
      <w:pPr>
        <w:pStyle w:val="Default"/>
        <w:spacing w:line="360" w:lineRule="auto"/>
        <w:jc w:val="both"/>
        <w:rPr>
          <w:b/>
          <w:bCs/>
          <w:color w:val="auto"/>
        </w:rPr>
      </w:pPr>
      <w:r w:rsidRPr="008E6487">
        <w:rPr>
          <w:b/>
          <w:color w:val="auto"/>
        </w:rPr>
        <w:lastRenderedPageBreak/>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0E202D" w:rsidRPr="008E6487" w:rsidRDefault="000E202D" w:rsidP="000E202D">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0E202D" w:rsidRPr="008E6487" w:rsidRDefault="000E202D" w:rsidP="000E202D">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0E202D" w:rsidRDefault="000E202D" w:rsidP="000E202D">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sidRPr="008E6487">
        <w:rPr>
          <w:color w:val="auto"/>
        </w:rPr>
        <w:t>.</w:t>
      </w:r>
    </w:p>
    <w:p w:rsidR="000E202D" w:rsidRPr="005D26BD" w:rsidRDefault="000E202D" w:rsidP="000E202D">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0E202D" w:rsidRDefault="000E202D" w:rsidP="000E202D">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0E202D" w:rsidRPr="008E6487" w:rsidRDefault="000E202D" w:rsidP="000E202D">
      <w:pPr>
        <w:spacing w:line="360" w:lineRule="auto"/>
        <w:jc w:val="both"/>
        <w:rPr>
          <w:rFonts w:cs="Arial"/>
          <w:b/>
          <w:sz w:val="24"/>
          <w:szCs w:val="24"/>
        </w:rPr>
      </w:pPr>
    </w:p>
    <w:p w:rsidR="000E202D" w:rsidRPr="008E6487" w:rsidRDefault="000E202D" w:rsidP="000E202D">
      <w:pPr>
        <w:spacing w:line="360" w:lineRule="auto"/>
        <w:jc w:val="both"/>
        <w:rPr>
          <w:rFonts w:cs="Arial"/>
          <w:b/>
          <w:sz w:val="24"/>
          <w:szCs w:val="24"/>
        </w:rPr>
      </w:pPr>
      <w:r w:rsidRPr="008E6487">
        <w:rPr>
          <w:rFonts w:cs="Arial"/>
          <w:b/>
          <w:sz w:val="24"/>
          <w:szCs w:val="24"/>
        </w:rPr>
        <w:t>4. PROPOSTA</w:t>
      </w:r>
    </w:p>
    <w:p w:rsidR="000E202D" w:rsidRPr="008E6487" w:rsidRDefault="000E202D" w:rsidP="000E202D">
      <w:pPr>
        <w:spacing w:line="360" w:lineRule="auto"/>
        <w:jc w:val="both"/>
        <w:rPr>
          <w:rFonts w:cs="Arial"/>
          <w:bCs/>
          <w:sz w:val="24"/>
          <w:szCs w:val="24"/>
        </w:rPr>
      </w:pPr>
      <w:r w:rsidRPr="008E6487">
        <w:rPr>
          <w:rFonts w:cs="Arial"/>
          <w:b/>
          <w:sz w:val="24"/>
          <w:szCs w:val="24"/>
        </w:rPr>
        <w:lastRenderedPageBreak/>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0E202D" w:rsidRPr="008E6487" w:rsidRDefault="000E202D" w:rsidP="000E202D">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0E202D" w:rsidRPr="008E6487" w:rsidRDefault="000E202D" w:rsidP="000E202D">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E202D" w:rsidRDefault="000E202D" w:rsidP="000E202D">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0E202D" w:rsidRPr="008E6487" w:rsidRDefault="000E202D" w:rsidP="000E202D">
      <w:pPr>
        <w:spacing w:line="360" w:lineRule="auto"/>
        <w:jc w:val="both"/>
        <w:rPr>
          <w:rFonts w:cs="Arial"/>
          <w:bCs/>
          <w:sz w:val="24"/>
          <w:szCs w:val="24"/>
        </w:rPr>
      </w:pPr>
    </w:p>
    <w:p w:rsidR="000E202D" w:rsidRPr="008E6487" w:rsidRDefault="000E202D" w:rsidP="000E202D">
      <w:pPr>
        <w:spacing w:line="360" w:lineRule="auto"/>
        <w:jc w:val="both"/>
        <w:rPr>
          <w:rFonts w:cs="Arial"/>
          <w:b/>
          <w:sz w:val="24"/>
          <w:szCs w:val="24"/>
        </w:rPr>
      </w:pPr>
      <w:r w:rsidRPr="008E6487">
        <w:rPr>
          <w:rFonts w:cs="Arial"/>
          <w:b/>
          <w:sz w:val="24"/>
          <w:szCs w:val="24"/>
        </w:rPr>
        <w:t>5. DOCUMENTOS DE HABILITAÇÃO</w:t>
      </w:r>
    </w:p>
    <w:p w:rsidR="000E202D" w:rsidRDefault="000E202D" w:rsidP="000E202D">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quando solicitado pelo pregoeiro:</w:t>
      </w:r>
    </w:p>
    <w:p w:rsidR="000E202D" w:rsidRDefault="000E202D" w:rsidP="000E202D">
      <w:pPr>
        <w:tabs>
          <w:tab w:val="left" w:pos="1134"/>
        </w:tabs>
        <w:spacing w:line="360" w:lineRule="auto"/>
        <w:jc w:val="both"/>
        <w:rPr>
          <w:rFonts w:cs="Arial"/>
          <w:sz w:val="24"/>
          <w:szCs w:val="24"/>
        </w:rPr>
      </w:pPr>
    </w:p>
    <w:p w:rsidR="000E202D" w:rsidRPr="003724C2" w:rsidRDefault="000E202D" w:rsidP="000E202D">
      <w:pPr>
        <w:spacing w:line="276" w:lineRule="auto"/>
        <w:jc w:val="both"/>
        <w:rPr>
          <w:rFonts w:cs="Arial"/>
          <w:b/>
          <w:sz w:val="24"/>
          <w:szCs w:val="24"/>
          <w:u w:val="single"/>
        </w:rPr>
      </w:pPr>
      <w:r w:rsidRPr="003724C2">
        <w:rPr>
          <w:rFonts w:cs="Arial"/>
          <w:b/>
          <w:sz w:val="24"/>
          <w:szCs w:val="24"/>
          <w:u w:val="single"/>
        </w:rPr>
        <w:t>5.1 - Habilitação jurídica</w:t>
      </w:r>
    </w:p>
    <w:p w:rsidR="000E202D" w:rsidRPr="003724C2" w:rsidRDefault="000E202D" w:rsidP="000E202D">
      <w:pPr>
        <w:spacing w:line="276" w:lineRule="auto"/>
        <w:jc w:val="both"/>
        <w:rPr>
          <w:rFonts w:cs="Arial"/>
          <w:b/>
          <w:sz w:val="24"/>
          <w:szCs w:val="24"/>
          <w:u w:val="single"/>
        </w:rPr>
      </w:pPr>
    </w:p>
    <w:p w:rsidR="000E202D" w:rsidRPr="003724C2" w:rsidRDefault="000E202D" w:rsidP="000E202D">
      <w:pPr>
        <w:spacing w:line="276" w:lineRule="auto"/>
        <w:jc w:val="both"/>
        <w:rPr>
          <w:rFonts w:cs="Arial"/>
          <w:sz w:val="24"/>
          <w:szCs w:val="24"/>
        </w:rPr>
      </w:pPr>
      <w:r w:rsidRPr="003724C2">
        <w:rPr>
          <w:rFonts w:cs="Arial"/>
          <w:sz w:val="24"/>
          <w:szCs w:val="24"/>
        </w:rPr>
        <w:t>5.1.1. Cópia do registro comercial, no caso de empresa individual;</w:t>
      </w:r>
    </w:p>
    <w:p w:rsidR="000E202D" w:rsidRPr="003724C2" w:rsidRDefault="000E202D" w:rsidP="000E202D">
      <w:pPr>
        <w:spacing w:line="276" w:lineRule="auto"/>
        <w:jc w:val="both"/>
        <w:rPr>
          <w:rFonts w:cs="Arial"/>
          <w:sz w:val="24"/>
          <w:szCs w:val="24"/>
        </w:rPr>
      </w:pPr>
      <w:r w:rsidRPr="003724C2">
        <w:rPr>
          <w:rFonts w:cs="Arial"/>
          <w:sz w:val="24"/>
          <w:szCs w:val="24"/>
        </w:rPr>
        <w:t>5.1.2. Cópia do ato constitutivo, estatuto ou contrato social em vigor, devidamente registrado, em se tratando de sociedades comerciais, e, no caso de sociedade por ações, acompanhado de documentos de eleição de seus administradores;</w:t>
      </w:r>
    </w:p>
    <w:p w:rsidR="000E202D" w:rsidRPr="003724C2" w:rsidRDefault="000E202D" w:rsidP="000E202D">
      <w:pPr>
        <w:spacing w:line="276" w:lineRule="auto"/>
        <w:jc w:val="both"/>
        <w:rPr>
          <w:rFonts w:cs="Arial"/>
          <w:sz w:val="24"/>
          <w:szCs w:val="24"/>
        </w:rPr>
      </w:pPr>
      <w:r w:rsidRPr="003724C2">
        <w:rPr>
          <w:rFonts w:cs="Arial"/>
          <w:sz w:val="24"/>
          <w:szCs w:val="24"/>
        </w:rPr>
        <w:t>5.1.3. Prova de inscrição no Cadastro Nacional de Pessoa Jurídica (CNPJ/MF);</w:t>
      </w:r>
    </w:p>
    <w:p w:rsidR="000E202D" w:rsidRPr="003724C2" w:rsidRDefault="000E202D" w:rsidP="000E202D">
      <w:pPr>
        <w:spacing w:line="276" w:lineRule="auto"/>
        <w:jc w:val="both"/>
        <w:rPr>
          <w:rFonts w:cs="Arial"/>
          <w:sz w:val="24"/>
          <w:szCs w:val="24"/>
        </w:rPr>
      </w:pPr>
      <w:r w:rsidRPr="003724C2">
        <w:rPr>
          <w:rFonts w:cs="Arial"/>
          <w:sz w:val="24"/>
          <w:szCs w:val="24"/>
        </w:rPr>
        <w:lastRenderedPageBreak/>
        <w:t>5.1.4. Cópia do decreto de autorização, em se tratando de empresa ou sociedade estrangeira em funcionamento no País, e ato de registro ou autorização para funcionamento expedido pelo órgão competente, quando a atividade assim o exigir.</w:t>
      </w:r>
    </w:p>
    <w:p w:rsidR="000E202D" w:rsidRPr="003724C2" w:rsidRDefault="000E202D" w:rsidP="000E202D">
      <w:pPr>
        <w:spacing w:line="276" w:lineRule="auto"/>
        <w:jc w:val="both"/>
        <w:rPr>
          <w:rFonts w:cs="Arial"/>
          <w:sz w:val="24"/>
          <w:szCs w:val="24"/>
        </w:rPr>
      </w:pPr>
    </w:p>
    <w:p w:rsidR="000E202D" w:rsidRPr="003724C2" w:rsidRDefault="000E202D" w:rsidP="000E202D">
      <w:pPr>
        <w:spacing w:line="276" w:lineRule="auto"/>
        <w:jc w:val="both"/>
        <w:rPr>
          <w:rFonts w:cs="Arial"/>
          <w:b/>
          <w:sz w:val="24"/>
          <w:szCs w:val="24"/>
          <w:u w:val="single"/>
        </w:rPr>
      </w:pPr>
      <w:r w:rsidRPr="003724C2">
        <w:rPr>
          <w:rFonts w:cs="Arial"/>
          <w:b/>
          <w:sz w:val="24"/>
          <w:szCs w:val="24"/>
          <w:u w:val="single"/>
        </w:rPr>
        <w:t>5.2 - Habilitação fiscal, social e trabalhista</w:t>
      </w:r>
    </w:p>
    <w:p w:rsidR="000E202D" w:rsidRPr="003724C2" w:rsidRDefault="000E202D" w:rsidP="000E202D">
      <w:pPr>
        <w:spacing w:line="276" w:lineRule="auto"/>
        <w:jc w:val="both"/>
        <w:rPr>
          <w:rFonts w:cs="Arial"/>
          <w:b/>
          <w:sz w:val="24"/>
          <w:szCs w:val="24"/>
          <w:u w:val="single"/>
        </w:rPr>
      </w:pPr>
    </w:p>
    <w:p w:rsidR="000E202D" w:rsidRPr="003724C2" w:rsidRDefault="000E202D" w:rsidP="000E202D">
      <w:pPr>
        <w:spacing w:line="276" w:lineRule="auto"/>
        <w:jc w:val="both"/>
        <w:rPr>
          <w:rFonts w:cs="Arial"/>
          <w:sz w:val="24"/>
          <w:szCs w:val="24"/>
        </w:rPr>
      </w:pPr>
      <w:r w:rsidRPr="003724C2">
        <w:rPr>
          <w:rFonts w:cs="Arial"/>
          <w:sz w:val="24"/>
          <w:szCs w:val="24"/>
        </w:rPr>
        <w:t>5.2.1. Comprovante de inscrição no Cadastro de Pessoas Físicas (CPF), no caso de pessoas naturais, ou no Cadastro Nacional da Pessoa Jurídica (CNPJ);</w:t>
      </w:r>
    </w:p>
    <w:p w:rsidR="000E202D" w:rsidRPr="003724C2" w:rsidRDefault="000E202D" w:rsidP="000E202D">
      <w:pPr>
        <w:spacing w:line="276" w:lineRule="auto"/>
        <w:jc w:val="both"/>
        <w:rPr>
          <w:rFonts w:cs="Arial"/>
          <w:sz w:val="24"/>
          <w:szCs w:val="24"/>
        </w:rPr>
      </w:pPr>
      <w:r w:rsidRPr="003724C2">
        <w:rPr>
          <w:rFonts w:cs="Arial"/>
          <w:sz w:val="24"/>
          <w:szCs w:val="24"/>
        </w:rPr>
        <w:t xml:space="preserve">5.2.2. Prova de regularidade para com a Fazenda Federal relativa a Tributos Federais e à dívida Ativa da União e prova de regularização perante o instituto Nacional de Seguridade Social – INSS, através de certidão expedida conjuntamente pela Secretaria da Receita Federal do Brasil – RFB e pela Procuradoria-Geral da Fazenda Nacional – PGFN, conforme Portarias MF 358 e 443/2014; </w:t>
      </w:r>
    </w:p>
    <w:p w:rsidR="000E202D" w:rsidRPr="003724C2" w:rsidRDefault="000E202D" w:rsidP="000E202D">
      <w:pPr>
        <w:spacing w:line="276" w:lineRule="auto"/>
        <w:jc w:val="both"/>
        <w:rPr>
          <w:rFonts w:cs="Arial"/>
          <w:sz w:val="24"/>
          <w:szCs w:val="24"/>
        </w:rPr>
      </w:pPr>
      <w:r w:rsidRPr="003724C2">
        <w:rPr>
          <w:rFonts w:cs="Arial"/>
          <w:sz w:val="24"/>
          <w:szCs w:val="24"/>
        </w:rPr>
        <w:t xml:space="preserve">5.2.3. Prova de regularidade fiscal para com a Fazenda Pública Estadual; </w:t>
      </w:r>
    </w:p>
    <w:p w:rsidR="000E202D" w:rsidRPr="003724C2" w:rsidRDefault="000E202D" w:rsidP="000E202D">
      <w:pPr>
        <w:spacing w:line="276" w:lineRule="auto"/>
        <w:jc w:val="both"/>
        <w:rPr>
          <w:rFonts w:cs="Arial"/>
          <w:sz w:val="24"/>
          <w:szCs w:val="24"/>
        </w:rPr>
      </w:pPr>
      <w:r w:rsidRPr="003724C2">
        <w:rPr>
          <w:rFonts w:cs="Arial"/>
          <w:sz w:val="24"/>
          <w:szCs w:val="24"/>
        </w:rPr>
        <w:t xml:space="preserve">5.2.4. Prova de inscrição no cadastro de contribuintes estadual, Cartão de Inscrição Estadual, (se houver); </w:t>
      </w:r>
    </w:p>
    <w:p w:rsidR="000E202D" w:rsidRPr="003724C2" w:rsidRDefault="000E202D" w:rsidP="000E202D">
      <w:pPr>
        <w:spacing w:line="276" w:lineRule="auto"/>
        <w:jc w:val="both"/>
        <w:rPr>
          <w:rFonts w:cs="Arial"/>
          <w:sz w:val="24"/>
          <w:szCs w:val="24"/>
        </w:rPr>
      </w:pPr>
      <w:r w:rsidRPr="003724C2">
        <w:rPr>
          <w:rFonts w:cs="Arial"/>
          <w:sz w:val="24"/>
          <w:szCs w:val="24"/>
        </w:rPr>
        <w:t>5.2.5. Prova de regularidade fiscal para com a Fazenda Pública Municipal do domicílio ou sede do licitante, ou outra equivalente, na forma da Lei;</w:t>
      </w:r>
    </w:p>
    <w:p w:rsidR="000E202D" w:rsidRPr="003724C2" w:rsidRDefault="000E202D" w:rsidP="000E202D">
      <w:pPr>
        <w:spacing w:line="276" w:lineRule="auto"/>
        <w:jc w:val="both"/>
        <w:rPr>
          <w:rFonts w:cs="Arial"/>
          <w:sz w:val="24"/>
          <w:szCs w:val="24"/>
        </w:rPr>
      </w:pPr>
      <w:r w:rsidRPr="003724C2">
        <w:rPr>
          <w:rFonts w:cs="Arial"/>
          <w:sz w:val="24"/>
          <w:szCs w:val="24"/>
        </w:rPr>
        <w:t xml:space="preserve">5.2.6. Prova de regularidade fiscal perante o Fundo de Garantia por Tempo de Serviço (CRF – FGTS), demonstrando situação regular no cumprimento dos encargos sociais instituídos por Lei; </w:t>
      </w:r>
    </w:p>
    <w:p w:rsidR="000E202D" w:rsidRPr="003724C2" w:rsidRDefault="000E202D" w:rsidP="000E202D">
      <w:pPr>
        <w:spacing w:line="276" w:lineRule="auto"/>
        <w:jc w:val="both"/>
        <w:rPr>
          <w:rFonts w:cs="Arial"/>
          <w:sz w:val="24"/>
          <w:szCs w:val="24"/>
        </w:rPr>
      </w:pPr>
      <w:r w:rsidRPr="003724C2">
        <w:rPr>
          <w:rFonts w:cs="Arial"/>
          <w:sz w:val="24"/>
          <w:szCs w:val="24"/>
        </w:rPr>
        <w:t xml:space="preserve">5.2.7. Prova de inexistência de débitos inadimplidos perante a Justiça do Trabalho, mediante apresentação de Certidão Negativa de Débitos Trabalhistas (CNDT) e/ou, no caso de estarem os débitos garantidos por penhora suficiente ou com a exigibilidade suspensa, será aceita a Certidão Positiva de Débitos Trabalhistas, que tenha os mesmos efeitos da CNDT; </w:t>
      </w:r>
    </w:p>
    <w:p w:rsidR="000E202D" w:rsidRPr="003724C2" w:rsidRDefault="000E202D" w:rsidP="000E202D">
      <w:pPr>
        <w:spacing w:line="276" w:lineRule="auto"/>
        <w:jc w:val="both"/>
        <w:rPr>
          <w:rFonts w:cs="Arial"/>
          <w:sz w:val="24"/>
          <w:szCs w:val="24"/>
        </w:rPr>
      </w:pPr>
      <w:r w:rsidRPr="003724C2">
        <w:rPr>
          <w:rFonts w:cs="Arial"/>
          <w:sz w:val="24"/>
          <w:szCs w:val="24"/>
        </w:rPr>
        <w:t>5.2.8. Declaração de cumprimento do disposto no inciso XXXIII do art. 7º da Constituição Federal. conforme o modelo do Decreto Federal n° 4.358/2002. (modelo Anexo III).</w:t>
      </w:r>
    </w:p>
    <w:p w:rsidR="000E202D" w:rsidRPr="003724C2" w:rsidRDefault="000E202D" w:rsidP="000E202D">
      <w:pPr>
        <w:spacing w:line="276" w:lineRule="auto"/>
        <w:jc w:val="both"/>
        <w:rPr>
          <w:rFonts w:cs="Arial"/>
          <w:sz w:val="24"/>
          <w:szCs w:val="24"/>
          <w:u w:val="single"/>
        </w:rPr>
      </w:pPr>
    </w:p>
    <w:p w:rsidR="000E202D" w:rsidRPr="003724C2" w:rsidRDefault="000E202D" w:rsidP="000E202D">
      <w:pPr>
        <w:spacing w:line="276" w:lineRule="auto"/>
        <w:jc w:val="both"/>
        <w:rPr>
          <w:rFonts w:cs="Arial"/>
          <w:b/>
          <w:sz w:val="24"/>
          <w:szCs w:val="24"/>
          <w:u w:val="single"/>
        </w:rPr>
      </w:pPr>
      <w:r w:rsidRPr="003724C2">
        <w:rPr>
          <w:rFonts w:cs="Arial"/>
          <w:b/>
          <w:sz w:val="24"/>
          <w:szCs w:val="24"/>
          <w:u w:val="single"/>
        </w:rPr>
        <w:t>5.3 - Habilitação econômico-financeira</w:t>
      </w:r>
    </w:p>
    <w:p w:rsidR="000E202D" w:rsidRPr="003724C2" w:rsidRDefault="000E202D" w:rsidP="000E202D">
      <w:pPr>
        <w:spacing w:line="276" w:lineRule="auto"/>
        <w:jc w:val="both"/>
        <w:rPr>
          <w:rFonts w:cs="Arial"/>
          <w:sz w:val="24"/>
          <w:szCs w:val="24"/>
          <w:u w:val="single"/>
        </w:rPr>
      </w:pPr>
    </w:p>
    <w:p w:rsidR="000E202D" w:rsidRDefault="000E202D" w:rsidP="000E202D">
      <w:pPr>
        <w:spacing w:line="276" w:lineRule="auto"/>
        <w:jc w:val="both"/>
        <w:rPr>
          <w:rFonts w:cs="Arial"/>
          <w:sz w:val="24"/>
          <w:szCs w:val="24"/>
        </w:rPr>
      </w:pPr>
      <w:r w:rsidRPr="003724C2">
        <w:rPr>
          <w:rFonts w:cs="Arial"/>
          <w:sz w:val="24"/>
          <w:szCs w:val="24"/>
        </w:rPr>
        <w:t xml:space="preserve">5.3.1 - Certidão negativa de falência ou recuperação judicial expedida pelo distribuidor do Foro da sede da pessoa jurídica ou do domicílio do empresário individual; </w:t>
      </w:r>
    </w:p>
    <w:p w:rsidR="000E202D" w:rsidRPr="000E202D" w:rsidRDefault="000E202D" w:rsidP="000E202D">
      <w:pPr>
        <w:spacing w:line="276" w:lineRule="auto"/>
        <w:jc w:val="both"/>
        <w:rPr>
          <w:rFonts w:cs="Arial"/>
          <w:sz w:val="24"/>
          <w:szCs w:val="24"/>
        </w:rPr>
      </w:pPr>
    </w:p>
    <w:p w:rsidR="000E202D" w:rsidRDefault="000E202D" w:rsidP="000E202D">
      <w:pPr>
        <w:spacing w:line="276" w:lineRule="auto"/>
        <w:jc w:val="both"/>
        <w:rPr>
          <w:rFonts w:cs="Arial"/>
          <w:b/>
          <w:sz w:val="24"/>
          <w:szCs w:val="24"/>
          <w:u w:val="single"/>
        </w:rPr>
      </w:pPr>
      <w:r w:rsidRPr="003724C2">
        <w:rPr>
          <w:rFonts w:cs="Arial"/>
          <w:b/>
          <w:sz w:val="24"/>
          <w:szCs w:val="24"/>
          <w:u w:val="single"/>
        </w:rPr>
        <w:lastRenderedPageBreak/>
        <w:t>5.4 - Qualificação técnica</w:t>
      </w:r>
    </w:p>
    <w:p w:rsidR="000E202D" w:rsidRDefault="000E202D" w:rsidP="000E202D">
      <w:pPr>
        <w:tabs>
          <w:tab w:val="left" w:pos="1134"/>
        </w:tabs>
        <w:spacing w:line="360" w:lineRule="auto"/>
        <w:jc w:val="both"/>
        <w:rPr>
          <w:rFonts w:cs="Arial"/>
          <w:b/>
          <w:sz w:val="24"/>
          <w:szCs w:val="24"/>
          <w:u w:val="single"/>
        </w:rPr>
      </w:pPr>
    </w:p>
    <w:p w:rsidR="000E202D" w:rsidRDefault="000E202D" w:rsidP="000E202D">
      <w:pPr>
        <w:tabs>
          <w:tab w:val="left" w:pos="1134"/>
        </w:tabs>
        <w:spacing w:line="360" w:lineRule="auto"/>
        <w:jc w:val="both"/>
      </w:pPr>
      <w:r w:rsidRPr="00030406">
        <w:rPr>
          <w:b/>
        </w:rPr>
        <w:t>5.</w:t>
      </w:r>
      <w:r>
        <w:rPr>
          <w:b/>
        </w:rPr>
        <w:t>4.</w:t>
      </w:r>
      <w:r w:rsidRPr="00030406">
        <w:rPr>
          <w:b/>
        </w:rPr>
        <w:t xml:space="preserve">1 </w:t>
      </w:r>
      <w:r>
        <w:rPr>
          <w:b/>
        </w:rPr>
        <w:t>–</w:t>
      </w:r>
      <w:r>
        <w:t xml:space="preserve"> No Mínimo 01 ( um )  Atestado que comprove aptidão para o desempenho de atividade e/ou fornecimento pertinente e compatível ao objeto da presente licitação, fornecido por pessoas jurídicas de direito público ou privado. </w:t>
      </w:r>
    </w:p>
    <w:p w:rsidR="000E202D" w:rsidRDefault="000E202D" w:rsidP="000E202D">
      <w:pPr>
        <w:tabs>
          <w:tab w:val="left" w:pos="1134"/>
        </w:tabs>
        <w:spacing w:line="360" w:lineRule="auto"/>
        <w:jc w:val="both"/>
      </w:pPr>
      <w:r w:rsidRPr="00030406">
        <w:rPr>
          <w:b/>
        </w:rPr>
        <w:t>5.</w:t>
      </w:r>
      <w:r w:rsidR="000F3A03">
        <w:rPr>
          <w:b/>
        </w:rPr>
        <w:t>4.</w:t>
      </w:r>
      <w:r w:rsidRPr="00030406">
        <w:rPr>
          <w:b/>
        </w:rPr>
        <w:t>2 -</w:t>
      </w:r>
      <w:r>
        <w:t xml:space="preserve"> Licença Sanitária do estabelecimento atualizada, expedida pela Vigilância Sanitária Municipal. </w:t>
      </w:r>
    </w:p>
    <w:p w:rsidR="000E202D" w:rsidRDefault="000E202D" w:rsidP="000E202D">
      <w:pPr>
        <w:tabs>
          <w:tab w:val="left" w:pos="1134"/>
        </w:tabs>
        <w:spacing w:line="360" w:lineRule="auto"/>
        <w:jc w:val="both"/>
      </w:pPr>
      <w:r w:rsidRPr="00030406">
        <w:rPr>
          <w:b/>
        </w:rPr>
        <w:t>5.</w:t>
      </w:r>
      <w:r w:rsidR="000F3A03">
        <w:rPr>
          <w:b/>
        </w:rPr>
        <w:t>4.</w:t>
      </w:r>
      <w:r w:rsidRPr="00030406">
        <w:rPr>
          <w:b/>
        </w:rPr>
        <w:t>3 -</w:t>
      </w:r>
      <w:r>
        <w:t xml:space="preserve"> Certidão de Regularidade com o CRMV-RS (Conselho Regional de Medicina Veterinária do Estado do Rio Grande do Sul). </w:t>
      </w:r>
    </w:p>
    <w:p w:rsidR="000E202D" w:rsidRDefault="000E202D" w:rsidP="000E202D">
      <w:pPr>
        <w:tabs>
          <w:tab w:val="left" w:pos="1134"/>
        </w:tabs>
        <w:spacing w:line="360" w:lineRule="auto"/>
        <w:jc w:val="both"/>
      </w:pPr>
      <w:r w:rsidRPr="00030406">
        <w:rPr>
          <w:b/>
        </w:rPr>
        <w:t>5.</w:t>
      </w:r>
      <w:r w:rsidR="000F3A03">
        <w:rPr>
          <w:b/>
        </w:rPr>
        <w:t>4.</w:t>
      </w:r>
      <w:r w:rsidRPr="00030406">
        <w:rPr>
          <w:b/>
        </w:rPr>
        <w:t>4 -</w:t>
      </w:r>
      <w:r>
        <w:t xml:space="preserve"> Carteira profissional do responsável técnico responsável pela execução dos serviços concedida pelo CRMV-RS.</w:t>
      </w:r>
    </w:p>
    <w:p w:rsidR="000E202D" w:rsidRPr="003724C2" w:rsidRDefault="000E202D" w:rsidP="000E202D">
      <w:pPr>
        <w:spacing w:line="360" w:lineRule="auto"/>
        <w:jc w:val="both"/>
        <w:rPr>
          <w:rFonts w:cs="Arial"/>
          <w:sz w:val="24"/>
          <w:szCs w:val="24"/>
        </w:rPr>
      </w:pPr>
    </w:p>
    <w:p w:rsidR="000E202D" w:rsidRDefault="000E202D" w:rsidP="000E202D">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0E202D" w:rsidRPr="008E6487" w:rsidRDefault="000E202D" w:rsidP="000E202D">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0E202D" w:rsidRPr="008E6487" w:rsidRDefault="000E202D" w:rsidP="000E202D">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1" w:name="art14iv"/>
      <w:bookmarkEnd w:id="1"/>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2" w:name="art14v"/>
      <w:bookmarkEnd w:id="2"/>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3" w:name="art14vi"/>
      <w:bookmarkEnd w:id="3"/>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sidRPr="008E6487">
        <w:rPr>
          <w:rFonts w:ascii="Arial" w:hAnsi="Arial" w:cs="Arial"/>
        </w:rPr>
        <w:lastRenderedPageBreak/>
        <w:t>análogas às de escravo ou por contratação de adolescentes nos casos vedados pela legislação trabalhista;</w:t>
      </w:r>
    </w:p>
    <w:p w:rsidR="000E202D" w:rsidRPr="008E6487" w:rsidRDefault="000E202D" w:rsidP="000E202D">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0E202D" w:rsidRPr="008E6487" w:rsidRDefault="000E202D" w:rsidP="000E202D">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E202D" w:rsidRDefault="000E202D" w:rsidP="000E202D">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0E202D" w:rsidRPr="008E6487" w:rsidRDefault="000E202D" w:rsidP="000E202D">
      <w:pPr>
        <w:tabs>
          <w:tab w:val="left" w:pos="1134"/>
        </w:tabs>
        <w:spacing w:line="360" w:lineRule="auto"/>
        <w:jc w:val="both"/>
        <w:rPr>
          <w:rFonts w:cs="Arial"/>
          <w:sz w:val="24"/>
          <w:szCs w:val="24"/>
        </w:rPr>
      </w:pPr>
    </w:p>
    <w:p w:rsidR="000E202D" w:rsidRPr="008E6487" w:rsidRDefault="000E202D" w:rsidP="000E202D">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0E202D" w:rsidRPr="008E6487" w:rsidRDefault="000E202D" w:rsidP="000E202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0E202D" w:rsidRPr="008E6487" w:rsidRDefault="000E202D" w:rsidP="000E202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0E202D" w:rsidRPr="008E6487" w:rsidRDefault="000E202D" w:rsidP="000E202D">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0E202D" w:rsidRDefault="000E202D" w:rsidP="000E202D">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0E202D" w:rsidRPr="008E6487" w:rsidRDefault="000E202D" w:rsidP="000E202D">
      <w:pPr>
        <w:tabs>
          <w:tab w:val="left" w:pos="1134"/>
        </w:tabs>
        <w:spacing w:line="360" w:lineRule="auto"/>
        <w:jc w:val="both"/>
        <w:rPr>
          <w:rFonts w:cs="Arial"/>
          <w:bCs/>
          <w:sz w:val="24"/>
          <w:szCs w:val="24"/>
        </w:rPr>
      </w:pPr>
    </w:p>
    <w:p w:rsidR="000E202D" w:rsidRPr="008E6487" w:rsidRDefault="000E202D" w:rsidP="000E202D">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0E202D" w:rsidRPr="008E6487" w:rsidRDefault="000E202D" w:rsidP="000E202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0E202D" w:rsidRPr="008E6487" w:rsidRDefault="000E202D" w:rsidP="000E202D">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0E202D" w:rsidRPr="008E6487" w:rsidRDefault="000E202D" w:rsidP="000E202D">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4" w:name="art59ii"/>
      <w:bookmarkEnd w:id="4"/>
      <w:r w:rsidRPr="008E6487">
        <w:rPr>
          <w:rFonts w:ascii="Arial" w:hAnsi="Arial" w:cs="Arial"/>
          <w:b/>
          <w:bCs/>
        </w:rPr>
        <w:t>b)</w:t>
      </w:r>
      <w:r w:rsidRPr="008E6487">
        <w:rPr>
          <w:rFonts w:ascii="Arial" w:hAnsi="Arial" w:cs="Arial"/>
        </w:rPr>
        <w:t xml:space="preserve"> não obedecerem às especificações técnicas pormenorizadas no edital;</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 w:name="art59iii"/>
      <w:bookmarkEnd w:id="5"/>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6" w:name="art59iv"/>
      <w:bookmarkEnd w:id="6"/>
      <w:r w:rsidRPr="008E6487">
        <w:rPr>
          <w:rFonts w:ascii="Arial" w:hAnsi="Arial" w:cs="Arial"/>
          <w:b/>
          <w:bCs/>
        </w:rPr>
        <w:t>d)</w:t>
      </w:r>
      <w:r w:rsidRPr="008E6487">
        <w:rPr>
          <w:rFonts w:ascii="Arial" w:hAnsi="Arial" w:cs="Arial"/>
        </w:rPr>
        <w:t xml:space="preserve"> não tiverem sua exequibilidade demonstrada, quando exigido pela Administração;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7" w:name="art59v"/>
      <w:bookmarkEnd w:id="7"/>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0E202D" w:rsidRPr="008E6487" w:rsidRDefault="000E202D" w:rsidP="000E202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0E202D" w:rsidRPr="008E6487" w:rsidRDefault="000E202D" w:rsidP="000E202D">
      <w:pPr>
        <w:tabs>
          <w:tab w:val="left" w:pos="1134"/>
        </w:tabs>
        <w:spacing w:line="360" w:lineRule="auto"/>
        <w:jc w:val="both"/>
        <w:rPr>
          <w:rFonts w:cs="Arial"/>
          <w:sz w:val="24"/>
          <w:szCs w:val="24"/>
        </w:rPr>
      </w:pPr>
      <w:bookmarkStart w:id="8" w:name="art59§2"/>
      <w:bookmarkEnd w:id="8"/>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0E202D" w:rsidRPr="008E6487" w:rsidRDefault="000E202D" w:rsidP="000E202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0E202D" w:rsidRPr="008E6487" w:rsidRDefault="000E202D" w:rsidP="000E202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0E202D" w:rsidRPr="008E6487" w:rsidRDefault="000E202D" w:rsidP="000E202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 xml:space="preserve">Os licitantes poderão oferecer lances sucessivos e serão informados, em tempo real, do valor do menor lance registrado, vedada a identificação do seu </w:t>
      </w:r>
      <w:r w:rsidRPr="008E6487">
        <w:rPr>
          <w:rFonts w:cs="Arial"/>
          <w:sz w:val="24"/>
          <w:szCs w:val="24"/>
        </w:rPr>
        <w:lastRenderedPageBreak/>
        <w:t>autor, observando o fixado para duração da etapa competitiva</w:t>
      </w:r>
      <w:r w:rsidRPr="008E6487">
        <w:rPr>
          <w:rFonts w:cs="Arial"/>
          <w:bCs/>
          <w:sz w:val="24"/>
          <w:szCs w:val="24"/>
        </w:rPr>
        <w:t>, e as seguintes regras:</w:t>
      </w:r>
    </w:p>
    <w:p w:rsidR="000E202D" w:rsidRPr="008E6487" w:rsidRDefault="000E202D" w:rsidP="000E202D">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0E202D" w:rsidRPr="008E6487" w:rsidRDefault="000E202D" w:rsidP="000E202D">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0E202D" w:rsidRPr="008E6487" w:rsidRDefault="000E202D" w:rsidP="000E202D">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0E202D" w:rsidRPr="008E6487" w:rsidRDefault="000E202D" w:rsidP="000E202D">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0F3A03">
        <w:rPr>
          <w:rFonts w:cs="Arial"/>
          <w:sz w:val="24"/>
          <w:szCs w:val="24"/>
        </w:rPr>
        <w:t>2,00 ( dois reais</w:t>
      </w:r>
      <w:r>
        <w:rPr>
          <w:rFonts w:cs="Arial"/>
          <w:sz w:val="24"/>
          <w:szCs w:val="24"/>
        </w:rPr>
        <w:t xml:space="preserve"> ),</w:t>
      </w:r>
      <w:r w:rsidRPr="008E6487">
        <w:rPr>
          <w:rFonts w:cs="Arial"/>
          <w:sz w:val="24"/>
          <w:szCs w:val="24"/>
        </w:rPr>
        <w:t xml:space="preserve"> que incidirá tanto em relação aos lances intermediários, quanto em relação do lance que cobrir a melhor oferta.</w:t>
      </w:r>
    </w:p>
    <w:p w:rsidR="000E202D" w:rsidRPr="008E6487" w:rsidRDefault="000E202D" w:rsidP="000E202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9" w:name="art56§3ii"/>
      <w:bookmarkEnd w:id="9"/>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0E202D" w:rsidRDefault="000E202D" w:rsidP="000E202D">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0" w:name="art58§4"/>
      <w:bookmarkEnd w:id="10"/>
    </w:p>
    <w:p w:rsidR="000E202D" w:rsidRPr="00AC4C81" w:rsidRDefault="000E202D" w:rsidP="000E202D">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0E202D" w:rsidRPr="00B96B95" w:rsidRDefault="000E202D" w:rsidP="000E202D">
      <w:pPr>
        <w:pStyle w:val="NormalWeb"/>
        <w:spacing w:before="0" w:beforeAutospacing="0" w:after="0" w:afterAutospacing="0" w:line="360" w:lineRule="auto"/>
        <w:jc w:val="both"/>
        <w:rPr>
          <w:rFonts w:ascii="Arial" w:hAnsi="Arial" w:cs="Arial"/>
          <w:b/>
          <w:sz w:val="22"/>
          <w:szCs w:val="22"/>
        </w:rPr>
      </w:pPr>
    </w:p>
    <w:p w:rsidR="000E202D" w:rsidRPr="008E6487" w:rsidRDefault="000E202D" w:rsidP="000E202D">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0E202D" w:rsidRPr="008E6487" w:rsidRDefault="000E202D" w:rsidP="000E202D">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0E202D" w:rsidRPr="008E6487" w:rsidRDefault="000E202D" w:rsidP="000E202D">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0E202D" w:rsidRPr="008E6487" w:rsidRDefault="000E202D" w:rsidP="000E202D">
      <w:pPr>
        <w:tabs>
          <w:tab w:val="left" w:pos="1134"/>
        </w:tabs>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0E202D" w:rsidRPr="008E6487" w:rsidRDefault="000E202D" w:rsidP="000E202D">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0E202D" w:rsidRPr="008E6487" w:rsidRDefault="000E202D" w:rsidP="000E202D">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0E202D" w:rsidRPr="008E6487" w:rsidRDefault="000E202D" w:rsidP="000E202D">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0E202D" w:rsidRDefault="000E202D" w:rsidP="000E202D">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0E202D" w:rsidRPr="008E6487" w:rsidRDefault="000E202D" w:rsidP="000E202D">
      <w:pPr>
        <w:tabs>
          <w:tab w:val="left" w:pos="1134"/>
        </w:tabs>
        <w:spacing w:line="360" w:lineRule="auto"/>
        <w:jc w:val="both"/>
        <w:rPr>
          <w:rFonts w:cs="Arial"/>
          <w:sz w:val="24"/>
          <w:szCs w:val="24"/>
        </w:rPr>
      </w:pPr>
    </w:p>
    <w:p w:rsidR="000E202D" w:rsidRPr="008E6487" w:rsidRDefault="000E202D" w:rsidP="000E202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0E202D" w:rsidRPr="008E6487" w:rsidRDefault="000E202D" w:rsidP="000E202D">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0E202D" w:rsidRPr="008E6487" w:rsidRDefault="000E202D" w:rsidP="000E202D">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E202D" w:rsidRPr="008E6487" w:rsidRDefault="000E202D" w:rsidP="000E202D">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0E202D" w:rsidRPr="008E6487" w:rsidRDefault="000E202D" w:rsidP="000E202D">
      <w:pPr>
        <w:tabs>
          <w:tab w:val="left" w:pos="1134"/>
        </w:tabs>
        <w:spacing w:line="360" w:lineRule="auto"/>
        <w:jc w:val="both"/>
        <w:rPr>
          <w:rFonts w:cs="Arial"/>
          <w:sz w:val="24"/>
          <w:szCs w:val="24"/>
        </w:rPr>
      </w:pPr>
      <w:r w:rsidRPr="008E6487">
        <w:rPr>
          <w:rFonts w:cs="Arial"/>
          <w:b/>
          <w:sz w:val="24"/>
          <w:szCs w:val="24"/>
        </w:rPr>
        <w:lastRenderedPageBreak/>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0E202D" w:rsidRPr="008E6487" w:rsidRDefault="000E202D" w:rsidP="000E202D">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0E202D" w:rsidRPr="008E6487" w:rsidRDefault="000E202D" w:rsidP="000E202D">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0E202D" w:rsidRPr="008E6487" w:rsidRDefault="000E202D" w:rsidP="000E202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11" w:name="art60i"/>
      <w:bookmarkEnd w:id="11"/>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12" w:name="art60ii"/>
      <w:bookmarkEnd w:id="12"/>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13" w:name="art60iii"/>
      <w:bookmarkEnd w:id="13"/>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14" w:name="art60iv"/>
      <w:bookmarkEnd w:id="14"/>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15" w:name="art60§1"/>
      <w:bookmarkEnd w:id="15"/>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16" w:name="art60§1i"/>
      <w:bookmarkEnd w:id="16"/>
      <w:r w:rsidRPr="008E6487">
        <w:rPr>
          <w:rFonts w:ascii="Arial" w:hAnsi="Arial" w:cs="Arial"/>
          <w:b/>
          <w:bCs/>
        </w:rPr>
        <w:t>a)</w:t>
      </w:r>
      <w:r w:rsidRPr="008E6487">
        <w:rPr>
          <w:rFonts w:ascii="Arial" w:hAnsi="Arial" w:cs="Arial"/>
        </w:rPr>
        <w:t xml:space="preserve"> empresas estabelecidas no território do Estado [...];</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17" w:name="art60§1ii"/>
      <w:bookmarkEnd w:id="17"/>
      <w:r w:rsidRPr="008E6487">
        <w:rPr>
          <w:rFonts w:ascii="Arial" w:hAnsi="Arial" w:cs="Arial"/>
          <w:b/>
          <w:bCs/>
        </w:rPr>
        <w:t>b)</w:t>
      </w:r>
      <w:r w:rsidRPr="008E6487">
        <w:rPr>
          <w:rFonts w:ascii="Arial" w:hAnsi="Arial" w:cs="Arial"/>
        </w:rPr>
        <w:t xml:space="preserve"> empresas brasileiras;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18" w:name="art60§1iii"/>
      <w:bookmarkEnd w:id="18"/>
      <w:r w:rsidRPr="008E6487">
        <w:rPr>
          <w:rFonts w:ascii="Arial" w:hAnsi="Arial" w:cs="Arial"/>
          <w:b/>
          <w:bCs/>
        </w:rPr>
        <w:t>c)</w:t>
      </w:r>
      <w:r w:rsidRPr="008E6487">
        <w:rPr>
          <w:rFonts w:ascii="Arial" w:hAnsi="Arial" w:cs="Arial"/>
        </w:rPr>
        <w:t xml:space="preserve"> empresas que invistam em pesquisa e no desenvolvimento de tecnologia no País;</w:t>
      </w:r>
    </w:p>
    <w:p w:rsidR="000E202D" w:rsidRDefault="000E202D" w:rsidP="000E202D">
      <w:pPr>
        <w:pStyle w:val="NormalWeb"/>
        <w:spacing w:before="0" w:beforeAutospacing="0" w:after="0" w:afterAutospacing="0" w:line="360" w:lineRule="auto"/>
        <w:jc w:val="both"/>
        <w:rPr>
          <w:rFonts w:ascii="Arial" w:hAnsi="Arial" w:cs="Arial"/>
        </w:rPr>
      </w:pPr>
      <w:bookmarkStart w:id="19" w:name="art60§1iv"/>
      <w:bookmarkEnd w:id="19"/>
      <w:r w:rsidRPr="008E6487">
        <w:rPr>
          <w:rFonts w:ascii="Arial" w:hAnsi="Arial" w:cs="Arial"/>
          <w:b/>
          <w:bCs/>
        </w:rPr>
        <w:lastRenderedPageBreak/>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0E202D" w:rsidRDefault="000E202D" w:rsidP="000E202D">
      <w:pPr>
        <w:tabs>
          <w:tab w:val="left" w:pos="1134"/>
        </w:tabs>
        <w:spacing w:line="360" w:lineRule="auto"/>
        <w:jc w:val="both"/>
        <w:rPr>
          <w:rFonts w:cs="Arial"/>
          <w:b/>
          <w:sz w:val="24"/>
          <w:szCs w:val="24"/>
        </w:rPr>
      </w:pPr>
    </w:p>
    <w:p w:rsidR="000E202D" w:rsidRDefault="000E202D" w:rsidP="000E202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0E202D" w:rsidRPr="008E6487" w:rsidRDefault="000E202D" w:rsidP="000E202D">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E202D" w:rsidRPr="008E6487" w:rsidRDefault="000E202D" w:rsidP="000E202D">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E202D" w:rsidRPr="008E6487" w:rsidRDefault="000E202D" w:rsidP="000E202D">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E202D" w:rsidRDefault="000E202D" w:rsidP="000E202D">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0E202D" w:rsidRPr="008E6487" w:rsidRDefault="000E202D" w:rsidP="000E202D">
      <w:pPr>
        <w:spacing w:line="360" w:lineRule="auto"/>
        <w:jc w:val="both"/>
        <w:rPr>
          <w:rFonts w:cs="Arial"/>
          <w:sz w:val="24"/>
          <w:szCs w:val="24"/>
        </w:rPr>
      </w:pPr>
    </w:p>
    <w:p w:rsidR="000E202D" w:rsidRPr="008E6487" w:rsidRDefault="000E202D" w:rsidP="000E202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0E202D" w:rsidRDefault="000E202D" w:rsidP="000E202D">
      <w:pPr>
        <w:pStyle w:val="Default"/>
        <w:spacing w:line="360" w:lineRule="auto"/>
        <w:jc w:val="both"/>
      </w:pPr>
      <w:bookmarkStart w:id="20"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0E202D" w:rsidRPr="00435011" w:rsidRDefault="000E202D" w:rsidP="000E202D">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1" w:name="art64i"/>
      <w:bookmarkEnd w:id="21"/>
    </w:p>
    <w:p w:rsidR="000E202D" w:rsidRPr="00435011" w:rsidRDefault="000E202D" w:rsidP="000E202D">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2" w:name="art64ii"/>
      <w:bookmarkEnd w:id="22"/>
      <w:r w:rsidRPr="00435011">
        <w:t xml:space="preserve"> </w:t>
      </w:r>
    </w:p>
    <w:p w:rsidR="000E202D" w:rsidRPr="00435011" w:rsidRDefault="000E202D" w:rsidP="000E202D">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0E202D" w:rsidRPr="00435011" w:rsidRDefault="000E202D" w:rsidP="000E202D">
      <w:pPr>
        <w:pStyle w:val="Default"/>
        <w:spacing w:line="360" w:lineRule="auto"/>
        <w:jc w:val="both"/>
      </w:pPr>
      <w:bookmarkStart w:id="23" w:name="_Hlk136337610"/>
      <w:bookmarkEnd w:id="20"/>
      <w:r>
        <w:rPr>
          <w:b/>
          <w:bCs/>
        </w:rPr>
        <w:lastRenderedPageBreak/>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E202D" w:rsidRDefault="000E202D" w:rsidP="000E202D">
      <w:pPr>
        <w:spacing w:line="360" w:lineRule="auto"/>
        <w:jc w:val="both"/>
        <w:rPr>
          <w:rFonts w:cs="Arial"/>
          <w:sz w:val="24"/>
          <w:szCs w:val="24"/>
        </w:rPr>
      </w:pPr>
      <w:bookmarkStart w:id="24" w:name="_Hlk136341543"/>
      <w:bookmarkStart w:id="25" w:name="_Hlk136337734"/>
      <w:bookmarkEnd w:id="23"/>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24"/>
    <w:p w:rsidR="000E202D" w:rsidRPr="008E6487" w:rsidRDefault="000E202D" w:rsidP="000E202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0E202D" w:rsidRDefault="000E202D" w:rsidP="000E202D">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0E202D" w:rsidRPr="00BC7A89" w:rsidRDefault="000E202D" w:rsidP="000E202D">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0E202D" w:rsidRDefault="000E202D" w:rsidP="000E202D">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0E202D" w:rsidRDefault="000E202D" w:rsidP="000E202D">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25"/>
    <w:p w:rsidR="000E202D" w:rsidRDefault="000E202D" w:rsidP="000E202D">
      <w:pPr>
        <w:spacing w:line="360" w:lineRule="auto"/>
        <w:jc w:val="both"/>
        <w:rPr>
          <w:rFonts w:cs="Arial"/>
          <w:b/>
          <w:bCs/>
          <w:sz w:val="24"/>
          <w:szCs w:val="24"/>
        </w:rPr>
      </w:pPr>
    </w:p>
    <w:p w:rsidR="000E202D" w:rsidRDefault="000E202D" w:rsidP="000E202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0E202D" w:rsidRPr="00496C41" w:rsidRDefault="000E202D" w:rsidP="000E202D">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26" w:name="art165ia"/>
      <w:bookmarkEnd w:id="26"/>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27" w:name="art165ib"/>
      <w:bookmarkEnd w:id="27"/>
      <w:r w:rsidRPr="008E6487">
        <w:rPr>
          <w:rFonts w:ascii="Arial" w:hAnsi="Arial" w:cs="Arial"/>
          <w:b/>
          <w:bCs/>
        </w:rPr>
        <w:t>b)</w:t>
      </w:r>
      <w:r w:rsidRPr="008E6487">
        <w:rPr>
          <w:rFonts w:ascii="Arial" w:hAnsi="Arial" w:cs="Arial"/>
        </w:rPr>
        <w:t xml:space="preserve"> julgamento das propostas;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28" w:name="art165ic"/>
      <w:bookmarkEnd w:id="28"/>
      <w:r w:rsidRPr="008E6487">
        <w:rPr>
          <w:rFonts w:ascii="Arial" w:hAnsi="Arial" w:cs="Arial"/>
          <w:b/>
          <w:bCs/>
        </w:rPr>
        <w:t>c)</w:t>
      </w:r>
      <w:r w:rsidRPr="008E6487">
        <w:rPr>
          <w:rFonts w:ascii="Arial" w:hAnsi="Arial" w:cs="Arial"/>
        </w:rPr>
        <w:t xml:space="preserve"> ato de habilitação ou inabilitação de licitante;</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29" w:name="art165id"/>
      <w:bookmarkEnd w:id="29"/>
      <w:r w:rsidRPr="008E6487">
        <w:rPr>
          <w:rFonts w:ascii="Arial" w:hAnsi="Arial" w:cs="Arial"/>
          <w:b/>
          <w:bCs/>
        </w:rPr>
        <w:t>d)</w:t>
      </w:r>
      <w:r w:rsidRPr="008E6487">
        <w:rPr>
          <w:rFonts w:ascii="Arial" w:hAnsi="Arial" w:cs="Arial"/>
        </w:rPr>
        <w:t xml:space="preserve"> anulação ou revogação da licitação.</w:t>
      </w:r>
    </w:p>
    <w:p w:rsidR="000E202D" w:rsidRPr="008E6487" w:rsidRDefault="000E202D" w:rsidP="000E202D">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0E202D" w:rsidRPr="008E6487" w:rsidRDefault="000E202D" w:rsidP="000E202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30" w:name="art165§1i"/>
      <w:bookmarkEnd w:id="30"/>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31" w:name="art165§1ii"/>
      <w:bookmarkEnd w:id="31"/>
      <w:r w:rsidRPr="008E6487">
        <w:rPr>
          <w:rFonts w:ascii="Arial" w:hAnsi="Arial" w:cs="Arial"/>
          <w:b/>
          <w:bCs/>
        </w:rPr>
        <w:t>b)</w:t>
      </w:r>
      <w:r w:rsidRPr="008E6487">
        <w:rPr>
          <w:rFonts w:ascii="Arial" w:hAnsi="Arial" w:cs="Arial"/>
        </w:rPr>
        <w:t xml:space="preserve"> a apreciação dar-se-á em fase única.</w:t>
      </w:r>
    </w:p>
    <w:p w:rsidR="000E202D" w:rsidRPr="008E6487" w:rsidRDefault="000E202D" w:rsidP="000E202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E202D" w:rsidRPr="008E6487" w:rsidRDefault="000E202D" w:rsidP="000E202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0E202D" w:rsidRDefault="000E202D" w:rsidP="000E202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0E202D" w:rsidRDefault="000E202D" w:rsidP="000E202D">
      <w:pPr>
        <w:pStyle w:val="NormalWeb"/>
        <w:spacing w:before="0" w:beforeAutospacing="0" w:after="0" w:afterAutospacing="0" w:line="360" w:lineRule="auto"/>
        <w:jc w:val="both"/>
        <w:rPr>
          <w:rFonts w:ascii="Arial" w:hAnsi="Arial" w:cs="Arial"/>
        </w:rPr>
      </w:pPr>
    </w:p>
    <w:p w:rsidR="000E202D" w:rsidRPr="008E6487" w:rsidRDefault="000E202D" w:rsidP="000E202D">
      <w:pPr>
        <w:tabs>
          <w:tab w:val="left" w:pos="1134"/>
        </w:tabs>
        <w:spacing w:line="360" w:lineRule="auto"/>
        <w:jc w:val="both"/>
        <w:rPr>
          <w:rFonts w:cs="Arial"/>
          <w:b/>
          <w:sz w:val="24"/>
          <w:szCs w:val="24"/>
        </w:rPr>
      </w:pPr>
      <w:bookmarkStart w:id="32" w:name="art165ie"/>
      <w:bookmarkEnd w:id="32"/>
      <w:r w:rsidRPr="008E6487">
        <w:rPr>
          <w:rFonts w:cs="Arial"/>
          <w:b/>
          <w:sz w:val="24"/>
          <w:szCs w:val="24"/>
        </w:rPr>
        <w:t>1</w:t>
      </w:r>
      <w:r>
        <w:rPr>
          <w:rFonts w:cs="Arial"/>
          <w:b/>
          <w:sz w:val="24"/>
          <w:szCs w:val="24"/>
        </w:rPr>
        <w:t>4</w:t>
      </w:r>
      <w:r w:rsidRPr="008E6487">
        <w:rPr>
          <w:rFonts w:cs="Arial"/>
          <w:b/>
          <w:sz w:val="24"/>
          <w:szCs w:val="24"/>
        </w:rPr>
        <w:t>. ENCERRAMENTO DA LICITAÇÃO</w:t>
      </w:r>
    </w:p>
    <w:p w:rsidR="000E202D" w:rsidRPr="008E6487" w:rsidRDefault="000E202D" w:rsidP="000E202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33" w:name="art71i"/>
      <w:bookmarkEnd w:id="33"/>
      <w:r w:rsidRPr="008E6487">
        <w:rPr>
          <w:rFonts w:ascii="Arial" w:hAnsi="Arial" w:cs="Arial"/>
          <w:b/>
          <w:bCs/>
        </w:rPr>
        <w:t>a)</w:t>
      </w:r>
      <w:r w:rsidRPr="008E6487">
        <w:rPr>
          <w:rFonts w:ascii="Arial" w:hAnsi="Arial" w:cs="Arial"/>
        </w:rPr>
        <w:t xml:space="preserve"> determinar o retorno dos autos para saneamento de irregularidades;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34" w:name="art71ii"/>
      <w:bookmarkEnd w:id="34"/>
      <w:r w:rsidRPr="008E6487">
        <w:rPr>
          <w:rFonts w:ascii="Arial" w:hAnsi="Arial" w:cs="Arial"/>
          <w:b/>
          <w:bCs/>
        </w:rPr>
        <w:t>b)</w:t>
      </w:r>
      <w:r w:rsidRPr="008E6487">
        <w:rPr>
          <w:rFonts w:ascii="Arial" w:hAnsi="Arial" w:cs="Arial"/>
        </w:rPr>
        <w:t xml:space="preserve"> revogar a licitação por motivo de conveniência e oportunidade;</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35" w:name="art71iii"/>
      <w:bookmarkEnd w:id="35"/>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0E202D" w:rsidRDefault="000E202D" w:rsidP="000E202D">
      <w:pPr>
        <w:pStyle w:val="NormalWeb"/>
        <w:spacing w:before="0" w:beforeAutospacing="0" w:after="0" w:afterAutospacing="0" w:line="360" w:lineRule="auto"/>
        <w:jc w:val="both"/>
        <w:rPr>
          <w:rFonts w:ascii="Arial" w:hAnsi="Arial" w:cs="Arial"/>
        </w:rPr>
      </w:pPr>
      <w:bookmarkStart w:id="36" w:name="art71iv"/>
      <w:bookmarkEnd w:id="36"/>
      <w:r w:rsidRPr="008E6487">
        <w:rPr>
          <w:rFonts w:ascii="Arial" w:hAnsi="Arial" w:cs="Arial"/>
          <w:b/>
          <w:bCs/>
        </w:rPr>
        <w:t>d)</w:t>
      </w:r>
      <w:r w:rsidRPr="008E6487">
        <w:rPr>
          <w:rFonts w:ascii="Arial" w:hAnsi="Arial" w:cs="Arial"/>
        </w:rPr>
        <w:t xml:space="preserve"> adjudicar o objeto e homologar a licitação.</w:t>
      </w:r>
    </w:p>
    <w:p w:rsidR="000E202D" w:rsidRDefault="000E202D" w:rsidP="000E202D">
      <w:pPr>
        <w:tabs>
          <w:tab w:val="left" w:pos="1134"/>
        </w:tabs>
        <w:spacing w:line="360" w:lineRule="auto"/>
        <w:jc w:val="both"/>
        <w:rPr>
          <w:rFonts w:cs="Arial"/>
          <w:b/>
          <w:sz w:val="24"/>
          <w:szCs w:val="24"/>
        </w:rPr>
      </w:pPr>
      <w:bookmarkStart w:id="37" w:name="art71§1"/>
      <w:bookmarkEnd w:id="37"/>
    </w:p>
    <w:p w:rsidR="000E202D" w:rsidRPr="008E6487" w:rsidRDefault="000E202D" w:rsidP="000E202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0E202D" w:rsidRPr="008E6487" w:rsidRDefault="000E202D" w:rsidP="000E202D">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38" w:name="art90§1"/>
      <w:bookmarkEnd w:id="38"/>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39" w:name="art90§2"/>
      <w:bookmarkEnd w:id="39"/>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40" w:name="art90§3"/>
      <w:bookmarkEnd w:id="40"/>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41" w:name="art90§4"/>
      <w:bookmarkEnd w:id="41"/>
      <w:r w:rsidRPr="008E6487">
        <w:rPr>
          <w:rFonts w:ascii="Arial" w:hAnsi="Arial" w:cs="Arial"/>
          <w:b/>
          <w:bCs/>
        </w:rPr>
        <w:lastRenderedPageBreak/>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42" w:name="art90§4i"/>
      <w:bookmarkEnd w:id="42"/>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43" w:name="art90§4ii"/>
      <w:bookmarkEnd w:id="43"/>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0E202D" w:rsidRDefault="000E202D" w:rsidP="000E202D">
      <w:pPr>
        <w:pStyle w:val="NormalWeb"/>
        <w:spacing w:before="0" w:beforeAutospacing="0" w:after="0" w:afterAutospacing="0" w:line="360" w:lineRule="auto"/>
        <w:jc w:val="both"/>
        <w:rPr>
          <w:rFonts w:ascii="Arial" w:hAnsi="Arial" w:cs="Arial"/>
        </w:rPr>
      </w:pPr>
      <w:bookmarkStart w:id="44" w:name="art90§5"/>
      <w:bookmarkEnd w:id="44"/>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E202D" w:rsidRDefault="000E202D" w:rsidP="000E202D">
      <w:pPr>
        <w:pStyle w:val="NormalWeb"/>
        <w:spacing w:before="0" w:beforeAutospacing="0" w:after="0" w:afterAutospacing="0" w:line="360" w:lineRule="auto"/>
        <w:jc w:val="both"/>
        <w:rPr>
          <w:rFonts w:ascii="Arial" w:hAnsi="Arial" w:cs="Arial"/>
        </w:rPr>
      </w:pPr>
    </w:p>
    <w:p w:rsidR="000E202D" w:rsidRPr="008E6487" w:rsidRDefault="000E202D" w:rsidP="000E202D">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0E202D" w:rsidRPr="009D4CF3" w:rsidRDefault="000E202D" w:rsidP="000E202D">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xml:space="preserve">, podendo ser prorrogado </w:t>
      </w:r>
      <w:r>
        <w:rPr>
          <w:rFonts w:cs="Arial"/>
          <w:sz w:val="24"/>
          <w:szCs w:val="24"/>
        </w:rPr>
        <w:t>pelo mesmo período.</w:t>
      </w:r>
    </w:p>
    <w:p w:rsidR="000E202D" w:rsidRPr="009D4CF3" w:rsidRDefault="000E202D" w:rsidP="000E202D">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0E202D" w:rsidRPr="008E6487" w:rsidRDefault="000E202D" w:rsidP="000E202D">
      <w:pPr>
        <w:spacing w:line="360" w:lineRule="auto"/>
        <w:rPr>
          <w:rFonts w:cs="Arial"/>
          <w:b/>
          <w:sz w:val="24"/>
          <w:szCs w:val="24"/>
        </w:rPr>
      </w:pPr>
    </w:p>
    <w:p w:rsidR="000E202D" w:rsidRPr="006F345F" w:rsidRDefault="000E202D" w:rsidP="000E202D">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0E202D" w:rsidRDefault="000E202D" w:rsidP="000E202D">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0E202D" w:rsidRDefault="000E202D" w:rsidP="000E202D">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0E202D" w:rsidRDefault="000E202D" w:rsidP="000E202D">
      <w:pPr>
        <w:spacing w:line="360" w:lineRule="auto"/>
        <w:jc w:val="both"/>
        <w:rPr>
          <w:rFonts w:cs="Arial"/>
          <w:sz w:val="24"/>
          <w:szCs w:val="24"/>
        </w:rPr>
      </w:pPr>
      <w:r w:rsidRPr="007071ED">
        <w:rPr>
          <w:rFonts w:cs="Arial"/>
          <w:b/>
          <w:bCs/>
          <w:sz w:val="24"/>
          <w:szCs w:val="24"/>
        </w:rPr>
        <w:lastRenderedPageBreak/>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0E202D" w:rsidRDefault="000E202D" w:rsidP="000E202D">
      <w:pPr>
        <w:spacing w:line="360" w:lineRule="auto"/>
        <w:jc w:val="both"/>
        <w:rPr>
          <w:rFonts w:cs="Arial"/>
          <w:sz w:val="24"/>
          <w:szCs w:val="24"/>
        </w:rPr>
      </w:pPr>
    </w:p>
    <w:p w:rsidR="000E202D" w:rsidRPr="006F345F" w:rsidRDefault="000E202D" w:rsidP="000E202D">
      <w:pPr>
        <w:spacing w:line="360" w:lineRule="auto"/>
        <w:jc w:val="both"/>
        <w:rPr>
          <w:rFonts w:cs="Arial"/>
          <w:b/>
          <w:bCs/>
          <w:sz w:val="24"/>
          <w:szCs w:val="24"/>
        </w:rPr>
      </w:pPr>
      <w:r w:rsidRPr="006F345F">
        <w:rPr>
          <w:rFonts w:cs="Arial"/>
          <w:b/>
          <w:bCs/>
          <w:sz w:val="24"/>
          <w:szCs w:val="24"/>
        </w:rPr>
        <w:t>18. DAS CONDIÇÕES PARA ALTERAÇÃO DOS PREÇOS REGISTRADOS:</w:t>
      </w:r>
    </w:p>
    <w:p w:rsidR="000E202D" w:rsidRDefault="000E202D" w:rsidP="000E202D">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0E202D" w:rsidRDefault="000E202D" w:rsidP="000E202D">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0E202D" w:rsidRDefault="000E202D" w:rsidP="000E202D">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0E202D" w:rsidRDefault="000E202D" w:rsidP="000E202D">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0E202D" w:rsidRPr="006F345F" w:rsidRDefault="000E202D" w:rsidP="000E202D">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0E202D" w:rsidRDefault="000E202D" w:rsidP="000E202D">
      <w:pPr>
        <w:spacing w:line="360" w:lineRule="auto"/>
        <w:jc w:val="both"/>
        <w:rPr>
          <w:rFonts w:cs="Arial"/>
          <w:sz w:val="24"/>
          <w:szCs w:val="24"/>
        </w:rPr>
      </w:pPr>
    </w:p>
    <w:p w:rsidR="000E202D" w:rsidRDefault="000E202D" w:rsidP="000E202D">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0E202D" w:rsidRPr="00A53A21" w:rsidRDefault="000E202D" w:rsidP="000E202D">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0E202D" w:rsidRPr="00A53A21" w:rsidRDefault="000E202D" w:rsidP="000E202D">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0E202D" w:rsidRPr="00A53A21" w:rsidRDefault="000E202D" w:rsidP="000E202D">
      <w:pPr>
        <w:jc w:val="both"/>
        <w:rPr>
          <w:rFonts w:cs="Arial"/>
          <w:color w:val="000000"/>
          <w:sz w:val="24"/>
          <w:szCs w:val="24"/>
          <w:lang w:eastAsia="pt-BR"/>
        </w:rPr>
      </w:pPr>
      <w:r w:rsidRPr="00A53A21">
        <w:rPr>
          <w:rFonts w:cs="Arial"/>
          <w:b/>
          <w:bCs/>
          <w:color w:val="000000"/>
          <w:sz w:val="24"/>
          <w:szCs w:val="24"/>
          <w:lang w:eastAsia="pt-BR"/>
        </w:rPr>
        <w:lastRenderedPageBreak/>
        <w:t>b)</w:t>
      </w:r>
      <w:r w:rsidRPr="00A53A21">
        <w:rPr>
          <w:rFonts w:cs="Arial"/>
          <w:color w:val="000000"/>
          <w:sz w:val="24"/>
          <w:szCs w:val="24"/>
          <w:lang w:eastAsia="pt-BR"/>
        </w:rPr>
        <w:t xml:space="preserve"> dos licitantes ou dos fornecedores que mantiverem sua proposta original.</w:t>
      </w:r>
    </w:p>
    <w:p w:rsidR="000E202D" w:rsidRPr="00A53A21" w:rsidRDefault="000E202D" w:rsidP="000E202D">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0E202D" w:rsidRPr="00A53A21" w:rsidRDefault="000E202D" w:rsidP="000E202D">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0E202D" w:rsidRDefault="000E202D" w:rsidP="000E202D">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0E202D" w:rsidRPr="00D62AA8" w:rsidRDefault="000E202D" w:rsidP="000E202D">
      <w:pPr>
        <w:spacing w:before="100" w:beforeAutospacing="1" w:line="360" w:lineRule="auto"/>
        <w:jc w:val="both"/>
        <w:rPr>
          <w:rFonts w:cs="Arial"/>
          <w:color w:val="000000"/>
          <w:sz w:val="24"/>
          <w:szCs w:val="24"/>
          <w:lang w:eastAsia="pt-BR"/>
        </w:rPr>
      </w:pPr>
    </w:p>
    <w:p w:rsidR="000E202D" w:rsidRPr="009D4CF3" w:rsidRDefault="000E202D" w:rsidP="000E202D">
      <w:pPr>
        <w:spacing w:line="360" w:lineRule="auto"/>
        <w:jc w:val="both"/>
        <w:rPr>
          <w:rFonts w:cs="Arial"/>
          <w:b/>
          <w:bCs/>
          <w:sz w:val="24"/>
          <w:szCs w:val="24"/>
        </w:rPr>
      </w:pPr>
      <w:r w:rsidRPr="009D4CF3">
        <w:rPr>
          <w:rFonts w:cs="Arial"/>
          <w:b/>
          <w:bCs/>
          <w:sz w:val="24"/>
          <w:szCs w:val="24"/>
        </w:rPr>
        <w:t>20. DA CARONA:</w:t>
      </w:r>
    </w:p>
    <w:p w:rsidR="000E202D" w:rsidRPr="00700A89" w:rsidRDefault="000E202D" w:rsidP="000E202D">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0E202D" w:rsidRPr="00700A89" w:rsidRDefault="000E202D" w:rsidP="000E202D">
      <w:pPr>
        <w:pStyle w:val="NormalWeb"/>
        <w:spacing w:before="0" w:beforeAutospacing="0" w:after="0" w:afterAutospacing="0" w:line="360" w:lineRule="auto"/>
        <w:jc w:val="both"/>
        <w:rPr>
          <w:color w:val="000000"/>
        </w:rPr>
      </w:pPr>
      <w:bookmarkStart w:id="45" w:name="art86§2i"/>
      <w:bookmarkEnd w:id="45"/>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0E202D" w:rsidRPr="00700A89" w:rsidRDefault="000E202D" w:rsidP="000E202D">
      <w:pPr>
        <w:pStyle w:val="NormalWeb"/>
        <w:spacing w:before="0" w:beforeAutospacing="0" w:after="0" w:afterAutospacing="0" w:line="360" w:lineRule="auto"/>
        <w:jc w:val="both"/>
      </w:pPr>
      <w:bookmarkStart w:id="46" w:name="art86§2ii"/>
      <w:bookmarkEnd w:id="46"/>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0E202D" w:rsidRPr="00700A89" w:rsidRDefault="000E202D" w:rsidP="000E202D">
      <w:pPr>
        <w:pStyle w:val="NormalWeb"/>
        <w:spacing w:before="0" w:beforeAutospacing="0" w:after="0" w:afterAutospacing="0" w:line="360" w:lineRule="auto"/>
        <w:jc w:val="both"/>
        <w:rPr>
          <w:color w:val="000000"/>
        </w:rPr>
      </w:pPr>
      <w:bookmarkStart w:id="47" w:name="art86§2iii"/>
      <w:bookmarkEnd w:id="47"/>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0E202D" w:rsidRPr="009D4CF3" w:rsidRDefault="000E202D" w:rsidP="000E202D">
      <w:pPr>
        <w:pStyle w:val="NormalWeb"/>
        <w:spacing w:before="0" w:beforeAutospacing="0" w:after="0" w:afterAutospacing="0" w:line="360" w:lineRule="auto"/>
        <w:jc w:val="both"/>
        <w:rPr>
          <w:color w:val="000000"/>
        </w:rPr>
      </w:pPr>
      <w:bookmarkStart w:id="48" w:name="art86§4"/>
      <w:bookmarkEnd w:id="48"/>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0E202D" w:rsidRDefault="000E202D" w:rsidP="000E202D">
      <w:pPr>
        <w:pStyle w:val="NormalWeb"/>
        <w:spacing w:before="0" w:beforeAutospacing="0" w:after="0" w:afterAutospacing="0" w:line="360" w:lineRule="auto"/>
        <w:jc w:val="both"/>
        <w:rPr>
          <w:rFonts w:ascii="Arial" w:hAnsi="Arial" w:cs="Arial"/>
          <w:color w:val="000000"/>
        </w:rPr>
      </w:pPr>
      <w:bookmarkStart w:id="49" w:name="art86§5"/>
      <w:bookmarkEnd w:id="49"/>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w:t>
      </w:r>
      <w:r w:rsidRPr="009D4CF3">
        <w:rPr>
          <w:rFonts w:ascii="Arial" w:hAnsi="Arial" w:cs="Arial"/>
          <w:color w:val="000000"/>
        </w:rPr>
        <w:lastRenderedPageBreak/>
        <w:t>órgãos participantes, independentemente do número de órgãos não participantes que aderirem.</w:t>
      </w:r>
    </w:p>
    <w:p w:rsidR="000E202D" w:rsidRDefault="000E202D" w:rsidP="000E202D">
      <w:pPr>
        <w:pStyle w:val="NormalWeb"/>
        <w:spacing w:before="0" w:beforeAutospacing="0" w:after="0" w:afterAutospacing="0" w:line="360" w:lineRule="auto"/>
        <w:jc w:val="both"/>
        <w:rPr>
          <w:rFonts w:ascii="Arial" w:hAnsi="Arial" w:cs="Arial"/>
          <w:color w:val="000000"/>
        </w:rPr>
      </w:pPr>
    </w:p>
    <w:p w:rsidR="000E202D" w:rsidRDefault="000E202D" w:rsidP="000E202D">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0E202D" w:rsidRDefault="000E202D" w:rsidP="000E202D">
      <w:pPr>
        <w:pStyle w:val="PargrafodaLista"/>
        <w:spacing w:line="360" w:lineRule="auto"/>
        <w:ind w:left="0"/>
        <w:jc w:val="both"/>
        <w:rPr>
          <w:rFonts w:cs="Arial"/>
          <w:b/>
          <w:sz w:val="24"/>
          <w:szCs w:val="24"/>
        </w:rPr>
      </w:pPr>
    </w:p>
    <w:p w:rsidR="000E202D" w:rsidRDefault="000E202D" w:rsidP="000E202D">
      <w:pPr>
        <w:pStyle w:val="PargrafodaLista"/>
        <w:spacing w:line="360" w:lineRule="auto"/>
        <w:ind w:left="0"/>
        <w:jc w:val="both"/>
        <w:rPr>
          <w:rFonts w:cs="Arial"/>
          <w:b/>
          <w:sz w:val="24"/>
          <w:szCs w:val="24"/>
        </w:rPr>
      </w:pPr>
      <w:r w:rsidRPr="000F3A03">
        <w:rPr>
          <w:rFonts w:cs="Arial"/>
          <w:b/>
          <w:sz w:val="24"/>
          <w:szCs w:val="24"/>
        </w:rPr>
        <w:t>21.1. Os serviços deverão seguir as determinações abaixo relacionadas:</w:t>
      </w:r>
    </w:p>
    <w:p w:rsidR="000F3A03" w:rsidRPr="000F3A03" w:rsidRDefault="000F3A03" w:rsidP="000E202D">
      <w:pPr>
        <w:pStyle w:val="PargrafodaLista"/>
        <w:spacing w:line="360" w:lineRule="auto"/>
        <w:ind w:left="0"/>
        <w:jc w:val="both"/>
        <w:rPr>
          <w:rFonts w:cs="Arial"/>
          <w:b/>
          <w:sz w:val="24"/>
          <w:szCs w:val="24"/>
        </w:rPr>
      </w:pPr>
    </w:p>
    <w:p w:rsidR="000E202D" w:rsidRPr="000F3A03" w:rsidRDefault="000E202D" w:rsidP="000E202D">
      <w:pPr>
        <w:jc w:val="both"/>
        <w:rPr>
          <w:rFonts w:cs="Arial"/>
          <w:color w:val="000000"/>
          <w:sz w:val="24"/>
          <w:szCs w:val="24"/>
        </w:rPr>
      </w:pPr>
      <w:r w:rsidRPr="000F3A03">
        <w:rPr>
          <w:rFonts w:cs="Arial"/>
          <w:b/>
          <w:color w:val="000000"/>
          <w:sz w:val="24"/>
          <w:szCs w:val="24"/>
        </w:rPr>
        <w:t>21.2</w:t>
      </w:r>
      <w:r w:rsidRPr="000F3A03">
        <w:rPr>
          <w:rFonts w:cs="Arial"/>
          <w:color w:val="000000"/>
          <w:sz w:val="24"/>
          <w:szCs w:val="24"/>
        </w:rPr>
        <w:t xml:space="preserve"> A empresa vencedora terá o prazo máximo de 05 (cinco dias) úteis após assinatura do instrumento contratual para das andamento na execução dos serviços, seguindo as seguintes determinações:</w:t>
      </w:r>
    </w:p>
    <w:p w:rsidR="000F3A03" w:rsidRPr="000F3A03" w:rsidRDefault="000F3A03" w:rsidP="000E202D">
      <w:pPr>
        <w:jc w:val="both"/>
        <w:rPr>
          <w:rFonts w:cs="Arial"/>
          <w:i/>
          <w:color w:val="000000"/>
          <w:sz w:val="24"/>
          <w:szCs w:val="24"/>
          <w:u w:val="single"/>
        </w:rPr>
      </w:pPr>
    </w:p>
    <w:p w:rsidR="000F3A03" w:rsidRPr="000F3A03" w:rsidRDefault="000F3A03" w:rsidP="000F3A03">
      <w:pPr>
        <w:jc w:val="both"/>
        <w:rPr>
          <w:rFonts w:cs="Arial"/>
          <w:sz w:val="24"/>
          <w:szCs w:val="24"/>
          <w:lang w:eastAsia="pt-BR"/>
        </w:rPr>
      </w:pPr>
      <w:r w:rsidRPr="000F3A03">
        <w:rPr>
          <w:rFonts w:cs="Arial"/>
          <w:b/>
          <w:sz w:val="24"/>
          <w:szCs w:val="24"/>
          <w:lang w:eastAsia="pt-BR"/>
        </w:rPr>
        <w:t>21.3</w:t>
      </w:r>
      <w:r w:rsidRPr="000F3A03">
        <w:rPr>
          <w:rFonts w:cs="Arial"/>
          <w:sz w:val="24"/>
          <w:szCs w:val="24"/>
          <w:lang w:eastAsia="pt-BR"/>
        </w:rPr>
        <w:t xml:space="preserve"> Os serviços serão realizados pelo período de 12 meses, podendo a critério da Administração ser prorrogado por igual período.</w:t>
      </w:r>
    </w:p>
    <w:p w:rsidR="000F3A03" w:rsidRPr="000F3A03" w:rsidRDefault="000F3A03" w:rsidP="000F3A03">
      <w:pPr>
        <w:jc w:val="both"/>
        <w:rPr>
          <w:rFonts w:cs="Arial"/>
          <w:b/>
          <w:bCs/>
          <w:sz w:val="24"/>
          <w:szCs w:val="24"/>
          <w:lang w:eastAsia="pt-BR"/>
        </w:rPr>
      </w:pPr>
    </w:p>
    <w:p w:rsidR="000F3A03" w:rsidRPr="000F3A03" w:rsidRDefault="000F3A03" w:rsidP="000F3A03">
      <w:pPr>
        <w:tabs>
          <w:tab w:val="left" w:pos="1134"/>
        </w:tabs>
        <w:spacing w:line="360" w:lineRule="auto"/>
        <w:jc w:val="both"/>
        <w:rPr>
          <w:rFonts w:cs="Arial"/>
          <w:sz w:val="24"/>
          <w:szCs w:val="24"/>
        </w:rPr>
      </w:pPr>
      <w:r w:rsidRPr="000F3A03">
        <w:rPr>
          <w:rFonts w:cs="Arial"/>
          <w:b/>
          <w:sz w:val="24"/>
          <w:szCs w:val="24"/>
        </w:rPr>
        <w:t>21.4</w:t>
      </w:r>
      <w:r w:rsidRPr="000F3A03">
        <w:rPr>
          <w:rFonts w:cs="Arial"/>
          <w:sz w:val="24"/>
          <w:szCs w:val="24"/>
        </w:rPr>
        <w:t xml:space="preserve"> Os procedimentos cirúrgicos serão realizados em clínica ou hospital veterinário com registro e anotação de responsabilidade técnica perante o CFMV-RS, conforme a Lei Federal n° 5.517, de 23 de outubro de 1968, a qual dispõe sobre o exercício da profissão do Médico Veterinário. </w:t>
      </w:r>
    </w:p>
    <w:p w:rsidR="000F3A03" w:rsidRPr="000F3A03" w:rsidRDefault="000F3A03" w:rsidP="000F3A03">
      <w:pPr>
        <w:tabs>
          <w:tab w:val="left" w:pos="1134"/>
        </w:tabs>
        <w:spacing w:line="360" w:lineRule="auto"/>
        <w:jc w:val="both"/>
        <w:rPr>
          <w:rFonts w:cs="Arial"/>
          <w:b/>
          <w:sz w:val="24"/>
          <w:szCs w:val="24"/>
        </w:rPr>
      </w:pPr>
    </w:p>
    <w:p w:rsidR="000F3A03" w:rsidRPr="000F3A03" w:rsidRDefault="000F3A03" w:rsidP="000F3A03">
      <w:pPr>
        <w:tabs>
          <w:tab w:val="left" w:pos="1134"/>
        </w:tabs>
        <w:spacing w:line="360" w:lineRule="auto"/>
        <w:jc w:val="both"/>
        <w:rPr>
          <w:rFonts w:cs="Arial"/>
          <w:sz w:val="24"/>
          <w:szCs w:val="24"/>
        </w:rPr>
      </w:pPr>
      <w:r w:rsidRPr="000F3A03">
        <w:rPr>
          <w:rFonts w:cs="Arial"/>
          <w:b/>
          <w:sz w:val="24"/>
          <w:szCs w:val="24"/>
        </w:rPr>
        <w:t>21.5</w:t>
      </w:r>
      <w:r w:rsidRPr="000F3A03">
        <w:rPr>
          <w:rFonts w:cs="Arial"/>
          <w:sz w:val="24"/>
          <w:szCs w:val="24"/>
        </w:rPr>
        <w:t xml:space="preserve"> Os estabelecimentos devem possuir estrutura física de acordo com a Resolução CFMV n° 1015/2012, a qual conceitua e estabelece condições para o funcionamento de estabelecimentos médicos veterinários. E devem atender os artigos 5° e 7° da Resolução CFMV n° 962/2010. </w:t>
      </w:r>
    </w:p>
    <w:p w:rsidR="000F3A03" w:rsidRPr="000F3A03" w:rsidRDefault="000F3A03" w:rsidP="000F3A03">
      <w:pPr>
        <w:tabs>
          <w:tab w:val="left" w:pos="1134"/>
        </w:tabs>
        <w:spacing w:line="360" w:lineRule="auto"/>
        <w:jc w:val="both"/>
        <w:rPr>
          <w:rFonts w:cs="Arial"/>
          <w:sz w:val="24"/>
          <w:szCs w:val="24"/>
        </w:rPr>
      </w:pPr>
    </w:p>
    <w:p w:rsidR="000F3A03" w:rsidRPr="000F3A03" w:rsidRDefault="000F3A03" w:rsidP="000F3A03">
      <w:pPr>
        <w:tabs>
          <w:tab w:val="left" w:pos="1134"/>
        </w:tabs>
        <w:spacing w:line="360" w:lineRule="auto"/>
        <w:jc w:val="both"/>
        <w:rPr>
          <w:rFonts w:cs="Arial"/>
          <w:sz w:val="24"/>
          <w:szCs w:val="24"/>
        </w:rPr>
      </w:pPr>
      <w:r w:rsidRPr="000F3A03">
        <w:rPr>
          <w:rFonts w:cs="Arial"/>
          <w:b/>
          <w:sz w:val="24"/>
          <w:szCs w:val="24"/>
        </w:rPr>
        <w:t>21.6</w:t>
      </w:r>
      <w:r w:rsidRPr="000F3A03">
        <w:rPr>
          <w:rFonts w:cs="Arial"/>
          <w:sz w:val="24"/>
          <w:szCs w:val="24"/>
        </w:rPr>
        <w:t xml:space="preserve">  Os procedimentos de contracepção em cães devem ocorrer em ambiente fechado, restrito, de tamanho compatível com o número e fluxo de animais a serem atendidos por fase do procedimento, de acordo com o previsto no inciso II, do artigo 5º, da Resolução CFMV 670, de 10 de agosto de 2000 (revogada pela Resolução CFMV n° 1015 de nove de novembro de 2012). </w:t>
      </w:r>
    </w:p>
    <w:p w:rsidR="000F3A03" w:rsidRPr="000F3A03" w:rsidRDefault="000F3A03" w:rsidP="000F3A03">
      <w:pPr>
        <w:tabs>
          <w:tab w:val="left" w:pos="1134"/>
        </w:tabs>
        <w:spacing w:line="360" w:lineRule="auto"/>
        <w:jc w:val="both"/>
        <w:rPr>
          <w:rFonts w:cs="Arial"/>
          <w:b/>
          <w:sz w:val="24"/>
          <w:szCs w:val="24"/>
        </w:rPr>
      </w:pPr>
    </w:p>
    <w:p w:rsidR="000F3A03" w:rsidRPr="000F3A03" w:rsidRDefault="000F3A03" w:rsidP="000F3A03">
      <w:pPr>
        <w:tabs>
          <w:tab w:val="left" w:pos="1134"/>
        </w:tabs>
        <w:spacing w:line="360" w:lineRule="auto"/>
        <w:jc w:val="both"/>
        <w:rPr>
          <w:rFonts w:cs="Arial"/>
          <w:sz w:val="24"/>
          <w:szCs w:val="24"/>
        </w:rPr>
      </w:pPr>
      <w:r w:rsidRPr="000F3A03">
        <w:rPr>
          <w:rFonts w:cs="Arial"/>
          <w:b/>
          <w:sz w:val="24"/>
          <w:szCs w:val="24"/>
        </w:rPr>
        <w:t>21.7</w:t>
      </w:r>
      <w:r w:rsidRPr="000F3A03">
        <w:rPr>
          <w:rFonts w:cs="Arial"/>
          <w:sz w:val="24"/>
          <w:szCs w:val="24"/>
        </w:rPr>
        <w:t xml:space="preserve"> As instalações para a realização do Programa, incluindo a base técnica local de apoio, deve contemplar ambientes para pré, trans e pós-operatório, recepção </w:t>
      </w:r>
      <w:r w:rsidRPr="000F3A03">
        <w:rPr>
          <w:rFonts w:cs="Arial"/>
          <w:sz w:val="24"/>
          <w:szCs w:val="24"/>
        </w:rPr>
        <w:lastRenderedPageBreak/>
        <w:t>dos responsáveis pelos animais, além de sanitários para uso da equipe e do público.</w:t>
      </w:r>
    </w:p>
    <w:p w:rsidR="000F3A03" w:rsidRPr="000F3A03" w:rsidRDefault="000F3A03" w:rsidP="000E202D">
      <w:pPr>
        <w:jc w:val="both"/>
        <w:rPr>
          <w:rFonts w:cs="Arial"/>
          <w:i/>
          <w:color w:val="000000"/>
          <w:sz w:val="24"/>
          <w:szCs w:val="24"/>
          <w:u w:val="single"/>
        </w:rPr>
      </w:pPr>
    </w:p>
    <w:p w:rsidR="000E202D" w:rsidRPr="000F3A03" w:rsidRDefault="000F3A03" w:rsidP="000E202D">
      <w:pPr>
        <w:jc w:val="both"/>
        <w:rPr>
          <w:rFonts w:cs="Arial"/>
          <w:bCs/>
          <w:color w:val="000000"/>
          <w:sz w:val="24"/>
          <w:szCs w:val="24"/>
        </w:rPr>
      </w:pPr>
      <w:r w:rsidRPr="000F3A03">
        <w:rPr>
          <w:rFonts w:cs="Arial"/>
          <w:b/>
          <w:bCs/>
          <w:sz w:val="24"/>
          <w:szCs w:val="24"/>
        </w:rPr>
        <w:t>21.8</w:t>
      </w:r>
      <w:r w:rsidR="000E202D" w:rsidRPr="000F3A03">
        <w:rPr>
          <w:rFonts w:cs="Arial"/>
          <w:b/>
          <w:bCs/>
          <w:sz w:val="24"/>
          <w:szCs w:val="24"/>
        </w:rPr>
        <w:t xml:space="preserve"> </w:t>
      </w:r>
      <w:r w:rsidR="000E202D" w:rsidRPr="000F3A03">
        <w:rPr>
          <w:rFonts w:cs="Arial"/>
          <w:sz w:val="24"/>
          <w:szCs w:val="24"/>
        </w:rPr>
        <w:t>A execução do Contrato será acompanhada e fiscalizada pelo representante da Administração.</w:t>
      </w:r>
    </w:p>
    <w:p w:rsidR="000E202D" w:rsidRPr="000F3A03" w:rsidRDefault="000E202D" w:rsidP="000E202D">
      <w:pPr>
        <w:pStyle w:val="PargrafodaLista"/>
        <w:spacing w:line="360" w:lineRule="auto"/>
        <w:ind w:left="0"/>
        <w:jc w:val="both"/>
        <w:rPr>
          <w:rFonts w:cs="Arial"/>
          <w:b/>
          <w:sz w:val="24"/>
          <w:szCs w:val="24"/>
        </w:rPr>
      </w:pPr>
    </w:p>
    <w:p w:rsidR="000E202D" w:rsidRPr="000F3A03" w:rsidRDefault="000E202D" w:rsidP="000E202D">
      <w:pPr>
        <w:tabs>
          <w:tab w:val="left" w:pos="1134"/>
        </w:tabs>
        <w:spacing w:line="360" w:lineRule="auto"/>
        <w:jc w:val="both"/>
        <w:rPr>
          <w:rFonts w:cs="Arial"/>
          <w:sz w:val="24"/>
          <w:szCs w:val="24"/>
        </w:rPr>
      </w:pPr>
      <w:r w:rsidRPr="000F3A03">
        <w:rPr>
          <w:rFonts w:cs="Arial"/>
          <w:b/>
          <w:sz w:val="24"/>
          <w:szCs w:val="24"/>
        </w:rPr>
        <w:t>21.</w:t>
      </w:r>
      <w:r w:rsidR="000F3A03" w:rsidRPr="000F3A03">
        <w:rPr>
          <w:rFonts w:cs="Arial"/>
          <w:b/>
          <w:sz w:val="24"/>
          <w:szCs w:val="24"/>
        </w:rPr>
        <w:t>9</w:t>
      </w:r>
      <w:r w:rsidRPr="000F3A03">
        <w:rPr>
          <w:rFonts w:cs="Arial"/>
          <w:sz w:val="24"/>
          <w:szCs w:val="24"/>
        </w:rPr>
        <w:t xml:space="preserve"> A nota fiscal/fatura deverá, obrigatoriamente, ser entregue junto ao seu objeto.</w:t>
      </w:r>
    </w:p>
    <w:p w:rsidR="000E202D" w:rsidRPr="008E6487" w:rsidRDefault="000E202D" w:rsidP="000E202D">
      <w:pPr>
        <w:spacing w:line="360" w:lineRule="auto"/>
        <w:rPr>
          <w:rFonts w:cs="Arial"/>
          <w:b/>
          <w:sz w:val="24"/>
          <w:szCs w:val="24"/>
        </w:rPr>
      </w:pPr>
    </w:p>
    <w:p w:rsidR="000E202D" w:rsidRPr="008E6487" w:rsidRDefault="000E202D" w:rsidP="000E202D">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0E202D" w:rsidRDefault="000E202D" w:rsidP="000E202D">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0E202D" w:rsidRPr="008E6487" w:rsidRDefault="000E202D" w:rsidP="000E202D">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0E202D" w:rsidRPr="008E6487" w:rsidRDefault="000E202D" w:rsidP="000E202D">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 dez )</w:t>
      </w:r>
      <w:r w:rsidRPr="008E6487">
        <w:rPr>
          <w:rFonts w:cs="Arial"/>
          <w:sz w:val="24"/>
          <w:szCs w:val="24"/>
        </w:rPr>
        <w:t xml:space="preserve"> dias úteis da entrega total do</w:t>
      </w:r>
      <w:r>
        <w:rPr>
          <w:rFonts w:cs="Arial"/>
          <w:sz w:val="24"/>
          <w:szCs w:val="24"/>
        </w:rPr>
        <w:t>s serviços</w:t>
      </w:r>
      <w:r w:rsidRPr="008E6487">
        <w:rPr>
          <w:rFonts w:cs="Arial"/>
          <w:sz w:val="24"/>
          <w:szCs w:val="24"/>
        </w:rPr>
        <w:t>.</w:t>
      </w:r>
    </w:p>
    <w:p w:rsidR="000E202D" w:rsidRDefault="000E202D" w:rsidP="000E202D">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pro rata.</w:t>
      </w:r>
      <w:r w:rsidRPr="008E6487">
        <w:rPr>
          <w:rFonts w:cs="Arial"/>
          <w:b/>
          <w:sz w:val="24"/>
          <w:szCs w:val="24"/>
        </w:rPr>
        <w:t xml:space="preserve"> </w:t>
      </w:r>
    </w:p>
    <w:p w:rsidR="000E202D" w:rsidRPr="008E6487" w:rsidRDefault="000E202D" w:rsidP="000E202D">
      <w:pPr>
        <w:tabs>
          <w:tab w:val="left" w:pos="1134"/>
        </w:tabs>
        <w:spacing w:line="360" w:lineRule="auto"/>
        <w:jc w:val="both"/>
        <w:rPr>
          <w:rFonts w:cs="Arial"/>
          <w:sz w:val="24"/>
          <w:szCs w:val="24"/>
        </w:rPr>
      </w:pPr>
    </w:p>
    <w:p w:rsidR="000E202D" w:rsidRPr="008E6487" w:rsidRDefault="000E202D" w:rsidP="000E202D">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0E202D" w:rsidRPr="008E6487" w:rsidRDefault="000E202D" w:rsidP="000E202D">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0" w:name="art155i"/>
      <w:bookmarkEnd w:id="50"/>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1" w:name="art155ii"/>
      <w:bookmarkEnd w:id="51"/>
      <w:r w:rsidRPr="008E6487">
        <w:rPr>
          <w:rFonts w:ascii="Arial" w:hAnsi="Arial" w:cs="Arial"/>
          <w:b/>
          <w:bCs/>
        </w:rPr>
        <w:lastRenderedPageBreak/>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2" w:name="art155iii"/>
      <w:bookmarkEnd w:id="52"/>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3" w:name="art155iv"/>
      <w:bookmarkEnd w:id="53"/>
      <w:r w:rsidRPr="008E6487">
        <w:rPr>
          <w:rFonts w:ascii="Arial" w:hAnsi="Arial" w:cs="Arial"/>
          <w:b/>
          <w:bCs/>
        </w:rPr>
        <w:t>d)</w:t>
      </w:r>
      <w:r w:rsidRPr="008E6487">
        <w:rPr>
          <w:rFonts w:ascii="Arial" w:hAnsi="Arial" w:cs="Arial"/>
        </w:rPr>
        <w:t xml:space="preserve"> deixar de entregar a documentação exigida para o certame;</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4" w:name="art155v"/>
      <w:bookmarkEnd w:id="54"/>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5" w:name="art155vi"/>
      <w:bookmarkEnd w:id="55"/>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6" w:name="art155vii"/>
      <w:bookmarkEnd w:id="56"/>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7" w:name="art155viii"/>
      <w:bookmarkEnd w:id="57"/>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8" w:name="art155ix"/>
      <w:bookmarkEnd w:id="58"/>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59" w:name="art155x"/>
      <w:bookmarkEnd w:id="59"/>
      <w:r w:rsidRPr="008E6487">
        <w:rPr>
          <w:rFonts w:ascii="Arial" w:hAnsi="Arial" w:cs="Arial"/>
          <w:b/>
          <w:bCs/>
        </w:rPr>
        <w:t>j)</w:t>
      </w:r>
      <w:r w:rsidRPr="008E6487">
        <w:rPr>
          <w:rFonts w:ascii="Arial" w:hAnsi="Arial" w:cs="Arial"/>
        </w:rPr>
        <w:t xml:space="preserve"> comportar-se de modo inidôneo ou cometer fraude de qualquer natureza;</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60" w:name="art155xi"/>
      <w:bookmarkEnd w:id="60"/>
      <w:r w:rsidRPr="008E6487">
        <w:rPr>
          <w:rFonts w:ascii="Arial" w:hAnsi="Arial" w:cs="Arial"/>
          <w:b/>
          <w:bCs/>
        </w:rPr>
        <w:t>l)</w:t>
      </w:r>
      <w:r w:rsidRPr="008E6487">
        <w:rPr>
          <w:rFonts w:ascii="Arial" w:hAnsi="Arial" w:cs="Arial"/>
        </w:rPr>
        <w:t xml:space="preserve"> praticar atos ilícitos com vistas a frustrar os objetivos da licitação;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61" w:name="art155xii"/>
      <w:bookmarkEnd w:id="61"/>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0E202D" w:rsidRPr="008E6487" w:rsidRDefault="000E202D" w:rsidP="000E202D">
      <w:pPr>
        <w:pStyle w:val="NormalWeb"/>
        <w:spacing w:before="0" w:beforeAutospacing="0" w:after="0" w:afterAutospacing="0" w:line="360" w:lineRule="auto"/>
        <w:jc w:val="both"/>
        <w:rPr>
          <w:rFonts w:ascii="Arial" w:hAnsi="Arial" w:cs="Arial"/>
        </w:rPr>
      </w:pPr>
      <w:bookmarkStart w:id="62" w:name="art156"/>
      <w:bookmarkEnd w:id="62"/>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69" w:name="art156i"/>
      <w:bookmarkEnd w:id="69"/>
      <w:r w:rsidRPr="008E6487">
        <w:rPr>
          <w:rFonts w:ascii="Arial" w:hAnsi="Arial" w:cs="Arial"/>
          <w:b/>
          <w:bCs/>
        </w:rPr>
        <w:t>a)</w:t>
      </w:r>
      <w:r w:rsidRPr="008E6487">
        <w:rPr>
          <w:rFonts w:ascii="Arial" w:hAnsi="Arial" w:cs="Arial"/>
        </w:rPr>
        <w:t xml:space="preserve"> advertência;</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70" w:name="art156ii"/>
      <w:bookmarkEnd w:id="70"/>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71" w:name="art156iii"/>
      <w:bookmarkEnd w:id="71"/>
      <w:r w:rsidRPr="008E6487">
        <w:rPr>
          <w:rFonts w:ascii="Arial" w:hAnsi="Arial" w:cs="Arial"/>
          <w:b/>
          <w:bCs/>
        </w:rPr>
        <w:lastRenderedPageBreak/>
        <w:t>c)</w:t>
      </w:r>
      <w:r w:rsidRPr="008E6487">
        <w:rPr>
          <w:rFonts w:ascii="Arial" w:hAnsi="Arial" w:cs="Arial"/>
        </w:rPr>
        <w:t xml:space="preserve"> impedimento de licitar e contratar, no âmbito da Administração Pública direta e indireta do órgão licitante, pelo prazo máximo de 3 (três) anos.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72" w:name="art156iv"/>
      <w:bookmarkEnd w:id="72"/>
      <w:r w:rsidRPr="008E6487">
        <w:rPr>
          <w:rFonts w:ascii="Arial" w:hAnsi="Arial" w:cs="Arial"/>
          <w:b/>
          <w:bCs/>
        </w:rPr>
        <w:t>d)</w:t>
      </w:r>
      <w:r w:rsidRPr="008E6487">
        <w:rPr>
          <w:rFonts w:ascii="Arial" w:hAnsi="Arial" w:cs="Arial"/>
        </w:rPr>
        <w:t xml:space="preserve"> declaração de inidoneidade para licitar ou contratar</w:t>
      </w:r>
      <w:bookmarkStart w:id="73" w:name="art156§1"/>
      <w:bookmarkStart w:id="74" w:name="art156§2"/>
      <w:bookmarkStart w:id="75" w:name="art156§5"/>
      <w:bookmarkEnd w:id="73"/>
      <w:bookmarkEnd w:id="74"/>
      <w:bookmarkEnd w:id="75"/>
      <w:r w:rsidRPr="008E6487">
        <w:rPr>
          <w:rFonts w:ascii="Arial" w:hAnsi="Arial" w:cs="Arial"/>
        </w:rPr>
        <w:t xml:space="preserve"> no âmbito da Administração Pública direta e indireta de todos os entes federativos, pelo prazo mínimo de 3 (três) anos e máximo de 6 (seis) anos.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76" w:name="art156§6"/>
      <w:bookmarkStart w:id="77" w:name="art156§7"/>
      <w:bookmarkEnd w:id="76"/>
      <w:bookmarkEnd w:id="7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78" w:name="art156§8"/>
      <w:bookmarkEnd w:id="7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0E202D" w:rsidRPr="008E6487" w:rsidRDefault="000E202D" w:rsidP="000E202D">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79" w:name="art156§9"/>
      <w:bookmarkEnd w:id="7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80" w:name="art157"/>
      <w:bookmarkEnd w:id="8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81" w:name="art158"/>
      <w:bookmarkEnd w:id="8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2" w:name="art158§1"/>
      <w:bookmarkStart w:id="83" w:name="art158§2"/>
      <w:bookmarkEnd w:id="82"/>
      <w:bookmarkEnd w:id="83"/>
    </w:p>
    <w:p w:rsidR="000E202D" w:rsidRPr="008E6487" w:rsidRDefault="000E202D" w:rsidP="000E202D">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w:t>
      </w:r>
      <w:r w:rsidRPr="008E6487">
        <w:rPr>
          <w:rFonts w:ascii="Arial" w:hAnsi="Arial" w:cs="Arial"/>
        </w:rPr>
        <w:lastRenderedPageBreak/>
        <w:t>contratado poderá apresentar alegações finais no prazo de 15 (quinze) dias úteis, contado da data da intimação.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84" w:name="art158§3"/>
      <w:bookmarkEnd w:id="8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85" w:name="art158§4"/>
      <w:bookmarkStart w:id="86" w:name="art160"/>
      <w:bookmarkEnd w:id="85"/>
      <w:bookmarkEnd w:id="8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87" w:name="art161"/>
      <w:bookmarkStart w:id="88" w:name="art162"/>
      <w:bookmarkStart w:id="89" w:name="art162p"/>
      <w:bookmarkStart w:id="90" w:name="art163"/>
      <w:bookmarkEnd w:id="87"/>
      <w:bookmarkEnd w:id="88"/>
      <w:bookmarkEnd w:id="89"/>
      <w:bookmarkEnd w:id="9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91" w:name="art163i"/>
      <w:bookmarkEnd w:id="91"/>
      <w:r w:rsidRPr="0040144B">
        <w:rPr>
          <w:rFonts w:ascii="Arial" w:hAnsi="Arial" w:cs="Arial"/>
          <w:b/>
          <w:bCs/>
        </w:rPr>
        <w:t>a)</w:t>
      </w:r>
      <w:r w:rsidRPr="008E6487">
        <w:rPr>
          <w:rFonts w:ascii="Arial" w:hAnsi="Arial" w:cs="Arial"/>
        </w:rPr>
        <w:t xml:space="preserve"> reparação integral do dano causado à Administração Pública;</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92" w:name="art163ii"/>
      <w:bookmarkEnd w:id="92"/>
      <w:r w:rsidRPr="0040144B">
        <w:rPr>
          <w:rFonts w:ascii="Arial" w:hAnsi="Arial" w:cs="Arial"/>
          <w:b/>
          <w:bCs/>
        </w:rPr>
        <w:t>b)</w:t>
      </w:r>
      <w:r w:rsidRPr="008E6487">
        <w:rPr>
          <w:rFonts w:ascii="Arial" w:hAnsi="Arial" w:cs="Arial"/>
        </w:rPr>
        <w:t xml:space="preserve"> pagamento da multa;</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93" w:name="art163iii"/>
      <w:bookmarkEnd w:id="9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94" w:name="art163iv"/>
      <w:bookmarkEnd w:id="94"/>
      <w:r w:rsidRPr="0040144B">
        <w:rPr>
          <w:rFonts w:ascii="Arial" w:hAnsi="Arial" w:cs="Arial"/>
          <w:b/>
          <w:bCs/>
        </w:rPr>
        <w:t>d)</w:t>
      </w:r>
      <w:r w:rsidRPr="008E6487">
        <w:rPr>
          <w:rFonts w:ascii="Arial" w:hAnsi="Arial" w:cs="Arial"/>
        </w:rPr>
        <w:t xml:space="preserve"> cumprimento das condições de reabilitação definidas no ato punitivo;</w:t>
      </w:r>
    </w:p>
    <w:p w:rsidR="000E202D" w:rsidRPr="008E6487" w:rsidRDefault="000E202D" w:rsidP="000E202D">
      <w:pPr>
        <w:pStyle w:val="NormalWeb"/>
        <w:spacing w:before="0" w:beforeAutospacing="0" w:after="0" w:afterAutospacing="0" w:line="360" w:lineRule="auto"/>
        <w:jc w:val="both"/>
        <w:rPr>
          <w:rFonts w:ascii="Arial" w:hAnsi="Arial" w:cs="Arial"/>
        </w:rPr>
      </w:pPr>
      <w:bookmarkStart w:id="95" w:name="art163v"/>
      <w:bookmarkEnd w:id="9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0E202D" w:rsidRDefault="000E202D" w:rsidP="000E202D">
      <w:pPr>
        <w:pStyle w:val="NormalWeb"/>
        <w:spacing w:before="0" w:beforeAutospacing="0" w:after="0" w:afterAutospacing="0" w:line="360" w:lineRule="auto"/>
        <w:jc w:val="both"/>
        <w:rPr>
          <w:rFonts w:ascii="Arial" w:hAnsi="Arial" w:cs="Arial"/>
        </w:rPr>
      </w:pPr>
      <w:bookmarkStart w:id="96" w:name="art163p"/>
      <w:bookmarkEnd w:id="9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0E202D" w:rsidRDefault="000E202D" w:rsidP="000E202D">
      <w:pPr>
        <w:tabs>
          <w:tab w:val="left" w:pos="1134"/>
        </w:tabs>
        <w:spacing w:line="360" w:lineRule="auto"/>
        <w:jc w:val="both"/>
        <w:rPr>
          <w:rFonts w:cs="Arial"/>
          <w:b/>
          <w:sz w:val="24"/>
          <w:szCs w:val="24"/>
        </w:rPr>
      </w:pPr>
    </w:p>
    <w:p w:rsidR="000E202D" w:rsidRPr="008E6487" w:rsidRDefault="000E202D" w:rsidP="000E202D">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0E202D" w:rsidRPr="008E6487" w:rsidRDefault="000E202D" w:rsidP="000E202D">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w:t>
      </w:r>
      <w:r w:rsidRPr="008E6487">
        <w:rPr>
          <w:rFonts w:cs="Arial"/>
          <w:sz w:val="24"/>
          <w:szCs w:val="24"/>
        </w:rPr>
        <w:lastRenderedPageBreak/>
        <w:t>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0E202D" w:rsidRDefault="000E202D" w:rsidP="000E202D">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0E202D" w:rsidRPr="008E6487" w:rsidRDefault="000E202D" w:rsidP="000E202D">
      <w:pPr>
        <w:spacing w:line="360" w:lineRule="auto"/>
        <w:jc w:val="both"/>
        <w:rPr>
          <w:rFonts w:cs="Arial"/>
          <w:sz w:val="24"/>
          <w:szCs w:val="24"/>
        </w:rPr>
      </w:pPr>
    </w:p>
    <w:p w:rsidR="000E202D" w:rsidRPr="008E6487" w:rsidRDefault="000E202D" w:rsidP="000E202D">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0E202D" w:rsidRPr="008E6487" w:rsidRDefault="000E202D" w:rsidP="000E202D">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0E202D" w:rsidRDefault="000E202D" w:rsidP="000E202D">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0E202D" w:rsidRPr="0035609E" w:rsidRDefault="000E202D" w:rsidP="000E202D">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E202D" w:rsidRPr="006B792B" w:rsidRDefault="000E202D" w:rsidP="000E202D">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E202D" w:rsidRPr="006B792B" w:rsidRDefault="000E202D" w:rsidP="000E202D">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0E202D" w:rsidRPr="006B792B" w:rsidRDefault="000E202D" w:rsidP="000E202D">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E202D" w:rsidRPr="006B792B" w:rsidRDefault="000E202D" w:rsidP="000E202D">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 xml:space="preserve">Os licitantes assumem todos os custos de preparação e apresentação de suas propostas e a Administração não será, em nenhum caso, responsável por </w:t>
      </w:r>
      <w:r w:rsidRPr="006B792B">
        <w:rPr>
          <w:sz w:val="24"/>
          <w:szCs w:val="24"/>
        </w:rPr>
        <w:lastRenderedPageBreak/>
        <w:t>esses custos, independentemente da condução ou do resultado do processo licitatório.</w:t>
      </w:r>
    </w:p>
    <w:p w:rsidR="000E202D" w:rsidRPr="006B792B" w:rsidRDefault="000E202D" w:rsidP="000E202D">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0E202D" w:rsidRPr="009C7412" w:rsidRDefault="000E202D" w:rsidP="000E202D">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0E202D" w:rsidRDefault="000E202D" w:rsidP="000E202D">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0E202D" w:rsidRDefault="000E202D" w:rsidP="000E202D">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0E202D" w:rsidRDefault="000E202D" w:rsidP="000E202D">
      <w:pPr>
        <w:pStyle w:val="Nivel2"/>
        <w:numPr>
          <w:ilvl w:val="0"/>
          <w:numId w:val="0"/>
        </w:numPr>
        <w:spacing w:before="0" w:after="0" w:line="360" w:lineRule="auto"/>
        <w:rPr>
          <w:sz w:val="24"/>
          <w:szCs w:val="24"/>
        </w:rPr>
      </w:pPr>
    </w:p>
    <w:p w:rsidR="000E202D" w:rsidRPr="00696975" w:rsidRDefault="000F3A03" w:rsidP="000E202D">
      <w:pPr>
        <w:tabs>
          <w:tab w:val="left" w:pos="1134"/>
        </w:tabs>
        <w:spacing w:line="360" w:lineRule="auto"/>
        <w:jc w:val="center"/>
        <w:rPr>
          <w:rFonts w:cs="Arial"/>
          <w:b/>
          <w:bCs/>
          <w:sz w:val="24"/>
          <w:szCs w:val="24"/>
        </w:rPr>
      </w:pPr>
      <w:r>
        <w:rPr>
          <w:rFonts w:cs="Arial"/>
          <w:b/>
          <w:bCs/>
          <w:sz w:val="24"/>
          <w:szCs w:val="24"/>
        </w:rPr>
        <w:t>Santo Antônio das Missões-RS, 07</w:t>
      </w:r>
      <w:r w:rsidR="000E202D">
        <w:rPr>
          <w:rFonts w:cs="Arial"/>
          <w:b/>
          <w:bCs/>
          <w:sz w:val="24"/>
          <w:szCs w:val="24"/>
        </w:rPr>
        <w:t xml:space="preserve"> de </w:t>
      </w:r>
      <w:r>
        <w:rPr>
          <w:rFonts w:cs="Arial"/>
          <w:b/>
          <w:bCs/>
          <w:sz w:val="24"/>
          <w:szCs w:val="24"/>
        </w:rPr>
        <w:t>jul</w:t>
      </w:r>
      <w:r w:rsidR="000E202D">
        <w:rPr>
          <w:rFonts w:cs="Arial"/>
          <w:b/>
          <w:bCs/>
          <w:sz w:val="24"/>
          <w:szCs w:val="24"/>
        </w:rPr>
        <w:t>ho de 2025.</w:t>
      </w:r>
    </w:p>
    <w:p w:rsidR="000E202D" w:rsidRPr="00696975" w:rsidRDefault="000E202D" w:rsidP="000E202D">
      <w:pPr>
        <w:tabs>
          <w:tab w:val="left" w:pos="1134"/>
        </w:tabs>
        <w:spacing w:line="360" w:lineRule="auto"/>
        <w:jc w:val="both"/>
        <w:rPr>
          <w:rFonts w:cs="Arial"/>
          <w:b/>
          <w:bCs/>
          <w:sz w:val="24"/>
          <w:szCs w:val="24"/>
        </w:rPr>
      </w:pPr>
    </w:p>
    <w:p w:rsidR="000E202D" w:rsidRPr="000C06AA" w:rsidRDefault="000E202D" w:rsidP="000E202D">
      <w:pPr>
        <w:pStyle w:val="Corpodetexto"/>
        <w:jc w:val="center"/>
        <w:rPr>
          <w:sz w:val="24"/>
          <w:szCs w:val="24"/>
        </w:rPr>
      </w:pPr>
      <w:r w:rsidRPr="000C06AA">
        <w:rPr>
          <w:sz w:val="24"/>
          <w:szCs w:val="24"/>
        </w:rPr>
        <w:t>_________________________________________</w:t>
      </w:r>
    </w:p>
    <w:p w:rsidR="000E202D" w:rsidRPr="000C06AA" w:rsidRDefault="000E202D" w:rsidP="000E202D">
      <w:pPr>
        <w:pStyle w:val="Corpodetexto"/>
        <w:jc w:val="center"/>
        <w:rPr>
          <w:sz w:val="24"/>
          <w:szCs w:val="24"/>
        </w:rPr>
      </w:pPr>
      <w:r w:rsidRPr="000C06AA">
        <w:rPr>
          <w:sz w:val="24"/>
          <w:szCs w:val="24"/>
        </w:rPr>
        <w:t>FELISBERTO DOS SANTOS FERREIRA</w:t>
      </w:r>
    </w:p>
    <w:p w:rsidR="000E202D" w:rsidRPr="006B792B" w:rsidRDefault="000E202D" w:rsidP="000E202D">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44A2B31" wp14:editId="7C67A01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202D" w:rsidRDefault="000E202D" w:rsidP="000E202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E202D" w:rsidRDefault="000E202D" w:rsidP="000E202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E202D" w:rsidRDefault="000E202D" w:rsidP="000E202D">
                            <w:pPr>
                              <w:pStyle w:val="Corpodetexto"/>
                              <w:rPr>
                                <w:sz w:val="24"/>
                              </w:rPr>
                            </w:pPr>
                          </w:p>
                          <w:p w:rsidR="000E202D" w:rsidRDefault="000E202D" w:rsidP="000E202D">
                            <w:pPr>
                              <w:pStyle w:val="Corpodetexto"/>
                              <w:rPr>
                                <w:sz w:val="24"/>
                              </w:rPr>
                            </w:pPr>
                          </w:p>
                          <w:p w:rsidR="000E202D" w:rsidRDefault="000E202D" w:rsidP="000E202D">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A2B3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0E202D" w:rsidRDefault="000E202D" w:rsidP="000E202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E202D" w:rsidRDefault="000E202D" w:rsidP="000E202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E202D" w:rsidRDefault="000E202D" w:rsidP="000E202D">
                      <w:pPr>
                        <w:pStyle w:val="Corpodetexto"/>
                        <w:rPr>
                          <w:sz w:val="24"/>
                        </w:rPr>
                      </w:pPr>
                    </w:p>
                    <w:p w:rsidR="000E202D" w:rsidRDefault="000E202D" w:rsidP="000E202D">
                      <w:pPr>
                        <w:pStyle w:val="Corpodetexto"/>
                        <w:rPr>
                          <w:sz w:val="24"/>
                        </w:rPr>
                      </w:pPr>
                    </w:p>
                    <w:p w:rsidR="000E202D" w:rsidRDefault="000E202D" w:rsidP="000E202D">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2E75490E" wp14:editId="648068A3">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1E5F7"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0E202D" w:rsidRDefault="000E202D" w:rsidP="000E202D"/>
    <w:p w:rsidR="000F3A03" w:rsidRDefault="000F3A03" w:rsidP="000E202D">
      <w:pPr>
        <w:pStyle w:val="Corpodetexto"/>
        <w:rPr>
          <w:b/>
          <w:sz w:val="28"/>
          <w:szCs w:val="28"/>
        </w:rPr>
      </w:pPr>
    </w:p>
    <w:p w:rsidR="000F3A03" w:rsidRDefault="000F3A03" w:rsidP="000E202D">
      <w:pPr>
        <w:pStyle w:val="Corpodetexto"/>
        <w:rPr>
          <w:b/>
          <w:sz w:val="28"/>
          <w:szCs w:val="28"/>
        </w:rPr>
      </w:pPr>
    </w:p>
    <w:p w:rsidR="000F3A03" w:rsidRDefault="000F3A03" w:rsidP="000E202D">
      <w:pPr>
        <w:pStyle w:val="Corpodetexto"/>
        <w:rPr>
          <w:b/>
          <w:sz w:val="28"/>
          <w:szCs w:val="28"/>
        </w:rPr>
      </w:pPr>
    </w:p>
    <w:p w:rsidR="000F3A03" w:rsidRDefault="000F3A03" w:rsidP="000E202D">
      <w:pPr>
        <w:pStyle w:val="Corpodetexto"/>
        <w:rPr>
          <w:b/>
          <w:sz w:val="28"/>
          <w:szCs w:val="28"/>
        </w:rPr>
      </w:pPr>
    </w:p>
    <w:p w:rsidR="000F3A03" w:rsidRDefault="000F3A03" w:rsidP="000E202D">
      <w:pPr>
        <w:pStyle w:val="Corpodetexto"/>
        <w:rPr>
          <w:b/>
          <w:sz w:val="28"/>
          <w:szCs w:val="28"/>
        </w:rPr>
      </w:pPr>
    </w:p>
    <w:p w:rsidR="000E202D" w:rsidRPr="009D3D94" w:rsidRDefault="000E202D" w:rsidP="000E202D">
      <w:pPr>
        <w:pStyle w:val="Corpodetexto"/>
        <w:rPr>
          <w:b/>
          <w:sz w:val="28"/>
          <w:szCs w:val="28"/>
        </w:rPr>
      </w:pPr>
      <w:r w:rsidRPr="009D3D94">
        <w:rPr>
          <w:b/>
          <w:sz w:val="28"/>
          <w:szCs w:val="28"/>
        </w:rPr>
        <w:t>ANEXO II</w:t>
      </w:r>
    </w:p>
    <w:p w:rsidR="000E202D" w:rsidRDefault="000E202D" w:rsidP="000E202D">
      <w:pPr>
        <w:pStyle w:val="Corpodetexto"/>
        <w:rPr>
          <w:sz w:val="20"/>
        </w:rPr>
      </w:pPr>
    </w:p>
    <w:p w:rsidR="000E202D" w:rsidRPr="007C29F3" w:rsidRDefault="000E202D" w:rsidP="000E202D">
      <w:pPr>
        <w:pStyle w:val="Corpodetexto"/>
        <w:rPr>
          <w:b/>
          <w:sz w:val="20"/>
          <w:u w:val="single"/>
        </w:rPr>
      </w:pPr>
      <w:r>
        <w:rPr>
          <w:b/>
          <w:sz w:val="20"/>
          <w:u w:val="single"/>
        </w:rPr>
        <w:t xml:space="preserve">PROCESSO DE </w:t>
      </w:r>
      <w:r w:rsidR="000F3A03">
        <w:rPr>
          <w:b/>
          <w:sz w:val="20"/>
          <w:u w:val="single"/>
        </w:rPr>
        <w:t>LICITAÇÃO Nº 091</w:t>
      </w:r>
      <w:r>
        <w:rPr>
          <w:b/>
          <w:sz w:val="20"/>
          <w:u w:val="single"/>
        </w:rPr>
        <w:t>-2025</w:t>
      </w:r>
      <w:r w:rsidRPr="007C29F3">
        <w:rPr>
          <w:b/>
          <w:sz w:val="20"/>
          <w:u w:val="single"/>
        </w:rPr>
        <w:t xml:space="preserve"> – PREGÃO ELETRÔNICO</w:t>
      </w:r>
    </w:p>
    <w:p w:rsidR="000E202D" w:rsidRDefault="000E202D" w:rsidP="000E202D">
      <w:pPr>
        <w:pStyle w:val="Corpodetexto"/>
        <w:rPr>
          <w:sz w:val="20"/>
        </w:rPr>
      </w:pPr>
    </w:p>
    <w:p w:rsidR="000E202D" w:rsidRDefault="000E202D" w:rsidP="000E202D">
      <w:pPr>
        <w:pStyle w:val="Corpodetexto"/>
        <w:rPr>
          <w:sz w:val="20"/>
        </w:rPr>
      </w:pPr>
      <w:r>
        <w:rPr>
          <w:sz w:val="20"/>
        </w:rPr>
        <w:t>MODELO DE PROPOSTA FINANCEIRA : ( RAZÇÃO SOCIAL COMPLETA DA EMPRESA )</w:t>
      </w:r>
    </w:p>
    <w:p w:rsidR="000E202D" w:rsidRDefault="000E202D" w:rsidP="000E202D">
      <w:pPr>
        <w:pStyle w:val="Corpodetexto"/>
        <w:rPr>
          <w:sz w:val="20"/>
        </w:rPr>
      </w:pPr>
    </w:p>
    <w:p w:rsidR="000E202D" w:rsidRDefault="000E202D" w:rsidP="000E202D">
      <w:pPr>
        <w:tabs>
          <w:tab w:val="left" w:pos="693"/>
        </w:tabs>
        <w:spacing w:before="114" w:line="360" w:lineRule="auto"/>
        <w:ind w:right="225"/>
        <w:rPr>
          <w:b/>
          <w:u w:val="single"/>
        </w:rPr>
      </w:pPr>
      <w:r w:rsidRPr="00E13C7F">
        <w:rPr>
          <w:b/>
          <w:u w:val="single"/>
        </w:rPr>
        <w:t>Validade da Proposta : 60 dias .</w:t>
      </w:r>
    </w:p>
    <w:p w:rsidR="000E202D" w:rsidRPr="00E13C7F" w:rsidRDefault="000E202D" w:rsidP="000E202D">
      <w:pPr>
        <w:tabs>
          <w:tab w:val="left" w:pos="693"/>
        </w:tabs>
        <w:spacing w:before="114" w:line="360" w:lineRule="auto"/>
        <w:ind w:right="225"/>
        <w:rPr>
          <w:b/>
          <w:u w:val="single"/>
        </w:rPr>
      </w:pPr>
      <w:r>
        <w:rPr>
          <w:b/>
          <w:u w:val="single"/>
        </w:rPr>
        <w:t>Número de casas decimais após a vírgula : 02</w:t>
      </w:r>
    </w:p>
    <w:p w:rsidR="000E202D" w:rsidRDefault="000E202D" w:rsidP="000E202D">
      <w:pPr>
        <w:pStyle w:val="Corpodetexto"/>
        <w:rPr>
          <w:sz w:val="20"/>
        </w:rPr>
      </w:pPr>
    </w:p>
    <w:p w:rsidR="000F3A03" w:rsidRPr="000E202D" w:rsidRDefault="000E202D" w:rsidP="000F3A03">
      <w:pPr>
        <w:pStyle w:val="Recuodecorpodetexto2"/>
        <w:ind w:left="0"/>
        <w:jc w:val="both"/>
        <w:rPr>
          <w:b/>
          <w:i/>
          <w:sz w:val="24"/>
          <w:szCs w:val="24"/>
        </w:rPr>
      </w:pPr>
      <w:r>
        <w:rPr>
          <w:rFonts w:cs="Arial"/>
          <w:sz w:val="24"/>
          <w:szCs w:val="24"/>
        </w:rPr>
        <w:t xml:space="preserve">- </w:t>
      </w:r>
      <w:r w:rsidR="000F3A03" w:rsidRPr="000E202D">
        <w:rPr>
          <w:rFonts w:cs="Arial"/>
          <w:b/>
          <w:i/>
          <w:sz w:val="24"/>
          <w:szCs w:val="24"/>
        </w:rPr>
        <w:t xml:space="preserve">CONTRATAÇÃO DE EMPRESA ESPECIALIZADA NA ÁREA VETERINÁRIA PARA  </w:t>
      </w:r>
      <w:r w:rsidR="000F3A03" w:rsidRPr="000E202D">
        <w:rPr>
          <w:b/>
          <w:i/>
          <w:sz w:val="24"/>
          <w:szCs w:val="24"/>
        </w:rPr>
        <w:t xml:space="preserve">PROCEDIMENTO DE CASTRAÇÃO CANINA, no município de Santo Antônio das Missões-RS. </w:t>
      </w:r>
    </w:p>
    <w:p w:rsidR="000E202D" w:rsidRDefault="000E202D" w:rsidP="000E202D">
      <w:pPr>
        <w:pStyle w:val="Corpodetexto"/>
        <w:jc w:val="both"/>
        <w:rPr>
          <w:rFonts w:cs="Arial"/>
          <w:b/>
          <w:sz w:val="24"/>
          <w:szCs w:val="24"/>
          <w:u w:val="single"/>
        </w:rPr>
      </w:pPr>
      <w:r>
        <w:rPr>
          <w:rFonts w:cs="Arial"/>
          <w:b/>
          <w:sz w:val="24"/>
          <w:szCs w:val="24"/>
          <w:u w:val="single"/>
        </w:rPr>
        <w:t xml:space="preserve">Itens: </w:t>
      </w:r>
    </w:p>
    <w:p w:rsidR="000E202D" w:rsidRDefault="000E202D" w:rsidP="000E202D">
      <w:pPr>
        <w:pStyle w:val="Corpodetexto"/>
        <w:jc w:val="both"/>
        <w:rPr>
          <w:rFonts w:cs="Arial"/>
          <w:b/>
          <w:sz w:val="24"/>
          <w:szCs w:val="24"/>
          <w:u w:val="single"/>
        </w:rPr>
      </w:pPr>
    </w:p>
    <w:tbl>
      <w:tblPr>
        <w:tblStyle w:val="Tabelacomgrade"/>
        <w:tblW w:w="8571" w:type="dxa"/>
        <w:tblLook w:val="04A0" w:firstRow="1" w:lastRow="0" w:firstColumn="1" w:lastColumn="0" w:noHBand="0" w:noVBand="1"/>
      </w:tblPr>
      <w:tblGrid>
        <w:gridCol w:w="1271"/>
        <w:gridCol w:w="1853"/>
        <w:gridCol w:w="4384"/>
        <w:gridCol w:w="1063"/>
      </w:tblGrid>
      <w:tr w:rsidR="000E202D" w:rsidTr="00CF3549">
        <w:tc>
          <w:tcPr>
            <w:tcW w:w="1271" w:type="dxa"/>
          </w:tcPr>
          <w:p w:rsidR="000E202D" w:rsidRDefault="000E202D" w:rsidP="00CF3549">
            <w:pPr>
              <w:spacing w:line="360" w:lineRule="auto"/>
            </w:pPr>
            <w:r>
              <w:t>Item (ns)</w:t>
            </w:r>
          </w:p>
        </w:tc>
        <w:tc>
          <w:tcPr>
            <w:tcW w:w="1853" w:type="dxa"/>
          </w:tcPr>
          <w:p w:rsidR="000E202D" w:rsidRDefault="000E202D" w:rsidP="00CF3549">
            <w:pPr>
              <w:spacing w:line="360" w:lineRule="auto"/>
            </w:pPr>
            <w:r>
              <w:t>Qtd Mensal</w:t>
            </w:r>
          </w:p>
        </w:tc>
        <w:tc>
          <w:tcPr>
            <w:tcW w:w="4384" w:type="dxa"/>
          </w:tcPr>
          <w:p w:rsidR="000E202D" w:rsidRDefault="000E202D" w:rsidP="00CF3549">
            <w:pPr>
              <w:spacing w:line="360" w:lineRule="auto"/>
            </w:pPr>
            <w:r>
              <w:t>Objeto</w:t>
            </w:r>
          </w:p>
        </w:tc>
        <w:tc>
          <w:tcPr>
            <w:tcW w:w="1063" w:type="dxa"/>
          </w:tcPr>
          <w:p w:rsidR="000E202D" w:rsidRDefault="000E202D" w:rsidP="00CF3549">
            <w:pPr>
              <w:spacing w:line="360" w:lineRule="auto"/>
            </w:pPr>
            <w:r>
              <w:t>V. Unit</w:t>
            </w:r>
          </w:p>
        </w:tc>
      </w:tr>
      <w:tr w:rsidR="000E202D" w:rsidTr="00CF3549">
        <w:tc>
          <w:tcPr>
            <w:tcW w:w="1271" w:type="dxa"/>
          </w:tcPr>
          <w:p w:rsidR="000E202D" w:rsidRDefault="000E202D" w:rsidP="00CF3549">
            <w:pPr>
              <w:spacing w:line="360" w:lineRule="auto"/>
            </w:pPr>
          </w:p>
        </w:tc>
        <w:tc>
          <w:tcPr>
            <w:tcW w:w="1853" w:type="dxa"/>
          </w:tcPr>
          <w:p w:rsidR="000E202D" w:rsidRDefault="000E202D" w:rsidP="00CF3549">
            <w:pPr>
              <w:spacing w:line="360" w:lineRule="auto"/>
            </w:pPr>
          </w:p>
        </w:tc>
        <w:tc>
          <w:tcPr>
            <w:tcW w:w="4384" w:type="dxa"/>
          </w:tcPr>
          <w:p w:rsidR="000E202D" w:rsidRDefault="000E202D" w:rsidP="00CF3549">
            <w:pPr>
              <w:spacing w:line="360" w:lineRule="auto"/>
              <w:jc w:val="both"/>
            </w:pPr>
          </w:p>
        </w:tc>
        <w:tc>
          <w:tcPr>
            <w:tcW w:w="1063" w:type="dxa"/>
          </w:tcPr>
          <w:p w:rsidR="000E202D" w:rsidRDefault="000E202D" w:rsidP="00CF3549">
            <w:pPr>
              <w:spacing w:line="360" w:lineRule="auto"/>
            </w:pPr>
          </w:p>
        </w:tc>
      </w:tr>
    </w:tbl>
    <w:p w:rsidR="000E202D" w:rsidRDefault="000E202D" w:rsidP="000E202D">
      <w:pPr>
        <w:pStyle w:val="Corpodetexto"/>
        <w:rPr>
          <w:sz w:val="20"/>
        </w:rPr>
      </w:pPr>
    </w:p>
    <w:p w:rsidR="000E202D" w:rsidRDefault="000E202D" w:rsidP="000E202D">
      <w:pPr>
        <w:pStyle w:val="Corpodetexto"/>
        <w:rPr>
          <w:sz w:val="20"/>
        </w:rPr>
      </w:pPr>
      <w:r>
        <w:rPr>
          <w:sz w:val="20"/>
        </w:rPr>
        <w:t>DECLARAMOS QUE CUMPRIMOS COM TODOS OS REQUISITOS DE EDITAL E TERMO DE REFERÊNCIA.</w:t>
      </w:r>
    </w:p>
    <w:p w:rsidR="000E202D" w:rsidRDefault="000E202D" w:rsidP="000E202D">
      <w:pPr>
        <w:pStyle w:val="Corpodetexto"/>
        <w:jc w:val="center"/>
      </w:pPr>
      <w:r>
        <w:t>Santo Antônio das Missões-RS, ..... de .................. de 2025.</w:t>
      </w:r>
    </w:p>
    <w:p w:rsidR="000E202D" w:rsidRDefault="000E202D" w:rsidP="000E202D">
      <w:pPr>
        <w:pStyle w:val="Corpodetexto"/>
        <w:jc w:val="center"/>
      </w:pPr>
      <w:r>
        <w:t>_________________________________</w:t>
      </w:r>
    </w:p>
    <w:p w:rsidR="000E202D" w:rsidRDefault="000E202D" w:rsidP="000E202D">
      <w:pPr>
        <w:pStyle w:val="Corpodetexto"/>
        <w:jc w:val="center"/>
      </w:pPr>
    </w:p>
    <w:p w:rsidR="000E202D" w:rsidRDefault="000E202D" w:rsidP="000E202D">
      <w:pPr>
        <w:pStyle w:val="Corpodetexto"/>
        <w:rPr>
          <w:sz w:val="20"/>
        </w:rPr>
      </w:pPr>
      <w:r>
        <w:rPr>
          <w:sz w:val="20"/>
        </w:rPr>
        <w:t xml:space="preserve">                                                           Assinatura e carimbo da empresa</w:t>
      </w:r>
    </w:p>
    <w:p w:rsidR="009707BA" w:rsidRDefault="009707BA"/>
    <w:sectPr w:rsidR="009707BA" w:rsidSect="000F3A03">
      <w:headerReference w:type="default" r:id="rId11"/>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1C7" w:rsidRDefault="00B941C7" w:rsidP="000E202D">
      <w:r>
        <w:separator/>
      </w:r>
    </w:p>
  </w:endnote>
  <w:endnote w:type="continuationSeparator" w:id="0">
    <w:p w:rsidR="00B941C7" w:rsidRDefault="00B941C7" w:rsidP="000E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1C7" w:rsidRDefault="00B941C7" w:rsidP="000E202D">
      <w:r>
        <w:separator/>
      </w:r>
    </w:p>
  </w:footnote>
  <w:footnote w:type="continuationSeparator" w:id="0">
    <w:p w:rsidR="00B941C7" w:rsidRDefault="00B941C7" w:rsidP="000E202D">
      <w:r>
        <w:continuationSeparator/>
      </w:r>
    </w:p>
  </w:footnote>
  <w:footnote w:id="1">
    <w:p w:rsidR="000E202D" w:rsidRPr="00867411" w:rsidRDefault="000E202D" w:rsidP="000E202D">
      <w:pPr>
        <w:pStyle w:val="Textodenotaderodap"/>
        <w:rPr>
          <w:rFonts w:ascii="Arial" w:hAnsi="Arial" w:cs="Arial"/>
          <w:lang w:val="en-US"/>
        </w:rPr>
      </w:pPr>
    </w:p>
  </w:footnote>
  <w:footnote w:id="2">
    <w:p w:rsidR="000E202D" w:rsidRPr="00867411" w:rsidRDefault="000E202D" w:rsidP="000E202D">
      <w:pPr>
        <w:pStyle w:val="Textodenotaderodap"/>
        <w:rPr>
          <w:rFonts w:ascii="Arial" w:hAnsi="Arial" w:cs="Arial"/>
          <w:color w:val="FF0000"/>
          <w:lang w:val="en-US"/>
        </w:rPr>
      </w:pPr>
    </w:p>
  </w:footnote>
  <w:footnote w:id="3">
    <w:p w:rsidR="000E202D" w:rsidRDefault="000E202D" w:rsidP="000E202D">
      <w:pPr>
        <w:pStyle w:val="Textodenotaderodap"/>
        <w:rPr>
          <w:rFonts w:ascii="Arial" w:hAnsi="Arial" w:cs="Arial"/>
        </w:rPr>
      </w:pPr>
    </w:p>
    <w:p w:rsidR="000E202D" w:rsidRPr="00CA3062" w:rsidRDefault="000E202D" w:rsidP="000E202D">
      <w:pPr>
        <w:pStyle w:val="Textodenotaderodap"/>
        <w:rPr>
          <w:sz w:val="16"/>
          <w:szCs w:val="16"/>
        </w:rPr>
      </w:pPr>
    </w:p>
  </w:footnote>
  <w:footnote w:id="4">
    <w:p w:rsidR="000E202D" w:rsidRPr="00867411" w:rsidRDefault="000E202D" w:rsidP="000E202D">
      <w:pPr>
        <w:pStyle w:val="Textodenotaderodap"/>
        <w:rPr>
          <w:rFonts w:ascii="Arial" w:hAnsi="Arial" w:cs="Arial"/>
          <w:lang w:val="en-US"/>
        </w:rPr>
      </w:pPr>
    </w:p>
  </w:footnote>
  <w:footnote w:id="5">
    <w:p w:rsidR="000E202D" w:rsidRPr="00867411" w:rsidRDefault="000E202D" w:rsidP="000E202D">
      <w:pPr>
        <w:pStyle w:val="Textodenotaderodap"/>
        <w:rPr>
          <w:rFonts w:ascii="Arial" w:hAnsi="Arial" w:cs="Arial"/>
          <w:color w:val="FF0000"/>
          <w:lang w:val="en-US"/>
        </w:rPr>
      </w:pPr>
    </w:p>
  </w:footnote>
  <w:footnote w:id="6">
    <w:p w:rsidR="000E202D" w:rsidRPr="00175344" w:rsidRDefault="000E202D" w:rsidP="000E202D">
      <w:pPr>
        <w:pStyle w:val="Textodenotaderodap"/>
        <w:rPr>
          <w:rFonts w:ascii="Arial" w:hAnsi="Arial" w:cs="Arial"/>
        </w:rPr>
      </w:pPr>
    </w:p>
  </w:footnote>
  <w:footnote w:id="7">
    <w:p w:rsidR="000E202D" w:rsidRPr="006E0831" w:rsidRDefault="000E202D" w:rsidP="000E202D">
      <w:pPr>
        <w:pStyle w:val="NormalWeb"/>
        <w:spacing w:before="0" w:beforeAutospacing="0" w:after="0" w:afterAutospacing="0"/>
        <w:jc w:val="both"/>
        <w:rPr>
          <w:rFonts w:ascii="Arial" w:hAnsi="Arial" w:cs="Arial"/>
          <w:sz w:val="20"/>
          <w:szCs w:val="20"/>
        </w:rPr>
      </w:pPr>
      <w:bookmarkStart w:id="63" w:name="art156§1i"/>
      <w:bookmarkStart w:id="64" w:name="art156§1ii"/>
      <w:bookmarkStart w:id="65" w:name="art156§1iii"/>
      <w:bookmarkStart w:id="66" w:name="art156§1iv"/>
      <w:bookmarkStart w:id="67" w:name="art156§1v"/>
      <w:bookmarkStart w:id="68" w:name="art161p"/>
      <w:bookmarkEnd w:id="63"/>
      <w:bookmarkEnd w:id="64"/>
      <w:bookmarkEnd w:id="65"/>
      <w:bookmarkEnd w:id="66"/>
      <w:bookmarkEnd w:id="67"/>
      <w:bookmarkEnd w:id="68"/>
    </w:p>
    <w:p w:rsidR="000E202D" w:rsidRPr="00011134" w:rsidRDefault="000E202D" w:rsidP="000E202D">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39D" w:rsidRPr="007718DC" w:rsidRDefault="0043139D" w:rsidP="0043139D">
    <w:pPr>
      <w:tabs>
        <w:tab w:val="center" w:pos="540"/>
        <w:tab w:val="center" w:pos="4252"/>
        <w:tab w:val="right" w:pos="8504"/>
      </w:tabs>
    </w:pPr>
    <w:r w:rsidRPr="007718DC">
      <w:rPr>
        <w:noProof/>
        <w:lang w:eastAsia="pt-BR"/>
      </w:rPr>
      <mc:AlternateContent>
        <mc:Choice Requires="wps">
          <w:drawing>
            <wp:anchor distT="0" distB="0" distL="114300" distR="114300" simplePos="0" relativeHeight="251659264" behindDoc="0" locked="0" layoutInCell="1" allowOverlap="1" wp14:anchorId="7AB2BC31" wp14:editId="35EA905F">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39D" w:rsidRDefault="0043139D" w:rsidP="0043139D">
                          <w:pPr>
                            <w:jc w:val="center"/>
                          </w:pPr>
                        </w:p>
                        <w:p w:rsidR="0043139D" w:rsidRDefault="0043139D" w:rsidP="0043139D">
                          <w:pPr>
                            <w:jc w:val="center"/>
                          </w:pPr>
                        </w:p>
                        <w:p w:rsidR="0043139D" w:rsidRPr="007E31E4" w:rsidRDefault="0043139D" w:rsidP="0043139D">
                          <w:pPr>
                            <w:jc w:val="center"/>
                            <w:rPr>
                              <w:rFonts w:cs="Arial"/>
                              <w:b/>
                              <w:sz w:val="28"/>
                              <w:szCs w:val="28"/>
                            </w:rPr>
                          </w:pPr>
                          <w:r w:rsidRPr="007E31E4">
                            <w:rPr>
                              <w:rFonts w:cs="Arial"/>
                              <w:b/>
                              <w:sz w:val="28"/>
                              <w:szCs w:val="28"/>
                            </w:rPr>
                            <w:t>PREFEITURA MUNICIPAL DE SANTO ANTÔNIO DAS MISSÕES</w:t>
                          </w:r>
                        </w:p>
                        <w:p w:rsidR="0043139D" w:rsidRPr="007E31E4" w:rsidRDefault="0043139D" w:rsidP="0043139D">
                          <w:pPr>
                            <w:jc w:val="center"/>
                            <w:rPr>
                              <w:rFonts w:cs="Arial"/>
                              <w:b/>
                              <w:sz w:val="28"/>
                              <w:szCs w:val="28"/>
                            </w:rPr>
                          </w:pPr>
                          <w:r w:rsidRPr="007E31E4">
                            <w:rPr>
                              <w:rFonts w:cs="Arial"/>
                              <w:b/>
                              <w:sz w:val="28"/>
                              <w:szCs w:val="28"/>
                            </w:rPr>
                            <w:t>ESTADO DO RIO GRANDE DO SUL</w:t>
                          </w:r>
                        </w:p>
                        <w:p w:rsidR="0043139D" w:rsidRPr="000C2407" w:rsidRDefault="0043139D" w:rsidP="0043139D">
                          <w:pPr>
                            <w:jc w:val="both"/>
                          </w:pPr>
                          <w:r>
                            <w:rPr>
                              <w:rFonts w:cs="Arial"/>
                              <w:b/>
                            </w:rPr>
                            <w:t>Av. José Nunes Abreu, 6.000 – CNPJ: 87.612.974/0001-04, fone: (55) 3367 2000</w:t>
                          </w:r>
                        </w:p>
                        <w:p w:rsidR="0043139D" w:rsidRDefault="0043139D" w:rsidP="0043139D">
                          <w:pPr>
                            <w:jc w:val="center"/>
                          </w:pPr>
                        </w:p>
                        <w:p w:rsidR="0043139D" w:rsidRDefault="0043139D" w:rsidP="004313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2BC31"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43139D" w:rsidRDefault="0043139D" w:rsidP="0043139D">
                    <w:pPr>
                      <w:jc w:val="center"/>
                    </w:pPr>
                  </w:p>
                  <w:p w:rsidR="0043139D" w:rsidRDefault="0043139D" w:rsidP="0043139D">
                    <w:pPr>
                      <w:jc w:val="center"/>
                    </w:pPr>
                  </w:p>
                  <w:p w:rsidR="0043139D" w:rsidRPr="007E31E4" w:rsidRDefault="0043139D" w:rsidP="0043139D">
                    <w:pPr>
                      <w:jc w:val="center"/>
                      <w:rPr>
                        <w:rFonts w:cs="Arial"/>
                        <w:b/>
                        <w:sz w:val="28"/>
                        <w:szCs w:val="28"/>
                      </w:rPr>
                    </w:pPr>
                    <w:r w:rsidRPr="007E31E4">
                      <w:rPr>
                        <w:rFonts w:cs="Arial"/>
                        <w:b/>
                        <w:sz w:val="28"/>
                        <w:szCs w:val="28"/>
                      </w:rPr>
                      <w:t>PREFEITURA MUNICIPAL DE SANTO ANTÔNIO DAS MISSÕES</w:t>
                    </w:r>
                  </w:p>
                  <w:p w:rsidR="0043139D" w:rsidRPr="007E31E4" w:rsidRDefault="0043139D" w:rsidP="0043139D">
                    <w:pPr>
                      <w:jc w:val="center"/>
                      <w:rPr>
                        <w:rFonts w:cs="Arial"/>
                        <w:b/>
                        <w:sz w:val="28"/>
                        <w:szCs w:val="28"/>
                      </w:rPr>
                    </w:pPr>
                    <w:r w:rsidRPr="007E31E4">
                      <w:rPr>
                        <w:rFonts w:cs="Arial"/>
                        <w:b/>
                        <w:sz w:val="28"/>
                        <w:szCs w:val="28"/>
                      </w:rPr>
                      <w:t>ESTADO DO RIO GRANDE DO SUL</w:t>
                    </w:r>
                  </w:p>
                  <w:p w:rsidR="0043139D" w:rsidRPr="000C2407" w:rsidRDefault="0043139D" w:rsidP="0043139D">
                    <w:pPr>
                      <w:jc w:val="both"/>
                    </w:pPr>
                    <w:r>
                      <w:rPr>
                        <w:rFonts w:cs="Arial"/>
                        <w:b/>
                      </w:rPr>
                      <w:t>Av. José Nunes Abreu, 6.000 – CNPJ: 87.612.974/0001-04, fone: (55) 3367 2000</w:t>
                    </w:r>
                  </w:p>
                  <w:p w:rsidR="0043139D" w:rsidRDefault="0043139D" w:rsidP="0043139D">
                    <w:pPr>
                      <w:jc w:val="center"/>
                    </w:pPr>
                  </w:p>
                  <w:p w:rsidR="0043139D" w:rsidRDefault="0043139D" w:rsidP="0043139D">
                    <w:pPr>
                      <w:jc w:val="center"/>
                    </w:pPr>
                  </w:p>
                </w:txbxContent>
              </v:textbox>
            </v:shape>
          </w:pict>
        </mc:Fallback>
      </mc:AlternateContent>
    </w:r>
    <w:r w:rsidRPr="007718DC">
      <w:tab/>
    </w:r>
    <w:r w:rsidRPr="007718DC">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3392770" r:id="rId2"/>
      </w:object>
    </w:r>
  </w:p>
  <w:p w:rsidR="0043139D" w:rsidRDefault="0043139D">
    <w:pPr>
      <w:pStyle w:val="Cabealho"/>
    </w:pPr>
  </w:p>
  <w:p w:rsidR="0043139D" w:rsidRDefault="0043139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ED7EB6"/>
    <w:multiLevelType w:val="multilevel"/>
    <w:tmpl w:val="B60A11B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365454F"/>
    <w:multiLevelType w:val="hybridMultilevel"/>
    <w:tmpl w:val="CBCCFEA8"/>
    <w:lvl w:ilvl="0" w:tplc="F5FEABF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2B61123"/>
    <w:multiLevelType w:val="hybridMultilevel"/>
    <w:tmpl w:val="5D700A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02D"/>
    <w:rsid w:val="000E202D"/>
    <w:rsid w:val="000F3A03"/>
    <w:rsid w:val="001C1315"/>
    <w:rsid w:val="0043139D"/>
    <w:rsid w:val="009707BA"/>
    <w:rsid w:val="00A2756D"/>
    <w:rsid w:val="00B941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4AD54"/>
  <w15:chartTrackingRefBased/>
  <w15:docId w15:val="{6C79BD66-5EEF-448F-842F-A8A54D5D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02D"/>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E20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0E202D"/>
    <w:rPr>
      <w:vertAlign w:val="superscript"/>
    </w:rPr>
  </w:style>
  <w:style w:type="paragraph" w:styleId="Corpodetexto">
    <w:name w:val="Body Text"/>
    <w:basedOn w:val="Normal"/>
    <w:link w:val="CorpodetextoChar"/>
    <w:rsid w:val="000E202D"/>
    <w:pPr>
      <w:spacing w:after="120"/>
    </w:pPr>
  </w:style>
  <w:style w:type="character" w:customStyle="1" w:styleId="CorpodetextoChar">
    <w:name w:val="Corpo de texto Char"/>
    <w:basedOn w:val="Fontepargpadro"/>
    <w:link w:val="Corpodetexto"/>
    <w:rsid w:val="000E202D"/>
    <w:rPr>
      <w:rFonts w:ascii="Arial" w:eastAsia="Times New Roman" w:hAnsi="Arial" w:cs="Times New Roman"/>
      <w:szCs w:val="20"/>
    </w:rPr>
  </w:style>
  <w:style w:type="paragraph" w:customStyle="1" w:styleId="Textoembloco1">
    <w:name w:val="Texto em bloco1"/>
    <w:basedOn w:val="Normal"/>
    <w:rsid w:val="000E202D"/>
    <w:pPr>
      <w:ind w:left="4253" w:right="57" w:firstLine="1134"/>
      <w:jc w:val="both"/>
    </w:pPr>
    <w:rPr>
      <w:i/>
      <w:spacing w:val="14"/>
    </w:rPr>
  </w:style>
  <w:style w:type="paragraph" w:styleId="Textodenotaderodap">
    <w:name w:val="footnote text"/>
    <w:basedOn w:val="Normal"/>
    <w:link w:val="TextodenotaderodapChar"/>
    <w:rsid w:val="000E202D"/>
    <w:rPr>
      <w:rFonts w:ascii="Times New Roman" w:hAnsi="Times New Roman"/>
      <w:sz w:val="20"/>
    </w:rPr>
  </w:style>
  <w:style w:type="character" w:customStyle="1" w:styleId="TextodenotaderodapChar">
    <w:name w:val="Texto de nota de rodapé Char"/>
    <w:basedOn w:val="Fontepargpadro"/>
    <w:link w:val="Textodenotaderodap"/>
    <w:rsid w:val="000E202D"/>
    <w:rPr>
      <w:rFonts w:ascii="Times New Roman" w:eastAsia="Times New Roman" w:hAnsi="Times New Roman" w:cs="Times New Roman"/>
      <w:sz w:val="20"/>
      <w:szCs w:val="20"/>
    </w:rPr>
  </w:style>
  <w:style w:type="character" w:styleId="Hyperlink">
    <w:name w:val="Hyperlink"/>
    <w:uiPriority w:val="99"/>
    <w:unhideWhenUsed/>
    <w:rsid w:val="000E202D"/>
    <w:rPr>
      <w:color w:val="0000FF"/>
      <w:u w:val="single"/>
    </w:rPr>
  </w:style>
  <w:style w:type="paragraph" w:customStyle="1" w:styleId="Default">
    <w:name w:val="Default"/>
    <w:rsid w:val="000E202D"/>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0E202D"/>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0E202D"/>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0E202D"/>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0E202D"/>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0E202D"/>
    <w:pPr>
      <w:numPr>
        <w:ilvl w:val="3"/>
      </w:numPr>
      <w:ind w:left="851" w:firstLine="0"/>
    </w:pPr>
    <w:rPr>
      <w:color w:val="auto"/>
    </w:rPr>
  </w:style>
  <w:style w:type="paragraph" w:customStyle="1" w:styleId="Nivel5">
    <w:name w:val="Nivel 5"/>
    <w:basedOn w:val="Nivel4"/>
    <w:qFormat/>
    <w:rsid w:val="000E202D"/>
    <w:pPr>
      <w:numPr>
        <w:ilvl w:val="4"/>
      </w:numPr>
      <w:tabs>
        <w:tab w:val="num" w:pos="0"/>
      </w:tabs>
      <w:ind w:left="1276" w:firstLine="0"/>
    </w:pPr>
  </w:style>
  <w:style w:type="character" w:customStyle="1" w:styleId="Nivel2Char">
    <w:name w:val="Nivel 2 Char"/>
    <w:link w:val="Nivel2"/>
    <w:locked/>
    <w:rsid w:val="000E202D"/>
    <w:rPr>
      <w:rFonts w:ascii="Arial" w:eastAsia="MS Mincho" w:hAnsi="Arial" w:cs="Arial"/>
      <w:color w:val="000000"/>
      <w:sz w:val="20"/>
      <w:szCs w:val="20"/>
      <w:lang w:eastAsia="pt-BR"/>
    </w:rPr>
  </w:style>
  <w:style w:type="table" w:styleId="Tabelacomgrade">
    <w:name w:val="Table Grid"/>
    <w:basedOn w:val="Tabelanormal"/>
    <w:uiPriority w:val="39"/>
    <w:rsid w:val="000E2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unhideWhenUsed/>
    <w:rsid w:val="000E202D"/>
    <w:pPr>
      <w:spacing w:after="120" w:line="480" w:lineRule="auto"/>
      <w:ind w:left="283"/>
    </w:pPr>
  </w:style>
  <w:style w:type="character" w:customStyle="1" w:styleId="Recuodecorpodetexto2Char">
    <w:name w:val="Recuo de corpo de texto 2 Char"/>
    <w:basedOn w:val="Fontepargpadro"/>
    <w:link w:val="Recuodecorpodetexto2"/>
    <w:uiPriority w:val="99"/>
    <w:rsid w:val="000E202D"/>
    <w:rPr>
      <w:rFonts w:ascii="Arial" w:eastAsia="Times New Roman" w:hAnsi="Arial" w:cs="Times New Roman"/>
      <w:szCs w:val="20"/>
    </w:rPr>
  </w:style>
  <w:style w:type="paragraph" w:styleId="PargrafodaLista">
    <w:name w:val="List Paragraph"/>
    <w:basedOn w:val="Normal"/>
    <w:uiPriority w:val="34"/>
    <w:qFormat/>
    <w:rsid w:val="000E202D"/>
    <w:pPr>
      <w:ind w:left="720"/>
      <w:contextualSpacing/>
    </w:pPr>
  </w:style>
  <w:style w:type="character" w:customStyle="1" w:styleId="Ttulo1Char">
    <w:name w:val="Título 1 Char"/>
    <w:basedOn w:val="Fontepargpadro"/>
    <w:link w:val="Ttulo1"/>
    <w:uiPriority w:val="9"/>
    <w:rsid w:val="000E202D"/>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43139D"/>
    <w:rPr>
      <w:rFonts w:ascii="Segoe UI" w:hAnsi="Segoe UI" w:cs="Segoe UI"/>
      <w:sz w:val="18"/>
      <w:szCs w:val="18"/>
    </w:rPr>
  </w:style>
  <w:style w:type="character" w:customStyle="1" w:styleId="TextodebaloChar">
    <w:name w:val="Texto de balão Char"/>
    <w:basedOn w:val="Fontepargpadro"/>
    <w:link w:val="Textodebalo"/>
    <w:uiPriority w:val="99"/>
    <w:semiHidden/>
    <w:rsid w:val="0043139D"/>
    <w:rPr>
      <w:rFonts w:ascii="Segoe UI" w:eastAsia="Times New Roman" w:hAnsi="Segoe UI" w:cs="Segoe UI"/>
      <w:sz w:val="18"/>
      <w:szCs w:val="18"/>
    </w:rPr>
  </w:style>
  <w:style w:type="paragraph" w:styleId="Cabealho">
    <w:name w:val="header"/>
    <w:basedOn w:val="Normal"/>
    <w:link w:val="CabealhoChar"/>
    <w:uiPriority w:val="99"/>
    <w:unhideWhenUsed/>
    <w:rsid w:val="0043139D"/>
    <w:pPr>
      <w:tabs>
        <w:tab w:val="center" w:pos="4252"/>
        <w:tab w:val="right" w:pos="8504"/>
      </w:tabs>
    </w:pPr>
  </w:style>
  <w:style w:type="character" w:customStyle="1" w:styleId="CabealhoChar">
    <w:name w:val="Cabeçalho Char"/>
    <w:basedOn w:val="Fontepargpadro"/>
    <w:link w:val="Cabealho"/>
    <w:uiPriority w:val="99"/>
    <w:rsid w:val="0043139D"/>
    <w:rPr>
      <w:rFonts w:ascii="Arial" w:eastAsia="Times New Roman" w:hAnsi="Arial" w:cs="Times New Roman"/>
      <w:szCs w:val="20"/>
    </w:rPr>
  </w:style>
  <w:style w:type="paragraph" w:styleId="Rodap">
    <w:name w:val="footer"/>
    <w:basedOn w:val="Normal"/>
    <w:link w:val="RodapChar"/>
    <w:uiPriority w:val="99"/>
    <w:unhideWhenUsed/>
    <w:rsid w:val="0043139D"/>
    <w:pPr>
      <w:tabs>
        <w:tab w:val="center" w:pos="4252"/>
        <w:tab w:val="right" w:pos="8504"/>
      </w:tabs>
    </w:pPr>
  </w:style>
  <w:style w:type="character" w:customStyle="1" w:styleId="RodapChar">
    <w:name w:val="Rodapé Char"/>
    <w:basedOn w:val="Fontepargpadro"/>
    <w:link w:val="Rodap"/>
    <w:uiPriority w:val="99"/>
    <w:rsid w:val="0043139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27</Pages>
  <Words>6910</Words>
  <Characters>37315</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2025-07-07T14:18:00Z</cp:lastPrinted>
  <dcterms:created xsi:type="dcterms:W3CDTF">2025-07-07T13:56:00Z</dcterms:created>
  <dcterms:modified xsi:type="dcterms:W3CDTF">2025-07-07T14:26:00Z</dcterms:modified>
</cp:coreProperties>
</file>