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61" w:rsidRPr="00B87239" w:rsidRDefault="006A7F61" w:rsidP="006A7F61">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06</w:t>
      </w:r>
      <w:r w:rsidRPr="00B87239">
        <w:rPr>
          <w:rFonts w:ascii="Arial" w:hAnsi="Arial" w:cs="Arial"/>
          <w:b/>
          <w:bCs/>
          <w:sz w:val="22"/>
          <w:szCs w:val="22"/>
        </w:rPr>
        <w:t>/2025</w:t>
      </w:r>
    </w:p>
    <w:p w:rsidR="006A7F61" w:rsidRPr="00B87239" w:rsidRDefault="006A7F61" w:rsidP="006A7F61">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06</w:t>
      </w:r>
      <w:r w:rsidRPr="00B87239">
        <w:rPr>
          <w:rFonts w:ascii="Arial" w:hAnsi="Arial" w:cs="Arial"/>
          <w:b/>
          <w:bCs/>
          <w:sz w:val="22"/>
          <w:szCs w:val="22"/>
        </w:rPr>
        <w:t>/2025</w:t>
      </w:r>
    </w:p>
    <w:p w:rsidR="006A7F61" w:rsidRPr="00B87239" w:rsidRDefault="006A7F61" w:rsidP="006A7F61">
      <w:pPr>
        <w:pStyle w:val="Standard"/>
        <w:overflowPunct/>
        <w:autoSpaceDE/>
        <w:rPr>
          <w:rFonts w:ascii="Arial" w:hAnsi="Arial" w:cs="Arial"/>
          <w:color w:val="2E2E2E"/>
          <w:sz w:val="22"/>
          <w:szCs w:val="22"/>
        </w:rPr>
      </w:pPr>
    </w:p>
    <w:p w:rsidR="006A7F61" w:rsidRPr="006A7F61" w:rsidRDefault="006A7F61" w:rsidP="006A7F61">
      <w:pPr>
        <w:ind w:right="-1"/>
        <w:jc w:val="both"/>
        <w:rPr>
          <w:rFonts w:ascii="Arial" w:hAnsi="Arial" w:cs="Arial"/>
          <w:b/>
          <w:sz w:val="22"/>
          <w:szCs w:val="22"/>
          <w:u w:val="single"/>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Pr>
          <w:rFonts w:ascii="Arial" w:eastAsiaTheme="minorHAnsi" w:hAnsi="Arial" w:cs="Arial"/>
          <w:szCs w:val="22"/>
        </w:rPr>
        <w:t>P</w:t>
      </w:r>
      <w:r w:rsidRPr="006A7F61">
        <w:rPr>
          <w:rFonts w:ascii="Arial" w:eastAsiaTheme="minorHAnsi" w:hAnsi="Arial" w:cs="Arial"/>
          <w:szCs w:val="22"/>
        </w:rPr>
        <w:t>rofissionais médicos com especialização em ultrassonografia, para a realização de exames de imagem na estrutura física e com equipamento pertencente à Secretaria Municipal de Saúde de Santo Antônio das Missões/RS</w:t>
      </w:r>
    </w:p>
    <w:p w:rsidR="006A7F61" w:rsidRPr="00B87239" w:rsidRDefault="006A7F61" w:rsidP="006A7F61">
      <w:pPr>
        <w:pStyle w:val="Standard"/>
        <w:overflowPunct/>
        <w:autoSpaceDE/>
        <w:jc w:val="both"/>
        <w:rPr>
          <w:rFonts w:ascii="Arial" w:hAnsi="Arial" w:cs="Arial"/>
          <w:color w:val="FF0000"/>
          <w:sz w:val="22"/>
          <w:szCs w:val="22"/>
        </w:rPr>
      </w:pPr>
    </w:p>
    <w:p w:rsidR="006A7F61"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6A7F61" w:rsidRPr="00B87239" w:rsidRDefault="006A7F61" w:rsidP="006A7F61">
      <w:pPr>
        <w:pStyle w:val="Standard"/>
        <w:overflowPunct/>
        <w:autoSpaceDE/>
        <w:jc w:val="both"/>
        <w:rPr>
          <w:rFonts w:ascii="Arial" w:hAnsi="Arial" w:cs="Arial"/>
          <w:b/>
          <w:sz w:val="22"/>
          <w:szCs w:val="22"/>
        </w:rPr>
      </w:pPr>
    </w:p>
    <w:p w:rsidR="006A7F61" w:rsidRPr="006A7F61" w:rsidRDefault="006A7F61" w:rsidP="006A7F61">
      <w:pPr>
        <w:jc w:val="both"/>
        <w:rPr>
          <w:rFonts w:asciiTheme="minorHAnsi" w:eastAsiaTheme="minorHAnsi" w:hAnsiTheme="minorHAnsi" w:cstheme="minorHAnsi"/>
          <w:szCs w:val="22"/>
        </w:rPr>
      </w:pPr>
      <w:r w:rsidRPr="00167077">
        <w:rPr>
          <w:rFonts w:ascii="Arial" w:hAnsi="Arial" w:cs="Arial"/>
          <w:sz w:val="22"/>
          <w:szCs w:val="22"/>
        </w:rPr>
        <w:t>É objeto do presente Edital o credenciamento de pessoas jurídicas para “Prestação de</w:t>
      </w:r>
      <w:r>
        <w:rPr>
          <w:rFonts w:ascii="Arial" w:hAnsi="Arial" w:cs="Arial"/>
          <w:sz w:val="22"/>
          <w:szCs w:val="22"/>
        </w:rPr>
        <w:t xml:space="preserve"> serviços</w:t>
      </w:r>
      <w:r w:rsidRPr="00346DA0">
        <w:rPr>
          <w:rFonts w:asciiTheme="minorHAnsi" w:eastAsiaTheme="minorHAnsi" w:hAnsiTheme="minorHAnsi" w:cstheme="minorHAnsi"/>
          <w:szCs w:val="22"/>
        </w:rPr>
        <w:t xml:space="preserve"> médicos com especialização em ultrassonografia, para a realização de exames de imagem na estrutura física e com equipamento pertencente à Secretaria Municipal de Saúde de Santo Antônio das Missões/RS, conforme demanda autorizada pelo Município, em conformidade com </w:t>
      </w:r>
      <w:r>
        <w:rPr>
          <w:rFonts w:asciiTheme="minorHAnsi" w:eastAsiaTheme="minorHAnsi" w:hAnsiTheme="minorHAnsi" w:cstheme="minorHAnsi"/>
          <w:szCs w:val="22"/>
        </w:rPr>
        <w:t>o art. 78 da Lei nº 14.133/2</w:t>
      </w:r>
      <w:r w:rsidRPr="00167077">
        <w:rPr>
          <w:rFonts w:ascii="Arial" w:hAnsi="Arial" w:cs="Arial"/>
          <w:sz w:val="22"/>
          <w:szCs w:val="22"/>
        </w:rPr>
        <w:t xml:space="preserve">, conforme especificações complementares no TERMO DE REFERENCIA </w:t>
      </w:r>
      <w:proofErr w:type="gramStart"/>
      <w:r w:rsidRPr="00167077">
        <w:rPr>
          <w:rFonts w:ascii="Arial" w:hAnsi="Arial" w:cs="Arial"/>
          <w:sz w:val="22"/>
          <w:szCs w:val="22"/>
        </w:rPr>
        <w:t>( ANEXO</w:t>
      </w:r>
      <w:proofErr w:type="gramEnd"/>
      <w:r w:rsidRPr="00167077">
        <w:rPr>
          <w:rFonts w:ascii="Arial" w:hAnsi="Arial" w:cs="Arial"/>
          <w:sz w:val="22"/>
          <w:szCs w:val="22"/>
        </w:rPr>
        <w:t xml:space="preserve"> I). </w:t>
      </w:r>
    </w:p>
    <w:p w:rsidR="006A7F61" w:rsidRDefault="006A7F61" w:rsidP="006A7F61">
      <w:pPr>
        <w:ind w:right="-1"/>
        <w:jc w:val="both"/>
        <w:rPr>
          <w:rFonts w:ascii="Arial" w:hAnsi="Arial" w:cs="Arial"/>
          <w:sz w:val="22"/>
          <w:szCs w:val="22"/>
        </w:rPr>
      </w:pPr>
    </w:p>
    <w:tbl>
      <w:tblPr>
        <w:tblStyle w:val="Tabelacomgrade"/>
        <w:tblW w:w="8638" w:type="dxa"/>
        <w:tblLook w:val="04A0" w:firstRow="1" w:lastRow="0" w:firstColumn="1" w:lastColumn="0" w:noHBand="0" w:noVBand="1"/>
      </w:tblPr>
      <w:tblGrid>
        <w:gridCol w:w="981"/>
        <w:gridCol w:w="1057"/>
        <w:gridCol w:w="3228"/>
        <w:gridCol w:w="1679"/>
        <w:gridCol w:w="1693"/>
      </w:tblGrid>
      <w:tr w:rsidR="006A7F61" w:rsidRPr="0021219F" w:rsidTr="003823BA">
        <w:tc>
          <w:tcPr>
            <w:tcW w:w="988" w:type="dxa"/>
          </w:tcPr>
          <w:p w:rsidR="006A7F61" w:rsidRPr="0021219F" w:rsidRDefault="006A7F61" w:rsidP="003823BA">
            <w:pPr>
              <w:rPr>
                <w:rFonts w:ascii="Arial" w:hAnsi="Arial" w:cs="Arial"/>
              </w:rPr>
            </w:pPr>
            <w:r w:rsidRPr="0021219F">
              <w:rPr>
                <w:rFonts w:ascii="Arial" w:hAnsi="Arial" w:cs="Arial"/>
              </w:rPr>
              <w:t>Item</w:t>
            </w:r>
          </w:p>
        </w:tc>
        <w:tc>
          <w:tcPr>
            <w:tcW w:w="992" w:type="dxa"/>
          </w:tcPr>
          <w:p w:rsidR="006A7F61" w:rsidRPr="0021219F" w:rsidRDefault="006A7F61" w:rsidP="003823BA">
            <w:pPr>
              <w:rPr>
                <w:rFonts w:ascii="Arial" w:hAnsi="Arial" w:cs="Arial"/>
              </w:rPr>
            </w:pPr>
            <w:proofErr w:type="spellStart"/>
            <w:r w:rsidRPr="0021219F">
              <w:rPr>
                <w:rFonts w:ascii="Arial" w:hAnsi="Arial" w:cs="Arial"/>
              </w:rPr>
              <w:t>Qtd</w:t>
            </w:r>
            <w:proofErr w:type="spellEnd"/>
            <w:r>
              <w:rPr>
                <w:rFonts w:ascii="Arial" w:hAnsi="Arial" w:cs="Arial"/>
              </w:rPr>
              <w:t xml:space="preserve"> Máxima</w:t>
            </w:r>
          </w:p>
        </w:tc>
        <w:tc>
          <w:tcPr>
            <w:tcW w:w="3260" w:type="dxa"/>
          </w:tcPr>
          <w:p w:rsidR="006A7F61" w:rsidRPr="0021219F" w:rsidRDefault="006A7F61" w:rsidP="003823BA">
            <w:pPr>
              <w:rPr>
                <w:rFonts w:ascii="Arial" w:hAnsi="Arial" w:cs="Arial"/>
              </w:rPr>
            </w:pPr>
            <w:r w:rsidRPr="0021219F">
              <w:rPr>
                <w:rFonts w:ascii="Arial" w:hAnsi="Arial" w:cs="Arial"/>
              </w:rPr>
              <w:t>Objeto ( exames )</w:t>
            </w:r>
          </w:p>
        </w:tc>
        <w:tc>
          <w:tcPr>
            <w:tcW w:w="1699" w:type="dxa"/>
          </w:tcPr>
          <w:p w:rsidR="006A7F61" w:rsidRPr="0021219F" w:rsidRDefault="006A7F61" w:rsidP="003823BA">
            <w:pPr>
              <w:rPr>
                <w:rFonts w:ascii="Arial" w:hAnsi="Arial" w:cs="Arial"/>
              </w:rPr>
            </w:pPr>
            <w:r w:rsidRPr="0021219F">
              <w:rPr>
                <w:rFonts w:ascii="Arial" w:hAnsi="Arial" w:cs="Arial"/>
              </w:rPr>
              <w:t>V. Unit</w:t>
            </w:r>
            <w:r>
              <w:rPr>
                <w:rFonts w:ascii="Arial" w:hAnsi="Arial" w:cs="Arial"/>
              </w:rPr>
              <w:t xml:space="preserve"> Ref.</w:t>
            </w:r>
          </w:p>
        </w:tc>
        <w:tc>
          <w:tcPr>
            <w:tcW w:w="1699" w:type="dxa"/>
          </w:tcPr>
          <w:p w:rsidR="006A7F61" w:rsidRPr="0021219F" w:rsidRDefault="006A7F61" w:rsidP="003823BA">
            <w:pPr>
              <w:rPr>
                <w:rFonts w:ascii="Arial" w:hAnsi="Arial" w:cs="Arial"/>
              </w:rPr>
            </w:pPr>
            <w:r w:rsidRPr="0021219F">
              <w:rPr>
                <w:rFonts w:ascii="Arial" w:hAnsi="Arial" w:cs="Arial"/>
              </w:rPr>
              <w:t>V. Total</w:t>
            </w:r>
          </w:p>
        </w:tc>
      </w:tr>
      <w:tr w:rsidR="006A7F61" w:rsidRPr="0021219F" w:rsidTr="003823BA">
        <w:tc>
          <w:tcPr>
            <w:tcW w:w="988" w:type="dxa"/>
          </w:tcPr>
          <w:p w:rsidR="006A7F61" w:rsidRPr="0021219F" w:rsidRDefault="006A7F61" w:rsidP="003823BA">
            <w:pPr>
              <w:rPr>
                <w:rFonts w:ascii="Arial" w:hAnsi="Arial" w:cs="Arial"/>
              </w:rPr>
            </w:pPr>
            <w:r w:rsidRPr="0021219F">
              <w:rPr>
                <w:rFonts w:ascii="Arial" w:hAnsi="Arial" w:cs="Arial"/>
              </w:rPr>
              <w:t>01</w:t>
            </w:r>
          </w:p>
        </w:tc>
        <w:tc>
          <w:tcPr>
            <w:tcW w:w="992" w:type="dxa"/>
          </w:tcPr>
          <w:p w:rsidR="006A7F61" w:rsidRPr="0021219F" w:rsidRDefault="006A7F61" w:rsidP="003823BA">
            <w:pPr>
              <w:rPr>
                <w:rFonts w:ascii="Arial" w:hAnsi="Arial" w:cs="Arial"/>
              </w:rPr>
            </w:pPr>
            <w:r>
              <w:rPr>
                <w:rFonts w:ascii="Arial" w:hAnsi="Arial" w:cs="Arial"/>
              </w:rPr>
              <w:t>1.440</w:t>
            </w:r>
          </w:p>
        </w:tc>
        <w:tc>
          <w:tcPr>
            <w:tcW w:w="3260" w:type="dxa"/>
          </w:tcPr>
          <w:p w:rsidR="006A7F61" w:rsidRDefault="006A7F61" w:rsidP="006A7F61">
            <w:pPr>
              <w:jc w:val="both"/>
              <w:rPr>
                <w:rFonts w:asciiTheme="minorHAnsi" w:hAnsiTheme="minorHAnsi" w:cstheme="minorHAnsi"/>
              </w:rPr>
            </w:pPr>
            <w:r>
              <w:rPr>
                <w:rFonts w:asciiTheme="minorHAnsi" w:hAnsiTheme="minorHAnsi" w:cstheme="minorHAnsi"/>
              </w:rPr>
              <w:t>S</w:t>
            </w:r>
            <w:r w:rsidRPr="00637348">
              <w:rPr>
                <w:rFonts w:asciiTheme="minorHAnsi" w:hAnsiTheme="minorHAnsi" w:cstheme="minorHAnsi"/>
              </w:rPr>
              <w:t>erviços médicos de ultrassonografia</w:t>
            </w:r>
            <w:r>
              <w:rPr>
                <w:rFonts w:asciiTheme="minorHAnsi" w:hAnsiTheme="minorHAnsi" w:cstheme="minorHAnsi"/>
              </w:rPr>
              <w:t>:</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Abdômen superior;</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Abdômen total;</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Aparelho urinário;</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Articulações;</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 xml:space="preserve">Bolsa escrotal </w:t>
            </w:r>
            <w:proofErr w:type="gramStart"/>
            <w:r w:rsidRPr="00637348">
              <w:rPr>
                <w:rFonts w:asciiTheme="minorHAnsi" w:hAnsiTheme="minorHAnsi" w:cstheme="minorHAnsi"/>
              </w:rPr>
              <w:t>( testículos</w:t>
            </w:r>
            <w:proofErr w:type="gramEnd"/>
            <w:r w:rsidRPr="00637348">
              <w:rPr>
                <w:rFonts w:asciiTheme="minorHAnsi" w:hAnsiTheme="minorHAnsi" w:cstheme="minorHAnsi"/>
              </w:rPr>
              <w:t xml:space="preserve"> );</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Mamas;</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Obstetrícia;</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 xml:space="preserve">Obstetrícia </w:t>
            </w:r>
            <w:proofErr w:type="spellStart"/>
            <w:r w:rsidRPr="00637348">
              <w:rPr>
                <w:rFonts w:asciiTheme="minorHAnsi" w:hAnsiTheme="minorHAnsi" w:cstheme="minorHAnsi"/>
              </w:rPr>
              <w:t>gemelar</w:t>
            </w:r>
            <w:proofErr w:type="spellEnd"/>
            <w:r w:rsidRPr="00637348">
              <w:rPr>
                <w:rFonts w:asciiTheme="minorHAnsi" w:hAnsiTheme="minorHAnsi" w:cstheme="minorHAnsi"/>
              </w:rPr>
              <w:t>;</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Órgão e estruturas especiais;</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Pélvica;</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Próstata via abdominal;</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Tireoide;</w:t>
            </w:r>
          </w:p>
          <w:p w:rsidR="006A7F61" w:rsidRPr="00637348" w:rsidRDefault="006A7F61" w:rsidP="006A7F61">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Transvaginal.</w:t>
            </w:r>
          </w:p>
          <w:p w:rsidR="006A7F61" w:rsidRPr="0021219F" w:rsidRDefault="006A7F61" w:rsidP="006A7F61">
            <w:pPr>
              <w:jc w:val="both"/>
              <w:rPr>
                <w:rFonts w:ascii="Arial" w:hAnsi="Arial" w:cs="Arial"/>
              </w:rPr>
            </w:pPr>
          </w:p>
        </w:tc>
        <w:tc>
          <w:tcPr>
            <w:tcW w:w="1699" w:type="dxa"/>
          </w:tcPr>
          <w:p w:rsidR="006A7F61" w:rsidRPr="0021219F" w:rsidRDefault="006A7F61" w:rsidP="003823BA">
            <w:pPr>
              <w:rPr>
                <w:rFonts w:ascii="Arial" w:hAnsi="Arial" w:cs="Arial"/>
              </w:rPr>
            </w:pPr>
            <w:r>
              <w:rPr>
                <w:rFonts w:ascii="Arial" w:hAnsi="Arial" w:cs="Arial"/>
              </w:rPr>
              <w:t>R$ - 92,00</w:t>
            </w:r>
          </w:p>
        </w:tc>
        <w:tc>
          <w:tcPr>
            <w:tcW w:w="1699" w:type="dxa"/>
          </w:tcPr>
          <w:p w:rsidR="006A7F61" w:rsidRPr="0021219F" w:rsidRDefault="006A7F61" w:rsidP="003823BA">
            <w:pPr>
              <w:rPr>
                <w:rFonts w:ascii="Arial" w:hAnsi="Arial" w:cs="Arial"/>
              </w:rPr>
            </w:pPr>
            <w:r>
              <w:rPr>
                <w:rFonts w:ascii="Arial" w:hAnsi="Arial" w:cs="Arial"/>
              </w:rPr>
              <w:t>R$ - 132.480,00</w:t>
            </w:r>
          </w:p>
        </w:tc>
      </w:tr>
    </w:tbl>
    <w:p w:rsidR="006A7F61" w:rsidRPr="00B87239" w:rsidRDefault="006A7F61" w:rsidP="006A7F61">
      <w:pPr>
        <w:pStyle w:val="Standard"/>
        <w:overflowPunct/>
        <w:autoSpaceDE/>
        <w:jc w:val="both"/>
        <w:rPr>
          <w:b/>
          <w:sz w:val="22"/>
          <w:szCs w:val="22"/>
        </w:rPr>
      </w:pP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numPr>
          <w:ilvl w:val="0"/>
          <w:numId w:val="1"/>
        </w:numPr>
        <w:overflowPunct/>
        <w:autoSpaceDE/>
        <w:jc w:val="both"/>
        <w:rPr>
          <w:rFonts w:ascii="Arial" w:hAnsi="Arial" w:cs="Arial"/>
          <w:b/>
          <w:bCs/>
          <w:sz w:val="22"/>
          <w:szCs w:val="22"/>
        </w:rPr>
      </w:pPr>
      <w:r w:rsidRPr="00B87239">
        <w:rPr>
          <w:rFonts w:ascii="Arial" w:hAnsi="Arial" w:cs="Arial"/>
          <w:b/>
          <w:bCs/>
          <w:sz w:val="22"/>
          <w:szCs w:val="22"/>
        </w:rPr>
        <w:t>– DO ACESSO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w:t>
      </w:r>
      <w:r>
        <w:rPr>
          <w:rFonts w:ascii="Arial" w:hAnsi="Arial" w:cs="Arial"/>
          <w:sz w:val="22"/>
          <w:szCs w:val="22"/>
        </w:rPr>
        <w:t xml:space="preserve">que estejam devidamente habilitados e </w:t>
      </w:r>
      <w:r w:rsidRPr="00B87239">
        <w:rPr>
          <w:rFonts w:ascii="Arial" w:hAnsi="Arial" w:cs="Arial"/>
          <w:sz w:val="22"/>
          <w:szCs w:val="22"/>
        </w:rPr>
        <w:t xml:space="preserve">cuja sede da empresa esteja localizada nos limites geográficos com uma distância máxima de até </w:t>
      </w:r>
      <w:r>
        <w:rPr>
          <w:rFonts w:ascii="Arial" w:hAnsi="Arial" w:cs="Arial"/>
          <w:b/>
          <w:sz w:val="22"/>
          <w:szCs w:val="22"/>
          <w:u w:val="single"/>
        </w:rPr>
        <w:t>350</w:t>
      </w:r>
      <w:r w:rsidRPr="00B87239">
        <w:rPr>
          <w:rFonts w:ascii="Arial" w:hAnsi="Arial" w:cs="Arial"/>
          <w:b/>
          <w:sz w:val="22"/>
          <w:szCs w:val="22"/>
          <w:u w:val="single"/>
        </w:rPr>
        <w:t>km da Sede do Município</w:t>
      </w:r>
      <w:r w:rsidRPr="00B87239">
        <w:rPr>
          <w:rFonts w:ascii="Arial" w:hAnsi="Arial" w:cs="Arial"/>
          <w:sz w:val="22"/>
          <w:szCs w:val="22"/>
        </w:rPr>
        <w:t xml:space="preserve">. A conferência de localização se dará mediante o endereço inscrito no Cadastro Nacional de Pessoa Jurídica. </w:t>
      </w:r>
    </w:p>
    <w:p w:rsidR="006A7F61" w:rsidRPr="00B87239" w:rsidRDefault="006A7F61" w:rsidP="006A7F61">
      <w:pPr>
        <w:pStyle w:val="PargrafodaLista"/>
        <w:rPr>
          <w:rFonts w:cs="Arial"/>
          <w:szCs w:val="22"/>
        </w:rPr>
      </w:pPr>
    </w:p>
    <w:p w:rsidR="006A7F61" w:rsidRPr="00B87239" w:rsidRDefault="006A7F61" w:rsidP="006A7F61">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6A7F61" w:rsidRPr="00B87239" w:rsidRDefault="006A7F61" w:rsidP="006A7F61">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6A7F61" w:rsidRPr="00B87239" w:rsidRDefault="006A7F61" w:rsidP="006A7F61">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6A7F61" w:rsidRPr="00B87239" w:rsidTr="003823B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A7F61" w:rsidRPr="00B87239" w:rsidRDefault="006A7F61" w:rsidP="003823BA">
            <w:pPr>
              <w:pStyle w:val="TableContents"/>
              <w:jc w:val="center"/>
              <w:rPr>
                <w:sz w:val="22"/>
                <w:szCs w:val="22"/>
                <w:lang w:bidi="hi-IN"/>
              </w:rPr>
            </w:pPr>
          </w:p>
          <w:p w:rsidR="006A7F61" w:rsidRPr="00B87239" w:rsidRDefault="006A7F61" w:rsidP="003823BA">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6A7F61" w:rsidRPr="00B87239" w:rsidRDefault="006A7F61" w:rsidP="003823BA">
            <w:pPr>
              <w:pStyle w:val="TableContents"/>
              <w:jc w:val="center"/>
              <w:rPr>
                <w:rFonts w:ascii="Arial" w:hAnsi="Arial"/>
                <w:sz w:val="22"/>
                <w:szCs w:val="22"/>
                <w:lang w:bidi="hi-IN"/>
              </w:rPr>
            </w:pPr>
            <w:r w:rsidRPr="00B87239">
              <w:rPr>
                <w:rFonts w:ascii="Arial" w:hAnsi="Arial"/>
                <w:sz w:val="22"/>
                <w:szCs w:val="22"/>
                <w:lang w:bidi="hi-IN"/>
              </w:rPr>
              <w:t>Título</w:t>
            </w:r>
          </w:p>
          <w:p w:rsidR="006A7F61" w:rsidRPr="00B87239" w:rsidRDefault="006A7F61" w:rsidP="003823BA">
            <w:pPr>
              <w:pStyle w:val="TableContents"/>
              <w:jc w:val="center"/>
              <w:rPr>
                <w:rFonts w:ascii="Arial" w:hAnsi="Arial"/>
                <w:sz w:val="22"/>
                <w:szCs w:val="22"/>
                <w:lang w:bidi="hi-IN"/>
              </w:rPr>
            </w:pPr>
          </w:p>
          <w:p w:rsidR="006A7F61" w:rsidRPr="00B87239" w:rsidRDefault="006A7F61" w:rsidP="003823BA">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RESA” – CHAMAMENTO PÚBLICO nº 06</w:t>
            </w:r>
            <w:r w:rsidRPr="00B87239">
              <w:rPr>
                <w:rFonts w:ascii="Arial" w:hAnsi="Arial"/>
                <w:sz w:val="22"/>
                <w:szCs w:val="22"/>
                <w:lang w:bidi="hi-IN"/>
              </w:rPr>
              <w:t>/2025</w:t>
            </w:r>
          </w:p>
          <w:p w:rsidR="006A7F61" w:rsidRPr="00B87239" w:rsidRDefault="006A7F61" w:rsidP="003823BA">
            <w:pPr>
              <w:pStyle w:val="TableContents"/>
              <w:jc w:val="center"/>
              <w:rPr>
                <w:rFonts w:ascii="Arial" w:hAnsi="Arial"/>
                <w:sz w:val="22"/>
                <w:szCs w:val="22"/>
                <w:lang w:bidi="hi-IN"/>
              </w:rPr>
            </w:pPr>
          </w:p>
        </w:tc>
      </w:tr>
    </w:tbl>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lastRenderedPageBreak/>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6A7F61"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6A7F61" w:rsidRPr="00B87239" w:rsidRDefault="006A7F61" w:rsidP="006A7F61">
      <w:pPr>
        <w:pStyle w:val="Standard"/>
        <w:overflowPunct/>
        <w:autoSpaceDE/>
        <w:jc w:val="both"/>
        <w:rPr>
          <w:rFonts w:ascii="Arial" w:hAnsi="Arial" w:cs="Arial"/>
          <w:b/>
          <w:sz w:val="22"/>
          <w:szCs w:val="22"/>
        </w:rPr>
      </w:pPr>
    </w:p>
    <w:p w:rsidR="006A7F61" w:rsidRPr="00B87239" w:rsidRDefault="006A7F61" w:rsidP="006A7F61">
      <w:pPr>
        <w:pStyle w:val="Default"/>
        <w:autoSpaceDE/>
        <w:jc w:val="both"/>
        <w:rPr>
          <w:sz w:val="22"/>
          <w:szCs w:val="22"/>
        </w:rPr>
      </w:pPr>
      <w:r w:rsidRPr="00B87239">
        <w:rPr>
          <w:sz w:val="22"/>
          <w:szCs w:val="22"/>
        </w:rPr>
        <w:t>1-  Requerimento de Credenciamento (Anexo II)</w:t>
      </w:r>
    </w:p>
    <w:p w:rsidR="006A7F61" w:rsidRPr="00B87239" w:rsidRDefault="006A7F61" w:rsidP="006A7F61">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6A7F61" w:rsidRPr="00B87239" w:rsidRDefault="006A7F61" w:rsidP="006A7F61">
      <w:pPr>
        <w:pStyle w:val="Default"/>
        <w:jc w:val="both"/>
        <w:rPr>
          <w:sz w:val="22"/>
          <w:szCs w:val="22"/>
        </w:rPr>
      </w:pPr>
      <w:r w:rsidRPr="00B87239">
        <w:rPr>
          <w:sz w:val="22"/>
          <w:szCs w:val="22"/>
        </w:rPr>
        <w:t>1.2 – Deverá ser juntado os seguintes documentos:</w:t>
      </w:r>
    </w:p>
    <w:p w:rsidR="006A7F61" w:rsidRPr="00B87239" w:rsidRDefault="006A7F61" w:rsidP="006A7F61">
      <w:pPr>
        <w:pStyle w:val="Default"/>
        <w:jc w:val="both"/>
        <w:rPr>
          <w:sz w:val="22"/>
          <w:szCs w:val="22"/>
        </w:rPr>
      </w:pP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6A7F61" w:rsidRPr="00B87239" w:rsidRDefault="006A7F61" w:rsidP="006A7F61">
      <w:pPr>
        <w:pStyle w:val="Default"/>
        <w:autoSpaceDE/>
        <w:jc w:val="both"/>
        <w:rPr>
          <w:sz w:val="22"/>
          <w:szCs w:val="22"/>
        </w:rPr>
      </w:pPr>
      <w:r w:rsidRPr="00B87239">
        <w:rPr>
          <w:sz w:val="22"/>
          <w:szCs w:val="22"/>
        </w:rPr>
        <w:t>2-  Cópia do documento de identidade e CPF do representante legal da empresa;</w:t>
      </w:r>
    </w:p>
    <w:p w:rsidR="006A7F61" w:rsidRPr="00B87239" w:rsidRDefault="006A7F61" w:rsidP="006A7F61">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6A7F61" w:rsidRPr="00B87239" w:rsidRDefault="006A7F61" w:rsidP="006A7F61">
      <w:pPr>
        <w:pStyle w:val="Default"/>
        <w:jc w:val="both"/>
        <w:rPr>
          <w:sz w:val="22"/>
          <w:szCs w:val="22"/>
        </w:rPr>
      </w:pPr>
      <w:r w:rsidRPr="00B87239">
        <w:rPr>
          <w:sz w:val="22"/>
          <w:szCs w:val="22"/>
        </w:rPr>
        <w:t>4 - Prova de regularidade junto ao Fundo de Garantia por Tempo de Serviço (FGTS);</w:t>
      </w:r>
    </w:p>
    <w:p w:rsidR="006A7F61" w:rsidRDefault="006A7F61" w:rsidP="006A7F61">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6A7F61" w:rsidRDefault="006A7F61" w:rsidP="006A7F61">
      <w:pPr>
        <w:pStyle w:val="Default"/>
        <w:autoSpaceDE/>
        <w:jc w:val="both"/>
        <w:rPr>
          <w:sz w:val="22"/>
          <w:szCs w:val="22"/>
        </w:rPr>
      </w:pPr>
    </w:p>
    <w:p w:rsidR="006A7F61" w:rsidRDefault="006A7F61" w:rsidP="006A7F61">
      <w:pPr>
        <w:pStyle w:val="Default"/>
        <w:autoSpaceDE/>
        <w:jc w:val="both"/>
        <w:rPr>
          <w:b/>
          <w:sz w:val="22"/>
          <w:szCs w:val="22"/>
        </w:rPr>
      </w:pPr>
      <w:r w:rsidRPr="00167077">
        <w:rPr>
          <w:b/>
          <w:sz w:val="22"/>
          <w:szCs w:val="22"/>
        </w:rPr>
        <w:t>7.1 – QUALIFICAÇÃO TÉCNICA:</w:t>
      </w:r>
    </w:p>
    <w:p w:rsidR="006A7F61" w:rsidRDefault="006A7F61" w:rsidP="006A7F61">
      <w:pPr>
        <w:pStyle w:val="Default"/>
        <w:autoSpaceDE/>
        <w:jc w:val="both"/>
        <w:rPr>
          <w:b/>
          <w:sz w:val="22"/>
          <w:szCs w:val="22"/>
        </w:rPr>
      </w:pPr>
    </w:p>
    <w:p w:rsidR="006A7F61" w:rsidRPr="00192C93" w:rsidRDefault="006A7F61" w:rsidP="006A7F61">
      <w:pPr>
        <w:pStyle w:val="Default"/>
        <w:autoSpaceDE/>
        <w:jc w:val="both"/>
        <w:rPr>
          <w:sz w:val="22"/>
          <w:szCs w:val="22"/>
        </w:rPr>
      </w:pPr>
      <w:r w:rsidRPr="00192C93">
        <w:rPr>
          <w:sz w:val="22"/>
          <w:szCs w:val="22"/>
        </w:rPr>
        <w:t>a</w:t>
      </w:r>
      <w:r w:rsidRPr="00192C93">
        <w:rPr>
          <w:rFonts w:hint="eastAsia"/>
          <w:sz w:val="22"/>
          <w:szCs w:val="22"/>
        </w:rPr>
        <w:t xml:space="preserve">) Registro ou inscrição da empresa na respectiva entidade profissional, se o caso, em plena validade; </w:t>
      </w:r>
    </w:p>
    <w:p w:rsidR="006A7F61" w:rsidRPr="00192C93" w:rsidRDefault="006A7F61" w:rsidP="006A7F61">
      <w:pPr>
        <w:pStyle w:val="Default"/>
        <w:autoSpaceDE/>
        <w:jc w:val="both"/>
        <w:rPr>
          <w:sz w:val="22"/>
          <w:szCs w:val="22"/>
        </w:rPr>
      </w:pPr>
    </w:p>
    <w:p w:rsidR="006A7F61" w:rsidRPr="00192C93" w:rsidRDefault="006A7F61" w:rsidP="006A7F61">
      <w:pPr>
        <w:pStyle w:val="Default"/>
        <w:autoSpaceDE/>
        <w:jc w:val="both"/>
        <w:rPr>
          <w:sz w:val="22"/>
          <w:szCs w:val="22"/>
        </w:rPr>
      </w:pPr>
      <w:r w:rsidRPr="00192C93">
        <w:rPr>
          <w:rFonts w:hint="eastAsia"/>
          <w:sz w:val="22"/>
          <w:szCs w:val="22"/>
        </w:rPr>
        <w:t xml:space="preserve">b) No caso de bens,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w:t>
      </w:r>
      <w:proofErr w:type="gramStart"/>
      <w:r w:rsidRPr="00192C93">
        <w:rPr>
          <w:rFonts w:hint="eastAsia"/>
          <w:sz w:val="22"/>
          <w:szCs w:val="22"/>
        </w:rPr>
        <w:t>emitido(</w:t>
      </w:r>
      <w:proofErr w:type="gramEnd"/>
      <w:r w:rsidRPr="00192C93">
        <w:rPr>
          <w:rFonts w:hint="eastAsia"/>
          <w:sz w:val="22"/>
          <w:szCs w:val="22"/>
        </w:rPr>
        <w:t>s) pelo conselho profissional competente, quando for o caso.</w:t>
      </w:r>
    </w:p>
    <w:p w:rsidR="006A7F61" w:rsidRPr="00192C93" w:rsidRDefault="006A7F61" w:rsidP="006A7F61">
      <w:pPr>
        <w:pStyle w:val="Default"/>
        <w:autoSpaceDE/>
        <w:jc w:val="both"/>
        <w:rPr>
          <w:sz w:val="22"/>
          <w:szCs w:val="22"/>
        </w:rPr>
      </w:pPr>
    </w:p>
    <w:p w:rsidR="006A7F61" w:rsidRPr="00192C93" w:rsidRDefault="006A7F61" w:rsidP="006A7F61">
      <w:pPr>
        <w:pStyle w:val="Default"/>
        <w:autoSpaceDE/>
        <w:jc w:val="both"/>
        <w:rPr>
          <w:sz w:val="22"/>
          <w:szCs w:val="22"/>
        </w:rPr>
      </w:pPr>
      <w:r w:rsidRPr="00192C93">
        <w:rPr>
          <w:rFonts w:hint="eastAsia"/>
          <w:sz w:val="22"/>
          <w:szCs w:val="22"/>
        </w:rPr>
        <w:t xml:space="preserve"> c) Será admitida, para fins de comprovação de quantitativo mínimo</w:t>
      </w:r>
      <w:r w:rsidRPr="00192C93">
        <w:rPr>
          <w:sz w:val="22"/>
          <w:szCs w:val="22"/>
        </w:rPr>
        <w:t xml:space="preserve"> de 01 </w:t>
      </w:r>
      <w:proofErr w:type="gramStart"/>
      <w:r w:rsidRPr="00192C93">
        <w:rPr>
          <w:sz w:val="22"/>
          <w:szCs w:val="22"/>
        </w:rPr>
        <w:t>( um</w:t>
      </w:r>
      <w:proofErr w:type="gramEnd"/>
      <w:r w:rsidRPr="00192C93">
        <w:rPr>
          <w:sz w:val="22"/>
          <w:szCs w:val="22"/>
        </w:rPr>
        <w:t>) atestado</w:t>
      </w:r>
      <w:r w:rsidRPr="00192C93">
        <w:rPr>
          <w:rFonts w:hint="eastAsia"/>
          <w:sz w:val="22"/>
          <w:szCs w:val="22"/>
        </w:rPr>
        <w:t xml:space="preserve">, a apresentação e o somatório de diferentes atestados executados de forma concomitante. </w:t>
      </w:r>
    </w:p>
    <w:p w:rsidR="006A7F61" w:rsidRPr="00192C93" w:rsidRDefault="006A7F61" w:rsidP="006A7F61">
      <w:pPr>
        <w:pStyle w:val="Default"/>
        <w:autoSpaceDE/>
        <w:jc w:val="both"/>
        <w:rPr>
          <w:sz w:val="22"/>
          <w:szCs w:val="22"/>
        </w:rPr>
      </w:pPr>
    </w:p>
    <w:p w:rsidR="006A7F61" w:rsidRPr="00192C93" w:rsidRDefault="006A7F61" w:rsidP="006A7F61">
      <w:pPr>
        <w:pStyle w:val="Default"/>
        <w:autoSpaceDE/>
        <w:jc w:val="both"/>
        <w:rPr>
          <w:sz w:val="22"/>
          <w:szCs w:val="22"/>
        </w:rPr>
      </w:pPr>
      <w:proofErr w:type="gramStart"/>
      <w:r w:rsidRPr="00192C93">
        <w:rPr>
          <w:rFonts w:hint="eastAsia"/>
          <w:sz w:val="22"/>
          <w:szCs w:val="22"/>
        </w:rPr>
        <w:t>d) Os</w:t>
      </w:r>
      <w:proofErr w:type="gramEnd"/>
      <w:r w:rsidRPr="00192C93">
        <w:rPr>
          <w:rFonts w:hint="eastAsia"/>
          <w:sz w:val="22"/>
          <w:szCs w:val="22"/>
        </w:rPr>
        <w:t xml:space="preserve"> atestados de capacidade técnica poderão ser apresentados em nome da matriz ou da filial do fornecedor.</w:t>
      </w:r>
    </w:p>
    <w:p w:rsidR="006A7F61" w:rsidRPr="00192C93" w:rsidRDefault="006A7F61" w:rsidP="006A7F61">
      <w:pPr>
        <w:pStyle w:val="Default"/>
        <w:autoSpaceDE/>
        <w:jc w:val="both"/>
        <w:rPr>
          <w:sz w:val="22"/>
          <w:szCs w:val="22"/>
        </w:rPr>
      </w:pPr>
    </w:p>
    <w:p w:rsidR="006A7F61" w:rsidRDefault="006A7F61" w:rsidP="006A7F61">
      <w:pPr>
        <w:pStyle w:val="Default"/>
        <w:autoSpaceDE/>
        <w:jc w:val="both"/>
        <w:rPr>
          <w:sz w:val="22"/>
          <w:szCs w:val="22"/>
        </w:rPr>
      </w:pPr>
      <w:r w:rsidRPr="00192C93">
        <w:rPr>
          <w:rFonts w:hint="eastAsia"/>
          <w:sz w:val="22"/>
          <w:szCs w:val="22"/>
        </w:rPr>
        <w:t xml:space="preserve"> e)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w:t>
      </w:r>
    </w:p>
    <w:p w:rsidR="006A7F61" w:rsidRPr="00192C93" w:rsidRDefault="006A7F61" w:rsidP="006A7F61">
      <w:pPr>
        <w:pStyle w:val="Default"/>
        <w:autoSpaceDE/>
        <w:jc w:val="both"/>
        <w:rPr>
          <w:sz w:val="22"/>
          <w:szCs w:val="22"/>
        </w:rPr>
      </w:pPr>
    </w:p>
    <w:p w:rsidR="006A7F61" w:rsidRPr="00192C93" w:rsidRDefault="006A7F61" w:rsidP="006A7F61">
      <w:pPr>
        <w:pStyle w:val="Default"/>
        <w:autoSpaceDE/>
        <w:jc w:val="both"/>
        <w:rPr>
          <w:sz w:val="22"/>
          <w:szCs w:val="22"/>
        </w:rPr>
      </w:pPr>
      <w:r w:rsidRPr="00192C93">
        <w:rPr>
          <w:rFonts w:hint="eastAsia"/>
          <w:sz w:val="22"/>
          <w:szCs w:val="22"/>
        </w:rPr>
        <w:lastRenderedPageBreak/>
        <w:t>f) Prova de atendimento aos eventuais requisitos de qualificação técnica previstos em lei específica e que incidam sobre a atividade objeto da contratação.</w:t>
      </w:r>
    </w:p>
    <w:p w:rsidR="006A7F61" w:rsidRDefault="006A7F61" w:rsidP="006A7F61">
      <w:pPr>
        <w:pStyle w:val="Default"/>
        <w:autoSpaceDE/>
        <w:jc w:val="both"/>
        <w:rPr>
          <w:sz w:val="22"/>
          <w:szCs w:val="22"/>
        </w:rPr>
      </w:pPr>
    </w:p>
    <w:p w:rsidR="006A7F61" w:rsidRDefault="00887FB2" w:rsidP="006A7F61">
      <w:pPr>
        <w:pStyle w:val="Default"/>
        <w:autoSpaceDE/>
        <w:jc w:val="both"/>
        <w:rPr>
          <w:sz w:val="22"/>
          <w:szCs w:val="22"/>
        </w:rPr>
      </w:pPr>
      <w:r>
        <w:rPr>
          <w:rFonts w:hint="eastAsia"/>
          <w:sz w:val="22"/>
          <w:szCs w:val="22"/>
        </w:rPr>
        <w:t>g</w:t>
      </w:r>
      <w:r w:rsidR="006A7F61" w:rsidRPr="00167077">
        <w:rPr>
          <w:rFonts w:hint="eastAsia"/>
          <w:sz w:val="22"/>
          <w:szCs w:val="22"/>
        </w:rPr>
        <w:t xml:space="preserve">) Declaração assinada pelo representante legal da licitante que possui pessoal adequado e capacitado em todos os níveis de trabalho, dispondo de equipe técnica multidisciplinar, composta minimamente por médico, psicólogo, enfermeiro e assistente </w:t>
      </w:r>
      <w:proofErr w:type="gramStart"/>
      <w:r w:rsidR="006A7F61" w:rsidRPr="00167077">
        <w:rPr>
          <w:rFonts w:hint="eastAsia"/>
          <w:sz w:val="22"/>
          <w:szCs w:val="22"/>
        </w:rPr>
        <w:t>social ,</w:t>
      </w:r>
      <w:proofErr w:type="gramEnd"/>
      <w:r w:rsidR="006A7F61" w:rsidRPr="00167077">
        <w:rPr>
          <w:rFonts w:hint="eastAsia"/>
          <w:sz w:val="22"/>
          <w:szCs w:val="22"/>
        </w:rPr>
        <w:t xml:space="preserve"> ou </w:t>
      </w:r>
    </w:p>
    <w:p w:rsidR="006A7F61" w:rsidRDefault="006A7F61" w:rsidP="006A7F61">
      <w:pPr>
        <w:pStyle w:val="Default"/>
        <w:autoSpaceDE/>
        <w:jc w:val="both"/>
        <w:rPr>
          <w:sz w:val="22"/>
          <w:szCs w:val="22"/>
        </w:rPr>
      </w:pP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6A7F61" w:rsidRPr="00B87239" w:rsidRDefault="006A7F61" w:rsidP="006A7F61">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w:t>
      </w:r>
      <w:r w:rsidRPr="00B87239">
        <w:rPr>
          <w:rFonts w:ascii="Arial" w:hAnsi="Arial" w:cs="Arial"/>
          <w:sz w:val="22"/>
          <w:szCs w:val="22"/>
        </w:rPr>
        <w:lastRenderedPageBreak/>
        <w:t xml:space="preserve">divulgará os resultados, por meio de listagem disponível no endereço eletrônico no sítio eletrônico : </w:t>
      </w:r>
      <w:hyperlink r:id="rId5"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6"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sz w:val="22"/>
          <w:szCs w:val="22"/>
        </w:rPr>
      </w:pPr>
    </w:p>
    <w:p w:rsidR="006A7F61" w:rsidRPr="00B87239"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sidR="00887FB2">
        <w:rPr>
          <w:rFonts w:ascii="Arial" w:hAnsi="Arial" w:cs="Arial"/>
          <w:sz w:val="22"/>
          <w:szCs w:val="22"/>
        </w:rPr>
        <w:t>oze) meses a contar do dia 17/07/2025 a 17/07</w:t>
      </w:r>
      <w:r w:rsidRPr="00B87239">
        <w:rPr>
          <w:rFonts w:ascii="Arial" w:hAnsi="Arial" w:cs="Arial"/>
          <w:sz w:val="22"/>
          <w:szCs w:val="22"/>
        </w:rPr>
        <w:t xml:space="preserve">/2026, como forma de possibilitar novos credenciamentos de </w:t>
      </w:r>
      <w:r w:rsidRPr="00B87239">
        <w:rPr>
          <w:rFonts w:ascii="Arial" w:hAnsi="Arial" w:cs="Arial"/>
          <w:sz w:val="22"/>
          <w:szCs w:val="22"/>
        </w:rPr>
        <w:lastRenderedPageBreak/>
        <w:t>interessados nos termos das disposições do inciso I, do parágrafo único, do art. 79 da Lei n° 14.133/2021, sendo que a documentação para credenciamento acontecerá até 30 dias anteriores ao final da vigência;</w:t>
      </w:r>
    </w:p>
    <w:p w:rsidR="006A7F61" w:rsidRPr="00B87239" w:rsidRDefault="006A7F61" w:rsidP="006A7F61">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6A7F61" w:rsidRPr="00B87239" w:rsidRDefault="006A7F61" w:rsidP="006A7F61">
      <w:pPr>
        <w:pStyle w:val="Standard"/>
        <w:overflowPunct/>
        <w:autoSpaceDE/>
        <w:jc w:val="both"/>
        <w:rPr>
          <w:rFonts w:ascii="Arial" w:hAnsi="Arial" w:cs="Arial"/>
          <w:b/>
          <w:bCs/>
          <w:sz w:val="22"/>
          <w:szCs w:val="22"/>
        </w:rPr>
      </w:pPr>
    </w:p>
    <w:p w:rsidR="006A7F61" w:rsidRPr="00B87239" w:rsidRDefault="006A7F61" w:rsidP="006A7F61">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6A7F61" w:rsidRPr="00B87239" w:rsidRDefault="006A7F61" w:rsidP="006A7F61">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6A7F61" w:rsidRPr="00B87239" w:rsidRDefault="006A7F61" w:rsidP="006A7F61">
      <w:pPr>
        <w:pStyle w:val="Default"/>
        <w:autoSpaceDE/>
        <w:jc w:val="both"/>
        <w:rPr>
          <w:rFonts w:cs="Times New Roman"/>
          <w:color w:val="000000" w:themeColor="text1"/>
          <w:sz w:val="22"/>
          <w:szCs w:val="22"/>
        </w:rPr>
      </w:pPr>
    </w:p>
    <w:p w:rsidR="006A7F61" w:rsidRPr="00B87239" w:rsidRDefault="006A7F61" w:rsidP="006A7F61">
      <w:pPr>
        <w:jc w:val="both"/>
        <w:rPr>
          <w:rFonts w:ascii="Arial" w:hAnsi="Arial" w:cs="Arial"/>
          <w:sz w:val="22"/>
          <w:szCs w:val="22"/>
        </w:rPr>
      </w:pPr>
      <w:r w:rsidRPr="00B87239">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6A7F61" w:rsidRPr="00B87239" w:rsidRDefault="006A7F61" w:rsidP="006A7F61">
      <w:pPr>
        <w:pStyle w:val="Default"/>
        <w:autoSpaceDE/>
        <w:jc w:val="both"/>
        <w:rPr>
          <w:rFonts w:cs="Times New Roman"/>
          <w:color w:val="FF0000"/>
          <w:sz w:val="22"/>
          <w:szCs w:val="22"/>
        </w:rPr>
      </w:pPr>
    </w:p>
    <w:p w:rsidR="006A7F61" w:rsidRPr="00B87239" w:rsidRDefault="006A7F61" w:rsidP="006A7F61">
      <w:pPr>
        <w:pStyle w:val="Default"/>
        <w:jc w:val="both"/>
        <w:rPr>
          <w:sz w:val="22"/>
          <w:szCs w:val="22"/>
        </w:rPr>
      </w:pPr>
    </w:p>
    <w:p w:rsidR="006A7F61" w:rsidRPr="00B87239" w:rsidRDefault="006A7F61" w:rsidP="006A7F61">
      <w:pPr>
        <w:pStyle w:val="Standard"/>
        <w:jc w:val="both"/>
        <w:rPr>
          <w:rFonts w:ascii="Arial" w:hAnsi="Arial"/>
          <w:sz w:val="22"/>
          <w:szCs w:val="22"/>
        </w:rPr>
      </w:pPr>
      <w:r w:rsidRPr="00B87239">
        <w:rPr>
          <w:rFonts w:ascii="Arial" w:hAnsi="Arial"/>
          <w:b/>
          <w:sz w:val="22"/>
          <w:szCs w:val="22"/>
        </w:rPr>
        <w:t>16 - DO PAGAMENTO:</w:t>
      </w:r>
    </w:p>
    <w:p w:rsidR="006A7F61" w:rsidRPr="00B87239" w:rsidRDefault="006A7F61" w:rsidP="006A7F61">
      <w:pPr>
        <w:pStyle w:val="Standard"/>
        <w:jc w:val="both"/>
        <w:rPr>
          <w:rFonts w:ascii="Arial" w:hAnsi="Arial"/>
          <w:sz w:val="22"/>
          <w:szCs w:val="22"/>
        </w:rPr>
      </w:pPr>
      <w:r w:rsidRPr="00B87239">
        <w:rPr>
          <w:rFonts w:ascii="Arial" w:hAnsi="Arial"/>
          <w:sz w:val="22"/>
          <w:szCs w:val="22"/>
        </w:rPr>
        <w:t xml:space="preserve">16.1.  Os pagamentos serão efetuados em até 05 </w:t>
      </w:r>
      <w:proofErr w:type="gramStart"/>
      <w:r w:rsidRPr="00B87239">
        <w:rPr>
          <w:rFonts w:ascii="Arial" w:hAnsi="Arial"/>
          <w:sz w:val="22"/>
          <w:szCs w:val="22"/>
        </w:rPr>
        <w:t>( cinco</w:t>
      </w:r>
      <w:proofErr w:type="gramEnd"/>
      <w:r w:rsidRPr="00B87239">
        <w:rPr>
          <w:rFonts w:ascii="Arial" w:hAnsi="Arial"/>
          <w:sz w:val="22"/>
          <w:szCs w:val="22"/>
        </w:rPr>
        <w:t xml:space="preserve"> ) dias úteis após a comprovação expressa dos serviços prestados, mediante apresentação da respectiva nota fiscal e quando se fizer necessários acompanhada da planilha de controle apresentada pela CREDENCIADA.</w:t>
      </w:r>
    </w:p>
    <w:p w:rsidR="006A7F61" w:rsidRPr="00B87239" w:rsidRDefault="006A7F61" w:rsidP="006A7F61">
      <w:pPr>
        <w:pStyle w:val="Standard"/>
        <w:overflowPunct/>
        <w:autoSpaceDE/>
        <w:jc w:val="both"/>
        <w:rPr>
          <w:rFonts w:ascii="Arial" w:hAnsi="Arial"/>
          <w:sz w:val="22"/>
          <w:szCs w:val="22"/>
        </w:rPr>
      </w:pPr>
    </w:p>
    <w:p w:rsidR="006A7F61" w:rsidRPr="00B87239" w:rsidRDefault="006A7F61" w:rsidP="006A7F61">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6A7F61" w:rsidRPr="00B87239" w:rsidRDefault="006A7F61" w:rsidP="006A7F61">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 responsabilidade do fiscal designado para acompanhamento do termo de credenciamento e as ocorrências deverão ser registradas em relatórios anexados ao processo do credenciado.</w:t>
      </w:r>
    </w:p>
    <w:p w:rsidR="006A7F61" w:rsidRPr="00B87239" w:rsidRDefault="006A7F61" w:rsidP="006A7F61">
      <w:pPr>
        <w:pStyle w:val="Standard"/>
        <w:jc w:val="both"/>
        <w:rPr>
          <w:rFonts w:ascii="Arial" w:hAnsi="Arial"/>
          <w:sz w:val="22"/>
          <w:szCs w:val="22"/>
        </w:rPr>
      </w:pPr>
    </w:p>
    <w:p w:rsidR="006A7F61" w:rsidRPr="00B87239" w:rsidRDefault="006A7F61" w:rsidP="006A7F61">
      <w:pPr>
        <w:pStyle w:val="Default"/>
        <w:autoSpaceDE/>
        <w:jc w:val="both"/>
        <w:rPr>
          <w:b/>
          <w:sz w:val="22"/>
          <w:szCs w:val="22"/>
        </w:rPr>
      </w:pPr>
      <w:r w:rsidRPr="00B87239">
        <w:rPr>
          <w:b/>
          <w:sz w:val="22"/>
          <w:szCs w:val="22"/>
        </w:rPr>
        <w:t>18 - DAS SANÇÕES ADMINISTRATIVAS</w:t>
      </w:r>
    </w:p>
    <w:p w:rsidR="006A7F61" w:rsidRPr="00B87239" w:rsidRDefault="006A7F61" w:rsidP="006A7F61">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6A7F61" w:rsidRPr="00B87239" w:rsidRDefault="006A7F61" w:rsidP="006A7F61">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6A7F61" w:rsidRPr="00B87239" w:rsidRDefault="006A7F61" w:rsidP="006A7F61">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6A7F61" w:rsidRPr="00B87239" w:rsidRDefault="006A7F61" w:rsidP="006A7F61">
      <w:pPr>
        <w:pStyle w:val="Default"/>
        <w:jc w:val="both"/>
        <w:rPr>
          <w:sz w:val="22"/>
          <w:szCs w:val="22"/>
        </w:rPr>
      </w:pPr>
      <w:r w:rsidRPr="00B87239">
        <w:rPr>
          <w:sz w:val="22"/>
          <w:szCs w:val="22"/>
        </w:rPr>
        <w:t>III - impedimento de licitar e contratar;</w:t>
      </w:r>
    </w:p>
    <w:p w:rsidR="006A7F61" w:rsidRPr="00B87239" w:rsidRDefault="006A7F61" w:rsidP="006A7F61">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6A7F61" w:rsidRPr="00B87239" w:rsidRDefault="006A7F61" w:rsidP="006A7F61">
      <w:pPr>
        <w:pStyle w:val="Default"/>
        <w:jc w:val="both"/>
        <w:rPr>
          <w:sz w:val="22"/>
          <w:szCs w:val="22"/>
        </w:rPr>
      </w:pPr>
      <w:r w:rsidRPr="00B87239">
        <w:rPr>
          <w:sz w:val="22"/>
          <w:szCs w:val="22"/>
        </w:rPr>
        <w:t>18.1.1 - Na aplicação das sanções serão considerados:</w:t>
      </w:r>
    </w:p>
    <w:p w:rsidR="006A7F61" w:rsidRPr="00B87239" w:rsidRDefault="006A7F61" w:rsidP="006A7F61">
      <w:pPr>
        <w:pStyle w:val="Default"/>
        <w:jc w:val="both"/>
        <w:rPr>
          <w:sz w:val="22"/>
          <w:szCs w:val="22"/>
        </w:rPr>
      </w:pPr>
      <w:r w:rsidRPr="00B87239">
        <w:rPr>
          <w:sz w:val="22"/>
          <w:szCs w:val="22"/>
        </w:rPr>
        <w:t>a) a natureza e a gravidade da infração cometida;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6A7F61" w:rsidRPr="00B87239" w:rsidRDefault="006A7F61" w:rsidP="006A7F61">
      <w:pPr>
        <w:pStyle w:val="Default"/>
        <w:autoSpaceDE/>
        <w:jc w:val="both"/>
        <w:rPr>
          <w:sz w:val="22"/>
          <w:szCs w:val="22"/>
        </w:rPr>
      </w:pPr>
      <w:r w:rsidRPr="00B87239">
        <w:rPr>
          <w:sz w:val="22"/>
          <w:szCs w:val="22"/>
        </w:rPr>
        <w:t>c) as circunstâncias agravantes ou atenuantes;</w:t>
      </w:r>
    </w:p>
    <w:p w:rsidR="006A7F61" w:rsidRPr="00B87239" w:rsidRDefault="006A7F61" w:rsidP="006A7F61">
      <w:pPr>
        <w:pStyle w:val="Default"/>
        <w:jc w:val="both"/>
        <w:rPr>
          <w:sz w:val="22"/>
          <w:szCs w:val="22"/>
        </w:rPr>
      </w:pPr>
      <w:r w:rsidRPr="00B87239">
        <w:rPr>
          <w:sz w:val="22"/>
          <w:szCs w:val="22"/>
        </w:rPr>
        <w:t>d) a implantação ou o aperfeiçoamento de programa de integridade, conforme normas e orientações dos órgãos de controle.</w:t>
      </w:r>
    </w:p>
    <w:p w:rsidR="006A7F61" w:rsidRPr="00B87239" w:rsidRDefault="006A7F61" w:rsidP="006A7F61">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6A7F61" w:rsidRPr="00B87239" w:rsidRDefault="006A7F61" w:rsidP="006A7F61">
      <w:pPr>
        <w:pStyle w:val="Default"/>
        <w:jc w:val="both"/>
        <w:rPr>
          <w:sz w:val="22"/>
          <w:szCs w:val="22"/>
        </w:rPr>
      </w:pPr>
      <w:r w:rsidRPr="00B87239">
        <w:rPr>
          <w:sz w:val="22"/>
          <w:szCs w:val="22"/>
        </w:rPr>
        <w:lastRenderedPageBreak/>
        <w:t>18.2.1 - As sanções serão precedidas de análise jurídica e aplicadas pela Secretaria Executiva ou pelo Presidente do COIS.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Default"/>
        <w:rPr>
          <w:b/>
          <w:bCs/>
          <w:sz w:val="22"/>
          <w:szCs w:val="22"/>
        </w:rPr>
      </w:pPr>
      <w:r w:rsidRPr="00B87239">
        <w:rPr>
          <w:b/>
          <w:bCs/>
          <w:sz w:val="22"/>
          <w:szCs w:val="22"/>
        </w:rPr>
        <w:t>19 - CRITÉRIO DE DISTRIBUIÇÃO DA DEMANDA</w:t>
      </w:r>
    </w:p>
    <w:p w:rsidR="006A7F61" w:rsidRPr="00B87239" w:rsidRDefault="006A7F61" w:rsidP="006A7F61">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6A7F61" w:rsidRPr="00B87239" w:rsidRDefault="006A7F61" w:rsidP="006A7F61">
      <w:pPr>
        <w:pStyle w:val="Default"/>
        <w:rPr>
          <w:sz w:val="22"/>
          <w:szCs w:val="22"/>
        </w:rPr>
      </w:pPr>
      <w:r w:rsidRPr="00B87239">
        <w:rPr>
          <w:sz w:val="22"/>
          <w:szCs w:val="22"/>
        </w:rPr>
        <w:t>a) maior brevidade da disponibilização do serviço;</w:t>
      </w:r>
    </w:p>
    <w:p w:rsidR="006A7F61" w:rsidRPr="00B87239" w:rsidRDefault="006A7F61" w:rsidP="006A7F61">
      <w:pPr>
        <w:pStyle w:val="Default"/>
        <w:rPr>
          <w:sz w:val="22"/>
          <w:szCs w:val="22"/>
        </w:rPr>
      </w:pPr>
      <w:r w:rsidRPr="00B87239">
        <w:rPr>
          <w:sz w:val="22"/>
          <w:szCs w:val="22"/>
        </w:rPr>
        <w:t>b) distribuição proporcional da demanda à capacidade disponibilizada de cada prestador de serviços;</w:t>
      </w:r>
    </w:p>
    <w:p w:rsidR="006A7F61" w:rsidRPr="00B87239" w:rsidRDefault="006A7F61" w:rsidP="006A7F61">
      <w:pPr>
        <w:pStyle w:val="Default"/>
        <w:rPr>
          <w:sz w:val="22"/>
          <w:szCs w:val="22"/>
        </w:rPr>
      </w:pPr>
      <w:r w:rsidRPr="00B87239">
        <w:rPr>
          <w:sz w:val="22"/>
          <w:szCs w:val="22"/>
        </w:rPr>
        <w:t>c) sorteio;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8"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6A7F61" w:rsidRPr="00B87239" w:rsidRDefault="006A7F61" w:rsidP="006A7F61">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ind w:firstLine="1800"/>
        <w:jc w:val="both"/>
        <w:rPr>
          <w:rFonts w:ascii="Arial" w:hAnsi="Arial" w:cs="Arial"/>
          <w:sz w:val="22"/>
          <w:szCs w:val="22"/>
        </w:rPr>
      </w:pPr>
      <w:r>
        <w:rPr>
          <w:rFonts w:ascii="Arial" w:hAnsi="Arial" w:cs="Arial"/>
          <w:sz w:val="22"/>
          <w:szCs w:val="22"/>
        </w:rPr>
        <w:t>Santo Antônio das Missões-RS, 11 de jul</w:t>
      </w:r>
      <w:r w:rsidRPr="00B87239">
        <w:rPr>
          <w:rFonts w:ascii="Arial" w:hAnsi="Arial" w:cs="Arial"/>
          <w:sz w:val="22"/>
          <w:szCs w:val="22"/>
        </w:rPr>
        <w:t>ho de 2025.</w:t>
      </w:r>
    </w:p>
    <w:p w:rsidR="006A7F61" w:rsidRPr="00B87239" w:rsidRDefault="006A7F61" w:rsidP="006A7F61">
      <w:pPr>
        <w:pStyle w:val="Standard"/>
        <w:overflowPunct/>
        <w:autoSpaceDE/>
        <w:ind w:firstLine="1800"/>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spacing w:line="360" w:lineRule="auto"/>
        <w:ind w:left="360"/>
        <w:jc w:val="center"/>
        <w:rPr>
          <w:rFonts w:ascii="Arial" w:hAnsi="Arial" w:cs="Arial"/>
          <w:b/>
          <w:color w:val="000000"/>
          <w:sz w:val="22"/>
          <w:szCs w:val="22"/>
        </w:rPr>
      </w:pPr>
      <w:bookmarkStart w:id="0" w:name="_Hlk5786174"/>
      <w:r w:rsidRPr="00B87239">
        <w:rPr>
          <w:rFonts w:ascii="Arial" w:hAnsi="Arial" w:cs="Arial"/>
          <w:b/>
          <w:color w:val="000000"/>
          <w:sz w:val="22"/>
          <w:szCs w:val="22"/>
        </w:rPr>
        <w:t>FELISBERTO DOS SANTOS FERREIRA</w:t>
      </w:r>
    </w:p>
    <w:p w:rsidR="006A7F61" w:rsidRPr="00B87239" w:rsidRDefault="006A7F61" w:rsidP="006A7F61">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0"/>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6A7F61" w:rsidRPr="00B87239" w:rsidTr="003823BA">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6A7F61" w:rsidRPr="00B87239" w:rsidRDefault="006A7F61" w:rsidP="003823BA">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6A7F61" w:rsidRPr="00B87239" w:rsidRDefault="006A7F61" w:rsidP="003823BA">
            <w:pPr>
              <w:spacing w:line="360" w:lineRule="auto"/>
              <w:jc w:val="both"/>
              <w:rPr>
                <w:rFonts w:ascii="Arial" w:hAnsi="Arial" w:cs="Arial"/>
                <w:sz w:val="22"/>
                <w:szCs w:val="22"/>
              </w:rPr>
            </w:pPr>
            <w:r w:rsidRPr="00B87239">
              <w:rPr>
                <w:rFonts w:ascii="Arial" w:hAnsi="Arial" w:cs="Arial"/>
                <w:sz w:val="22"/>
                <w:szCs w:val="22"/>
              </w:rPr>
              <w:t>Em _____-_____-________</w:t>
            </w:r>
          </w:p>
          <w:p w:rsidR="006A7F61" w:rsidRPr="00B87239" w:rsidRDefault="006A7F61" w:rsidP="003823BA">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6A7F61" w:rsidRPr="00B87239" w:rsidRDefault="006A7F61" w:rsidP="003823BA">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6A7F61" w:rsidRPr="00B87239" w:rsidRDefault="006A7F61" w:rsidP="006A7F61">
      <w:pPr>
        <w:pStyle w:val="Standard"/>
        <w:overflowPunct/>
        <w:autoSpaceDE/>
        <w:jc w:val="both"/>
        <w:rPr>
          <w:rFonts w:ascii="Arial" w:hAnsi="Arial" w:cs="Arial"/>
          <w:b/>
          <w:bCs/>
          <w:color w:val="000000"/>
          <w:sz w:val="22"/>
          <w:szCs w:val="22"/>
        </w:rPr>
      </w:pPr>
    </w:p>
    <w:p w:rsidR="006A7F61" w:rsidRPr="00B87239" w:rsidRDefault="006A7F61" w:rsidP="006A7F61">
      <w:pPr>
        <w:pStyle w:val="Standard"/>
        <w:overflowPunct/>
        <w:jc w:val="both"/>
        <w:rPr>
          <w:sz w:val="22"/>
          <w:szCs w:val="22"/>
        </w:rPr>
      </w:pPr>
      <w:r w:rsidRPr="00B87239">
        <w:rPr>
          <w:rFonts w:ascii="Arial" w:eastAsia="Arial" w:hAnsi="Arial" w:cs="Arial"/>
          <w:color w:val="000000"/>
          <w:sz w:val="22"/>
          <w:szCs w:val="22"/>
        </w:rPr>
        <w:t xml:space="preserve">                                                                                                                                                                                                                                                                                        </w:t>
      </w:r>
    </w:p>
    <w:p w:rsidR="006A7F61" w:rsidRPr="00B87239" w:rsidRDefault="006A7F61" w:rsidP="006A7F61">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lastRenderedPageBreak/>
        <w:t>ANEXO II</w:t>
      </w:r>
    </w:p>
    <w:p w:rsidR="006A7F61" w:rsidRPr="00B87239" w:rsidRDefault="006A7F61" w:rsidP="006A7F61">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6A7F61" w:rsidRPr="00B87239" w:rsidRDefault="006A7F61" w:rsidP="006A7F61">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6A7F61" w:rsidRPr="00B87239" w:rsidTr="003823BA">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Razão Social:</w:t>
            </w:r>
          </w:p>
        </w:tc>
      </w:tr>
      <w:tr w:rsidR="006A7F61"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CNPJ:</w:t>
            </w:r>
          </w:p>
        </w:tc>
      </w:tr>
      <w:tr w:rsidR="006A7F61"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Endereço:</w:t>
            </w:r>
          </w:p>
        </w:tc>
      </w:tr>
      <w:tr w:rsidR="006A7F61" w:rsidRPr="00B87239" w:rsidTr="003823B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CEP:</w:t>
            </w:r>
          </w:p>
        </w:tc>
      </w:tr>
      <w:tr w:rsidR="006A7F61"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Município:</w:t>
            </w:r>
          </w:p>
        </w:tc>
      </w:tr>
      <w:tr w:rsidR="006A7F61" w:rsidRPr="00B87239" w:rsidTr="003823BA">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E-mail:</w:t>
            </w:r>
          </w:p>
        </w:tc>
      </w:tr>
      <w:tr w:rsidR="006A7F61" w:rsidRPr="00B87239" w:rsidTr="003823BA">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Dados Bancários:</w:t>
            </w:r>
          </w:p>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Banco:</w:t>
            </w:r>
          </w:p>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Agência:</w:t>
            </w:r>
          </w:p>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6A7F61" w:rsidRPr="00B87239" w:rsidRDefault="006A7F61" w:rsidP="006A7F61">
      <w:pPr>
        <w:pStyle w:val="Default"/>
        <w:tabs>
          <w:tab w:val="left" w:pos="80"/>
          <w:tab w:val="right" w:pos="10670"/>
        </w:tabs>
        <w:autoSpaceDE/>
        <w:spacing w:before="86"/>
        <w:jc w:val="both"/>
        <w:rPr>
          <w:b/>
          <w:sz w:val="22"/>
          <w:szCs w:val="22"/>
        </w:rPr>
      </w:pPr>
    </w:p>
    <w:p w:rsidR="006A7F61" w:rsidRPr="00B87239" w:rsidRDefault="006A7F61" w:rsidP="006A7F61">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6A7F61" w:rsidRPr="00B87239" w:rsidTr="003823BA">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rPr>
                <w:rFonts w:ascii="Arial" w:hAnsi="Arial"/>
                <w:sz w:val="22"/>
                <w:szCs w:val="22"/>
                <w:lang w:bidi="hi-IN"/>
              </w:rPr>
            </w:pPr>
            <w:r w:rsidRPr="00B87239">
              <w:rPr>
                <w:rFonts w:ascii="Arial" w:hAnsi="Arial"/>
                <w:sz w:val="22"/>
                <w:szCs w:val="22"/>
                <w:lang w:bidi="hi-IN"/>
              </w:rPr>
              <w:t>Nome Completo:</w:t>
            </w:r>
          </w:p>
        </w:tc>
      </w:tr>
      <w:tr w:rsidR="006A7F61" w:rsidRPr="00B87239" w:rsidTr="003823B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6A7F61" w:rsidRPr="00B87239" w:rsidRDefault="006A7F61" w:rsidP="003823BA">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rPr>
                <w:rFonts w:ascii="Arial" w:hAnsi="Arial"/>
                <w:sz w:val="22"/>
                <w:szCs w:val="22"/>
                <w:lang w:bidi="hi-IN"/>
              </w:rPr>
            </w:pPr>
            <w:r w:rsidRPr="00B87239">
              <w:rPr>
                <w:rFonts w:ascii="Arial" w:hAnsi="Arial"/>
                <w:sz w:val="22"/>
                <w:szCs w:val="22"/>
                <w:lang w:bidi="hi-IN"/>
              </w:rPr>
              <w:t>Estado Civil:</w:t>
            </w:r>
          </w:p>
        </w:tc>
      </w:tr>
      <w:tr w:rsidR="006A7F61" w:rsidRPr="00B87239" w:rsidTr="003823B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rPr>
                <w:rFonts w:ascii="Arial" w:hAnsi="Arial"/>
                <w:sz w:val="22"/>
                <w:szCs w:val="22"/>
                <w:lang w:bidi="hi-IN"/>
              </w:rPr>
            </w:pPr>
            <w:r w:rsidRPr="00B87239">
              <w:rPr>
                <w:rFonts w:ascii="Arial" w:hAnsi="Arial"/>
                <w:sz w:val="22"/>
                <w:szCs w:val="22"/>
                <w:lang w:bidi="hi-IN"/>
              </w:rPr>
              <w:t>Profissão:</w:t>
            </w:r>
          </w:p>
        </w:tc>
      </w:tr>
      <w:tr w:rsidR="006A7F61" w:rsidRPr="00B87239" w:rsidTr="003823BA">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6A7F61" w:rsidRPr="00B87239" w:rsidRDefault="006A7F61" w:rsidP="003823BA">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rPr>
                <w:rFonts w:ascii="Arial" w:hAnsi="Arial"/>
                <w:sz w:val="22"/>
                <w:szCs w:val="22"/>
                <w:lang w:bidi="hi-IN"/>
              </w:rPr>
            </w:pPr>
            <w:r w:rsidRPr="00B87239">
              <w:rPr>
                <w:rFonts w:ascii="Arial" w:hAnsi="Arial"/>
                <w:sz w:val="22"/>
                <w:szCs w:val="22"/>
                <w:lang w:bidi="hi-IN"/>
              </w:rPr>
              <w:t>CPF</w:t>
            </w:r>
          </w:p>
        </w:tc>
      </w:tr>
      <w:tr w:rsidR="006A7F61" w:rsidRPr="00B87239" w:rsidTr="003823BA">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6A7F61" w:rsidRPr="00B87239" w:rsidRDefault="006A7F61" w:rsidP="003823BA">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6A7F61" w:rsidRPr="00B87239" w:rsidRDefault="006A7F61" w:rsidP="006A7F61">
      <w:pPr>
        <w:pStyle w:val="Default"/>
        <w:rPr>
          <w:b/>
          <w:sz w:val="22"/>
          <w:szCs w:val="22"/>
        </w:rPr>
      </w:pPr>
    </w:p>
    <w:p w:rsidR="006A7F61" w:rsidRPr="00B87239" w:rsidRDefault="006A7F61" w:rsidP="006A7F61">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6A7F61" w:rsidRPr="00B87239" w:rsidTr="003823BA">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A7F61" w:rsidRPr="00B87239" w:rsidRDefault="006A7F61" w:rsidP="003823BA">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6A7F61" w:rsidRPr="00B87239" w:rsidRDefault="006A7F61" w:rsidP="003823BA">
            <w:pPr>
              <w:pStyle w:val="TableContents"/>
              <w:jc w:val="both"/>
              <w:rPr>
                <w:sz w:val="22"/>
                <w:szCs w:val="22"/>
                <w:lang w:bidi="hi-IN"/>
              </w:rPr>
            </w:pPr>
          </w:p>
        </w:tc>
      </w:tr>
    </w:tbl>
    <w:p w:rsidR="006A7F61" w:rsidRPr="00B87239" w:rsidRDefault="006A7F61" w:rsidP="006A7F61">
      <w:pPr>
        <w:pStyle w:val="Standard"/>
        <w:overflowPunct/>
        <w:autoSpaceDE/>
        <w:jc w:val="both"/>
        <w:rPr>
          <w:rFonts w:ascii="Arial" w:hAnsi="Arial" w:cs="Arial"/>
          <w:color w:val="000000"/>
          <w:sz w:val="22"/>
          <w:szCs w:val="22"/>
        </w:rPr>
      </w:pPr>
    </w:p>
    <w:p w:rsidR="006A7F61" w:rsidRPr="00B87239" w:rsidRDefault="006A7F61" w:rsidP="006A7F61">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E04229">
        <w:rPr>
          <w:rFonts w:ascii="Arial" w:hAnsi="Arial" w:cs="Arial"/>
          <w:color w:val="000000"/>
          <w:sz w:val="22"/>
          <w:szCs w:val="22"/>
        </w:rPr>
        <w:t>IAMENTO no chamamento público 06</w:t>
      </w:r>
      <w:r w:rsidRPr="00B87239">
        <w:rPr>
          <w:rFonts w:ascii="Arial" w:hAnsi="Arial" w:cs="Arial"/>
          <w:color w:val="000000"/>
          <w:sz w:val="22"/>
          <w:szCs w:val="22"/>
        </w:rPr>
        <w:t>/2025.</w:t>
      </w:r>
    </w:p>
    <w:p w:rsidR="006A7F61" w:rsidRPr="00B87239" w:rsidRDefault="006A7F61" w:rsidP="006A7F61">
      <w:pPr>
        <w:pStyle w:val="Standard"/>
        <w:overflowPunct/>
        <w:autoSpaceDE/>
        <w:jc w:val="both"/>
        <w:rPr>
          <w:rFonts w:ascii="Arial" w:hAnsi="Arial" w:cs="Arial"/>
          <w:color w:val="000000"/>
          <w:sz w:val="22"/>
          <w:szCs w:val="22"/>
        </w:rPr>
      </w:pPr>
    </w:p>
    <w:p w:rsidR="006A7F61" w:rsidRPr="00B87239" w:rsidRDefault="006A7F61" w:rsidP="006A7F61">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6A7F61" w:rsidRPr="00B87239" w:rsidRDefault="006A7F61" w:rsidP="006A7F61">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6A7F61" w:rsidRPr="00B87239" w:rsidRDefault="006A7F61" w:rsidP="006A7F61">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6A7F61" w:rsidRPr="00B87239" w:rsidRDefault="006A7F61" w:rsidP="006A7F61">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6A7F61" w:rsidRPr="00B87239" w:rsidRDefault="006A7F61" w:rsidP="006A7F61">
      <w:pPr>
        <w:pStyle w:val="Standard"/>
        <w:overflowPunct/>
        <w:autoSpaceDE/>
        <w:jc w:val="center"/>
        <w:rPr>
          <w:rFonts w:ascii="Arial" w:hAnsi="Arial" w:cs="Arial"/>
          <w:color w:val="000000"/>
          <w:sz w:val="22"/>
          <w:szCs w:val="22"/>
        </w:rPr>
      </w:pPr>
    </w:p>
    <w:p w:rsidR="006A7F61" w:rsidRDefault="006A7F61" w:rsidP="006A7F61">
      <w:pPr>
        <w:pStyle w:val="Standard"/>
        <w:overflowPunct/>
        <w:autoSpaceDE/>
        <w:jc w:val="center"/>
        <w:rPr>
          <w:rFonts w:ascii="Arial" w:hAnsi="Arial" w:cs="Arial"/>
          <w:b/>
          <w:color w:val="000000"/>
          <w:sz w:val="22"/>
          <w:szCs w:val="22"/>
        </w:rPr>
      </w:pPr>
    </w:p>
    <w:p w:rsidR="00E04229" w:rsidRDefault="00E04229" w:rsidP="006A7F61">
      <w:pPr>
        <w:pStyle w:val="Standard"/>
        <w:overflowPunct/>
        <w:autoSpaceDE/>
        <w:jc w:val="center"/>
        <w:rPr>
          <w:rFonts w:ascii="Arial" w:hAnsi="Arial" w:cs="Arial"/>
          <w:b/>
          <w:color w:val="000000"/>
          <w:sz w:val="22"/>
          <w:szCs w:val="22"/>
        </w:rPr>
      </w:pPr>
    </w:p>
    <w:p w:rsidR="00E04229" w:rsidRDefault="00E04229" w:rsidP="006A7F61">
      <w:pPr>
        <w:pStyle w:val="Standard"/>
        <w:overflowPunct/>
        <w:autoSpaceDE/>
        <w:jc w:val="center"/>
        <w:rPr>
          <w:rFonts w:ascii="Arial" w:hAnsi="Arial" w:cs="Arial"/>
          <w:b/>
          <w:color w:val="000000"/>
          <w:sz w:val="22"/>
          <w:szCs w:val="22"/>
        </w:rPr>
      </w:pPr>
    </w:p>
    <w:p w:rsidR="00E04229" w:rsidRDefault="00E04229" w:rsidP="006A7F61">
      <w:pPr>
        <w:pStyle w:val="Standard"/>
        <w:overflowPunct/>
        <w:autoSpaceDE/>
        <w:jc w:val="center"/>
        <w:rPr>
          <w:rFonts w:ascii="Arial" w:hAnsi="Arial" w:cs="Arial"/>
          <w:b/>
          <w:color w:val="000000"/>
          <w:sz w:val="22"/>
          <w:szCs w:val="22"/>
        </w:rPr>
      </w:pPr>
    </w:p>
    <w:p w:rsidR="00E04229" w:rsidRDefault="00E04229" w:rsidP="006A7F61">
      <w:pPr>
        <w:pStyle w:val="Standard"/>
        <w:overflowPunct/>
        <w:autoSpaceDE/>
        <w:jc w:val="center"/>
        <w:rPr>
          <w:rFonts w:ascii="Arial" w:hAnsi="Arial" w:cs="Arial"/>
          <w:b/>
          <w:color w:val="000000"/>
          <w:sz w:val="22"/>
          <w:szCs w:val="22"/>
        </w:rPr>
      </w:pPr>
    </w:p>
    <w:p w:rsidR="006A7F61" w:rsidRDefault="006A7F61" w:rsidP="006A7F61">
      <w:pPr>
        <w:pStyle w:val="Standard"/>
        <w:overflowPunct/>
        <w:autoSpaceDE/>
        <w:rPr>
          <w:rFonts w:ascii="Arial" w:hAnsi="Arial" w:cs="Arial"/>
          <w:b/>
          <w:color w:val="000000"/>
          <w:sz w:val="22"/>
          <w:szCs w:val="22"/>
        </w:rPr>
      </w:pPr>
    </w:p>
    <w:p w:rsidR="006A7F61" w:rsidRDefault="006A7F61" w:rsidP="006A7F61">
      <w:pPr>
        <w:pStyle w:val="Standard"/>
        <w:overflowPunct/>
        <w:autoSpaceDE/>
        <w:jc w:val="center"/>
        <w:rPr>
          <w:rFonts w:ascii="Arial" w:hAnsi="Arial" w:cs="Arial"/>
          <w:b/>
          <w:color w:val="000000"/>
          <w:sz w:val="22"/>
          <w:szCs w:val="22"/>
        </w:rPr>
      </w:pPr>
    </w:p>
    <w:p w:rsidR="006A7F61" w:rsidRPr="00B87239" w:rsidRDefault="006A7F61" w:rsidP="006A7F61">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6A7F61" w:rsidRPr="00B87239" w:rsidRDefault="006A7F61" w:rsidP="006A7F61">
      <w:pPr>
        <w:pStyle w:val="Standard"/>
        <w:overflowPunct/>
        <w:autoSpaceDE/>
        <w:jc w:val="center"/>
        <w:rPr>
          <w:rFonts w:ascii="Arial" w:hAnsi="Arial"/>
          <w:sz w:val="22"/>
          <w:szCs w:val="22"/>
        </w:rPr>
      </w:pPr>
    </w:p>
    <w:p w:rsidR="006A7F61" w:rsidRPr="00B87239" w:rsidRDefault="006A7F61" w:rsidP="006A7F61">
      <w:pPr>
        <w:pStyle w:val="Default"/>
        <w:jc w:val="center"/>
        <w:rPr>
          <w:sz w:val="22"/>
          <w:szCs w:val="22"/>
        </w:rPr>
      </w:pPr>
      <w:r w:rsidRPr="00B87239">
        <w:rPr>
          <w:sz w:val="22"/>
          <w:szCs w:val="22"/>
        </w:rPr>
        <w:t>DECLARAÇÃO CONJUNTA</w:t>
      </w:r>
    </w:p>
    <w:p w:rsidR="006A7F61" w:rsidRPr="00B87239" w:rsidRDefault="006A7F61" w:rsidP="006A7F61">
      <w:pPr>
        <w:pStyle w:val="Default"/>
        <w:jc w:val="both"/>
        <w:rPr>
          <w:sz w:val="22"/>
          <w:szCs w:val="22"/>
        </w:rPr>
      </w:pPr>
    </w:p>
    <w:p w:rsidR="006A7F61" w:rsidRPr="00B87239" w:rsidRDefault="006A7F61" w:rsidP="006A7F61">
      <w:pPr>
        <w:pStyle w:val="Default"/>
        <w:jc w:val="both"/>
        <w:rPr>
          <w:sz w:val="22"/>
          <w:szCs w:val="22"/>
        </w:rPr>
      </w:pPr>
    </w:p>
    <w:p w:rsidR="006A7F61" w:rsidRPr="00B87239" w:rsidRDefault="006A7F61" w:rsidP="006A7F61">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6A7F61" w:rsidRPr="00B87239" w:rsidRDefault="006A7F61" w:rsidP="006A7F61">
      <w:pPr>
        <w:pStyle w:val="Default"/>
        <w:jc w:val="both"/>
        <w:rPr>
          <w:sz w:val="22"/>
          <w:szCs w:val="22"/>
        </w:rPr>
      </w:pPr>
    </w:p>
    <w:p w:rsidR="006A7F61" w:rsidRPr="00B87239" w:rsidRDefault="006A7F61" w:rsidP="006A7F61">
      <w:pPr>
        <w:pStyle w:val="Default"/>
        <w:jc w:val="both"/>
        <w:rPr>
          <w:sz w:val="22"/>
          <w:szCs w:val="22"/>
        </w:rPr>
      </w:pPr>
      <w:r w:rsidRPr="00B87239">
        <w:rPr>
          <w:sz w:val="22"/>
          <w:szCs w:val="22"/>
        </w:rPr>
        <w:t>1 - De que até a presente data, inexistem fatos impeditivos para sua habilit</w:t>
      </w:r>
      <w:r w:rsidR="00E04229">
        <w:rPr>
          <w:sz w:val="22"/>
          <w:szCs w:val="22"/>
        </w:rPr>
        <w:t>ação no CHAMAMENTO PÚBLICO nº 06</w:t>
      </w:r>
      <w:r w:rsidRPr="00B87239">
        <w:rPr>
          <w:sz w:val="22"/>
          <w:szCs w:val="22"/>
        </w:rPr>
        <w:t>/2025 e que está ciente da obrigatoriedade de declarar ocorrências posteriores.</w:t>
      </w:r>
    </w:p>
    <w:p w:rsidR="006A7F61" w:rsidRPr="00B87239" w:rsidRDefault="006A7F61" w:rsidP="006A7F61">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6A7F61" w:rsidRPr="00B87239" w:rsidRDefault="006A7F61" w:rsidP="006A7F61">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6A7F61" w:rsidRPr="00B87239" w:rsidRDefault="006A7F61" w:rsidP="006A7F61">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6A7F61" w:rsidRPr="00B87239" w:rsidRDefault="006A7F61" w:rsidP="006A7F61">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6A7F61" w:rsidRPr="00B87239" w:rsidRDefault="006A7F61" w:rsidP="006A7F61">
      <w:pPr>
        <w:pStyle w:val="Default"/>
        <w:jc w:val="both"/>
        <w:rPr>
          <w:sz w:val="22"/>
          <w:szCs w:val="22"/>
        </w:rPr>
      </w:pPr>
    </w:p>
    <w:p w:rsidR="006A7F61" w:rsidRPr="00B87239" w:rsidRDefault="006A7F61" w:rsidP="006A7F61">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6A7F61" w:rsidRPr="00B87239" w:rsidRDefault="006A7F61" w:rsidP="006A7F61">
      <w:pPr>
        <w:pStyle w:val="Standard"/>
        <w:tabs>
          <w:tab w:val="left" w:pos="3240"/>
        </w:tabs>
        <w:overflowPunct/>
        <w:autoSpaceDE/>
        <w:rPr>
          <w:rFonts w:ascii="Arial" w:hAnsi="Arial" w:cs="Arial"/>
          <w:color w:val="000000"/>
          <w:sz w:val="22"/>
          <w:szCs w:val="22"/>
        </w:rPr>
      </w:pPr>
    </w:p>
    <w:p w:rsidR="006A7F61" w:rsidRPr="00B87239" w:rsidRDefault="006A7F61" w:rsidP="006A7F61">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6A7F61" w:rsidRPr="00B87239" w:rsidRDefault="006A7F61" w:rsidP="006A7F61">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6A7F61" w:rsidRPr="00B87239" w:rsidRDefault="006A7F61" w:rsidP="006A7F61">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6A7F61" w:rsidRPr="00B87239" w:rsidRDefault="006A7F61" w:rsidP="006A7F61">
      <w:pPr>
        <w:pStyle w:val="Standard"/>
        <w:overflowPunct/>
        <w:autoSpaceDE/>
        <w:jc w:val="center"/>
        <w:rPr>
          <w:rFonts w:ascii="Arial" w:hAnsi="Arial" w:cs="Arial"/>
          <w:color w:val="000000"/>
          <w:sz w:val="22"/>
          <w:szCs w:val="22"/>
        </w:rPr>
      </w:pPr>
    </w:p>
    <w:p w:rsidR="006A7F61" w:rsidRDefault="006A7F61" w:rsidP="006A7F61">
      <w:pPr>
        <w:pStyle w:val="Standard"/>
        <w:overflowPunct/>
        <w:autoSpaceDE/>
        <w:spacing w:after="200" w:line="276" w:lineRule="auto"/>
        <w:jc w:val="center"/>
        <w:rPr>
          <w:rFonts w:ascii="Arial" w:hAnsi="Arial" w:cs="Arial"/>
          <w:b/>
          <w:sz w:val="22"/>
          <w:szCs w:val="22"/>
        </w:rPr>
      </w:pPr>
    </w:p>
    <w:p w:rsidR="006A7F61" w:rsidRDefault="006A7F61" w:rsidP="006A7F61">
      <w:pPr>
        <w:pStyle w:val="Standard"/>
        <w:overflowPunct/>
        <w:autoSpaceDE/>
        <w:spacing w:after="200" w:line="276" w:lineRule="auto"/>
        <w:jc w:val="center"/>
        <w:rPr>
          <w:rFonts w:ascii="Arial" w:hAnsi="Arial" w:cs="Arial"/>
          <w:b/>
          <w:sz w:val="22"/>
          <w:szCs w:val="22"/>
        </w:rPr>
      </w:pPr>
    </w:p>
    <w:p w:rsidR="006A7F61" w:rsidRDefault="006A7F61" w:rsidP="006A7F61">
      <w:pPr>
        <w:pStyle w:val="Standard"/>
        <w:overflowPunct/>
        <w:autoSpaceDE/>
        <w:spacing w:after="200" w:line="276" w:lineRule="auto"/>
        <w:jc w:val="center"/>
        <w:rPr>
          <w:rFonts w:ascii="Arial" w:hAnsi="Arial" w:cs="Arial"/>
          <w:b/>
          <w:sz w:val="22"/>
          <w:szCs w:val="22"/>
        </w:rPr>
      </w:pPr>
    </w:p>
    <w:p w:rsidR="006A7F61" w:rsidRDefault="006A7F61" w:rsidP="006A7F61">
      <w:pPr>
        <w:pStyle w:val="Standard"/>
        <w:overflowPunct/>
        <w:autoSpaceDE/>
        <w:spacing w:after="200" w:line="276" w:lineRule="auto"/>
        <w:jc w:val="center"/>
        <w:rPr>
          <w:rFonts w:ascii="Arial" w:hAnsi="Arial" w:cs="Arial"/>
          <w:b/>
          <w:sz w:val="22"/>
          <w:szCs w:val="22"/>
        </w:rPr>
      </w:pPr>
    </w:p>
    <w:p w:rsidR="006A7F61" w:rsidRPr="00B87239" w:rsidRDefault="006A7F61" w:rsidP="006A7F61">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lastRenderedPageBreak/>
        <w:t>ANEXO V</w:t>
      </w:r>
    </w:p>
    <w:p w:rsidR="006A7F61" w:rsidRPr="00B87239" w:rsidRDefault="006A7F61" w:rsidP="006A7F61">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6A7F61" w:rsidRPr="00B87239" w:rsidRDefault="006A7F61" w:rsidP="006A7F61">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6A7F61" w:rsidRPr="00B87239" w:rsidRDefault="006A7F61" w:rsidP="006A7F61">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6A7F61" w:rsidRPr="00B87239" w:rsidRDefault="006A7F61" w:rsidP="006A7F61">
      <w:pPr>
        <w:pStyle w:val="Standard"/>
        <w:overflowPunct/>
        <w:autoSpaceDE/>
        <w:spacing w:after="200" w:line="276" w:lineRule="auto"/>
        <w:jc w:val="both"/>
        <w:rPr>
          <w:rFonts w:ascii="Arial" w:hAnsi="Arial" w:cs="Arial"/>
          <w:b/>
          <w:sz w:val="22"/>
          <w:szCs w:val="22"/>
        </w:rPr>
      </w:pPr>
    </w:p>
    <w:p w:rsidR="006A7F61" w:rsidRPr="00B87239" w:rsidRDefault="006A7F61" w:rsidP="006A7F61">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Pr>
          <w:rFonts w:ascii="Arial" w:hAnsi="Arial" w:cs="Arial"/>
          <w:b/>
          <w:sz w:val="22"/>
          <w:szCs w:val="22"/>
        </w:rPr>
        <w:t>005</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6A7F61" w:rsidRPr="00B87239" w:rsidRDefault="006A7F61" w:rsidP="006A7F61">
      <w:pPr>
        <w:pStyle w:val="Standard"/>
        <w:keepNext/>
        <w:overflowPunct/>
        <w:autoSpaceDE/>
        <w:outlineLvl w:val="3"/>
        <w:rPr>
          <w:rFonts w:ascii="Arial" w:hAnsi="Arial" w:cs="Arial"/>
          <w:b/>
          <w:sz w:val="22"/>
          <w:szCs w:val="22"/>
        </w:rPr>
      </w:pP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6A7F61" w:rsidRDefault="006A7F61" w:rsidP="006A7F61">
      <w:pPr>
        <w:pStyle w:val="Standard"/>
        <w:overflowPunct/>
        <w:autoSpaceDE/>
        <w:jc w:val="both"/>
        <w:rPr>
          <w:rFonts w:ascii="Arial" w:hAnsi="Arial" w:cs="Arial"/>
          <w:sz w:val="22"/>
          <w:szCs w:val="22"/>
        </w:rPr>
      </w:pPr>
    </w:p>
    <w:p w:rsidR="00E04229" w:rsidRPr="00E04229" w:rsidRDefault="006A7F61" w:rsidP="00E04229">
      <w:pPr>
        <w:jc w:val="both"/>
        <w:rPr>
          <w:rFonts w:ascii="Arial" w:eastAsiaTheme="minorHAnsi" w:hAnsi="Arial" w:cs="Arial"/>
        </w:rPr>
      </w:pPr>
      <w:r w:rsidRPr="00E04229">
        <w:rPr>
          <w:rFonts w:ascii="Arial" w:hAnsi="Arial" w:cs="Arial"/>
        </w:rPr>
        <w:t xml:space="preserve">                         É objeto do presente Edital o credenciamento de pessoas jurídicas para “Prestação de serviços de</w:t>
      </w:r>
      <w:r w:rsidR="00E04229" w:rsidRPr="00E04229">
        <w:rPr>
          <w:rFonts w:ascii="Arial" w:hAnsi="Arial" w:cs="Arial"/>
        </w:rPr>
        <w:t xml:space="preserve"> </w:t>
      </w:r>
      <w:r w:rsidR="00E04229" w:rsidRPr="00E04229">
        <w:rPr>
          <w:rFonts w:ascii="Arial" w:hAnsi="Arial" w:cs="Arial"/>
        </w:rPr>
        <w:t>serviços</w:t>
      </w:r>
      <w:r w:rsidR="00E04229" w:rsidRPr="00E04229">
        <w:rPr>
          <w:rFonts w:ascii="Arial" w:eastAsiaTheme="minorHAnsi" w:hAnsi="Arial" w:cs="Arial"/>
        </w:rPr>
        <w:t xml:space="preserve"> médicos com especialização em ultrassonografia, para a realização de exames de imagem na estrutura física e com equipamento pertencente à Secretaria Municipal de Saúde de Santo Antônio das Missões/RS, conforme demanda autorizada pelo Município, em conformidade com o art. 78 da Lei nº 14.133/2</w:t>
      </w:r>
      <w:r w:rsidR="00E04229" w:rsidRPr="00E04229">
        <w:rPr>
          <w:rFonts w:ascii="Arial" w:hAnsi="Arial" w:cs="Arial"/>
        </w:rPr>
        <w:t xml:space="preserve">, conforme especificações complementares no TERMO DE REFERENCIA </w:t>
      </w:r>
      <w:proofErr w:type="gramStart"/>
      <w:r w:rsidR="00E04229" w:rsidRPr="00E04229">
        <w:rPr>
          <w:rFonts w:ascii="Arial" w:hAnsi="Arial" w:cs="Arial"/>
        </w:rPr>
        <w:t>( ANEXO</w:t>
      </w:r>
      <w:proofErr w:type="gramEnd"/>
      <w:r w:rsidR="00E04229" w:rsidRPr="00E04229">
        <w:rPr>
          <w:rFonts w:ascii="Arial" w:hAnsi="Arial" w:cs="Arial"/>
        </w:rPr>
        <w:t xml:space="preserve"> I). </w:t>
      </w:r>
    </w:p>
    <w:p w:rsidR="00E04229" w:rsidRDefault="00E04229" w:rsidP="00E04229">
      <w:pPr>
        <w:ind w:right="-1"/>
        <w:jc w:val="both"/>
        <w:rPr>
          <w:rFonts w:ascii="Arial" w:hAnsi="Arial" w:cs="Arial"/>
          <w:sz w:val="22"/>
          <w:szCs w:val="22"/>
        </w:rPr>
      </w:pPr>
    </w:p>
    <w:tbl>
      <w:tblPr>
        <w:tblStyle w:val="Tabelacomgrade"/>
        <w:tblW w:w="8638" w:type="dxa"/>
        <w:tblLook w:val="04A0" w:firstRow="1" w:lastRow="0" w:firstColumn="1" w:lastColumn="0" w:noHBand="0" w:noVBand="1"/>
      </w:tblPr>
      <w:tblGrid>
        <w:gridCol w:w="981"/>
        <w:gridCol w:w="1057"/>
        <w:gridCol w:w="3228"/>
        <w:gridCol w:w="1679"/>
        <w:gridCol w:w="1693"/>
      </w:tblGrid>
      <w:tr w:rsidR="00E04229" w:rsidRPr="0021219F" w:rsidTr="003823BA">
        <w:tc>
          <w:tcPr>
            <w:tcW w:w="988" w:type="dxa"/>
          </w:tcPr>
          <w:p w:rsidR="00E04229" w:rsidRPr="0021219F" w:rsidRDefault="00E04229" w:rsidP="003823BA">
            <w:pPr>
              <w:rPr>
                <w:rFonts w:ascii="Arial" w:hAnsi="Arial" w:cs="Arial"/>
              </w:rPr>
            </w:pPr>
            <w:r w:rsidRPr="0021219F">
              <w:rPr>
                <w:rFonts w:ascii="Arial" w:hAnsi="Arial" w:cs="Arial"/>
              </w:rPr>
              <w:t>Item</w:t>
            </w:r>
          </w:p>
        </w:tc>
        <w:tc>
          <w:tcPr>
            <w:tcW w:w="992" w:type="dxa"/>
          </w:tcPr>
          <w:p w:rsidR="00E04229" w:rsidRPr="0021219F" w:rsidRDefault="00E04229" w:rsidP="003823BA">
            <w:pPr>
              <w:rPr>
                <w:rFonts w:ascii="Arial" w:hAnsi="Arial" w:cs="Arial"/>
              </w:rPr>
            </w:pPr>
            <w:proofErr w:type="spellStart"/>
            <w:r w:rsidRPr="0021219F">
              <w:rPr>
                <w:rFonts w:ascii="Arial" w:hAnsi="Arial" w:cs="Arial"/>
              </w:rPr>
              <w:t>Qtd</w:t>
            </w:r>
            <w:proofErr w:type="spellEnd"/>
            <w:r>
              <w:rPr>
                <w:rFonts w:ascii="Arial" w:hAnsi="Arial" w:cs="Arial"/>
              </w:rPr>
              <w:t xml:space="preserve"> Máxima</w:t>
            </w:r>
          </w:p>
        </w:tc>
        <w:tc>
          <w:tcPr>
            <w:tcW w:w="3260" w:type="dxa"/>
          </w:tcPr>
          <w:p w:rsidR="00E04229" w:rsidRPr="0021219F" w:rsidRDefault="00E04229" w:rsidP="003823BA">
            <w:pPr>
              <w:rPr>
                <w:rFonts w:ascii="Arial" w:hAnsi="Arial" w:cs="Arial"/>
              </w:rPr>
            </w:pPr>
            <w:r w:rsidRPr="0021219F">
              <w:rPr>
                <w:rFonts w:ascii="Arial" w:hAnsi="Arial" w:cs="Arial"/>
              </w:rPr>
              <w:t>Objeto ( exames )</w:t>
            </w:r>
          </w:p>
        </w:tc>
        <w:tc>
          <w:tcPr>
            <w:tcW w:w="1699" w:type="dxa"/>
          </w:tcPr>
          <w:p w:rsidR="00E04229" w:rsidRPr="0021219F" w:rsidRDefault="00E04229" w:rsidP="003823BA">
            <w:pPr>
              <w:rPr>
                <w:rFonts w:ascii="Arial" w:hAnsi="Arial" w:cs="Arial"/>
              </w:rPr>
            </w:pPr>
            <w:r w:rsidRPr="0021219F">
              <w:rPr>
                <w:rFonts w:ascii="Arial" w:hAnsi="Arial" w:cs="Arial"/>
              </w:rPr>
              <w:t>V. Unit</w:t>
            </w:r>
            <w:r>
              <w:rPr>
                <w:rFonts w:ascii="Arial" w:hAnsi="Arial" w:cs="Arial"/>
              </w:rPr>
              <w:t xml:space="preserve"> Ref.</w:t>
            </w:r>
          </w:p>
        </w:tc>
        <w:tc>
          <w:tcPr>
            <w:tcW w:w="1699" w:type="dxa"/>
          </w:tcPr>
          <w:p w:rsidR="00E04229" w:rsidRPr="0021219F" w:rsidRDefault="00E04229" w:rsidP="003823BA">
            <w:pPr>
              <w:rPr>
                <w:rFonts w:ascii="Arial" w:hAnsi="Arial" w:cs="Arial"/>
              </w:rPr>
            </w:pPr>
            <w:r w:rsidRPr="0021219F">
              <w:rPr>
                <w:rFonts w:ascii="Arial" w:hAnsi="Arial" w:cs="Arial"/>
              </w:rPr>
              <w:t>V. Total</w:t>
            </w:r>
          </w:p>
        </w:tc>
      </w:tr>
      <w:tr w:rsidR="00E04229" w:rsidRPr="0021219F" w:rsidTr="003823BA">
        <w:tc>
          <w:tcPr>
            <w:tcW w:w="988" w:type="dxa"/>
          </w:tcPr>
          <w:p w:rsidR="00E04229" w:rsidRPr="0021219F" w:rsidRDefault="00E04229" w:rsidP="003823BA">
            <w:pPr>
              <w:rPr>
                <w:rFonts w:ascii="Arial" w:hAnsi="Arial" w:cs="Arial"/>
              </w:rPr>
            </w:pPr>
            <w:r w:rsidRPr="0021219F">
              <w:rPr>
                <w:rFonts w:ascii="Arial" w:hAnsi="Arial" w:cs="Arial"/>
              </w:rPr>
              <w:t>01</w:t>
            </w:r>
          </w:p>
        </w:tc>
        <w:tc>
          <w:tcPr>
            <w:tcW w:w="992" w:type="dxa"/>
          </w:tcPr>
          <w:p w:rsidR="00E04229" w:rsidRPr="0021219F" w:rsidRDefault="00E04229" w:rsidP="003823BA">
            <w:pPr>
              <w:rPr>
                <w:rFonts w:ascii="Arial" w:hAnsi="Arial" w:cs="Arial"/>
              </w:rPr>
            </w:pPr>
            <w:r>
              <w:rPr>
                <w:rFonts w:ascii="Arial" w:hAnsi="Arial" w:cs="Arial"/>
              </w:rPr>
              <w:t>1.440</w:t>
            </w:r>
          </w:p>
        </w:tc>
        <w:tc>
          <w:tcPr>
            <w:tcW w:w="3260" w:type="dxa"/>
          </w:tcPr>
          <w:p w:rsidR="00E04229" w:rsidRDefault="00E04229" w:rsidP="003823BA">
            <w:pPr>
              <w:jc w:val="both"/>
              <w:rPr>
                <w:rFonts w:asciiTheme="minorHAnsi" w:hAnsiTheme="minorHAnsi" w:cstheme="minorHAnsi"/>
              </w:rPr>
            </w:pPr>
            <w:r>
              <w:rPr>
                <w:rFonts w:asciiTheme="minorHAnsi" w:hAnsiTheme="minorHAnsi" w:cstheme="minorHAnsi"/>
              </w:rPr>
              <w:t>S</w:t>
            </w:r>
            <w:r w:rsidRPr="00637348">
              <w:rPr>
                <w:rFonts w:asciiTheme="minorHAnsi" w:hAnsiTheme="minorHAnsi" w:cstheme="minorHAnsi"/>
              </w:rPr>
              <w:t>erviços médicos de ultrassonografia</w:t>
            </w:r>
            <w:r>
              <w:rPr>
                <w:rFonts w:asciiTheme="minorHAnsi" w:hAnsiTheme="minorHAnsi" w:cstheme="minorHAnsi"/>
              </w:rPr>
              <w:t>:</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Abdômen superior;</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Abdômen total;</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Aparelho urinário;</w:t>
            </w:r>
          </w:p>
          <w:p w:rsidR="00E04229" w:rsidRPr="00637348" w:rsidRDefault="00E04229" w:rsidP="003823BA">
            <w:pPr>
              <w:rPr>
                <w:rFonts w:asciiTheme="minorHAnsi" w:hAnsiTheme="minorHAnsi" w:cstheme="minorHAnsi"/>
              </w:rPr>
            </w:pPr>
            <w:r>
              <w:rPr>
                <w:rFonts w:asciiTheme="minorHAnsi" w:hAnsiTheme="minorHAnsi" w:cstheme="minorHAnsi"/>
              </w:rPr>
              <w:lastRenderedPageBreak/>
              <w:t xml:space="preserve">- </w:t>
            </w:r>
            <w:r w:rsidRPr="00637348">
              <w:rPr>
                <w:rFonts w:asciiTheme="minorHAnsi" w:hAnsiTheme="minorHAnsi" w:cstheme="minorHAnsi"/>
              </w:rPr>
              <w:t>Articulações;</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 xml:space="preserve">Bolsa escrotal </w:t>
            </w:r>
            <w:proofErr w:type="gramStart"/>
            <w:r w:rsidRPr="00637348">
              <w:rPr>
                <w:rFonts w:asciiTheme="minorHAnsi" w:hAnsiTheme="minorHAnsi" w:cstheme="minorHAnsi"/>
              </w:rPr>
              <w:t>( testículos</w:t>
            </w:r>
            <w:proofErr w:type="gramEnd"/>
            <w:r w:rsidRPr="00637348">
              <w:rPr>
                <w:rFonts w:asciiTheme="minorHAnsi" w:hAnsiTheme="minorHAnsi" w:cstheme="minorHAnsi"/>
              </w:rPr>
              <w:t xml:space="preserve"> );</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Mamas;</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Obstetrícia;</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 xml:space="preserve">Obstetrícia </w:t>
            </w:r>
            <w:proofErr w:type="spellStart"/>
            <w:r w:rsidRPr="00637348">
              <w:rPr>
                <w:rFonts w:asciiTheme="minorHAnsi" w:hAnsiTheme="minorHAnsi" w:cstheme="minorHAnsi"/>
              </w:rPr>
              <w:t>gemelar</w:t>
            </w:r>
            <w:proofErr w:type="spellEnd"/>
            <w:r w:rsidRPr="00637348">
              <w:rPr>
                <w:rFonts w:asciiTheme="minorHAnsi" w:hAnsiTheme="minorHAnsi" w:cstheme="minorHAnsi"/>
              </w:rPr>
              <w:t>;</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Órgão e estruturas especiais;</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Pélvica;</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Próstata via abdominal;</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Tireoide;</w:t>
            </w:r>
          </w:p>
          <w:p w:rsidR="00E04229" w:rsidRPr="00637348" w:rsidRDefault="00E04229" w:rsidP="003823BA">
            <w:pPr>
              <w:rPr>
                <w:rFonts w:asciiTheme="minorHAnsi" w:hAnsiTheme="minorHAnsi" w:cstheme="minorHAnsi"/>
              </w:rPr>
            </w:pPr>
            <w:r>
              <w:rPr>
                <w:rFonts w:asciiTheme="minorHAnsi" w:hAnsiTheme="minorHAnsi" w:cstheme="minorHAnsi"/>
              </w:rPr>
              <w:t xml:space="preserve">- </w:t>
            </w:r>
            <w:r w:rsidRPr="00637348">
              <w:rPr>
                <w:rFonts w:asciiTheme="minorHAnsi" w:hAnsiTheme="minorHAnsi" w:cstheme="minorHAnsi"/>
              </w:rPr>
              <w:t>Transvaginal.</w:t>
            </w:r>
          </w:p>
          <w:p w:rsidR="00E04229" w:rsidRPr="0021219F" w:rsidRDefault="00E04229" w:rsidP="003823BA">
            <w:pPr>
              <w:jc w:val="both"/>
              <w:rPr>
                <w:rFonts w:ascii="Arial" w:hAnsi="Arial" w:cs="Arial"/>
              </w:rPr>
            </w:pPr>
          </w:p>
        </w:tc>
        <w:tc>
          <w:tcPr>
            <w:tcW w:w="1699" w:type="dxa"/>
          </w:tcPr>
          <w:p w:rsidR="00E04229" w:rsidRPr="0021219F" w:rsidRDefault="00E04229" w:rsidP="003823BA">
            <w:pPr>
              <w:rPr>
                <w:rFonts w:ascii="Arial" w:hAnsi="Arial" w:cs="Arial"/>
              </w:rPr>
            </w:pPr>
            <w:r>
              <w:rPr>
                <w:rFonts w:ascii="Arial" w:hAnsi="Arial" w:cs="Arial"/>
              </w:rPr>
              <w:lastRenderedPageBreak/>
              <w:t>R$ - 92,00</w:t>
            </w:r>
          </w:p>
        </w:tc>
        <w:tc>
          <w:tcPr>
            <w:tcW w:w="1699" w:type="dxa"/>
          </w:tcPr>
          <w:p w:rsidR="00E04229" w:rsidRPr="0021219F" w:rsidRDefault="00E04229" w:rsidP="003823BA">
            <w:pPr>
              <w:rPr>
                <w:rFonts w:ascii="Arial" w:hAnsi="Arial" w:cs="Arial"/>
              </w:rPr>
            </w:pPr>
            <w:r>
              <w:rPr>
                <w:rFonts w:ascii="Arial" w:hAnsi="Arial" w:cs="Arial"/>
              </w:rPr>
              <w:t>R$ - 132.480,00</w:t>
            </w:r>
          </w:p>
        </w:tc>
      </w:tr>
    </w:tbl>
    <w:p w:rsidR="00E04229" w:rsidRPr="00B87239" w:rsidRDefault="00E04229" w:rsidP="00E04229">
      <w:pPr>
        <w:pStyle w:val="Standard"/>
        <w:overflowPunct/>
        <w:autoSpaceDE/>
        <w:jc w:val="both"/>
        <w:rPr>
          <w:b/>
          <w:sz w:val="22"/>
          <w:szCs w:val="22"/>
        </w:rPr>
      </w:pPr>
    </w:p>
    <w:p w:rsidR="006A7F61" w:rsidRPr="00B87239" w:rsidRDefault="006A7F61" w:rsidP="006A7F61">
      <w:pPr>
        <w:pStyle w:val="Standard"/>
        <w:overflowPunct/>
        <w:autoSpaceDE/>
        <w:spacing w:line="276" w:lineRule="auto"/>
        <w:jc w:val="both"/>
        <w:rPr>
          <w:rFonts w:ascii="Arial" w:hAnsi="Arial" w:cs="Arial"/>
          <w:b/>
          <w:sz w:val="22"/>
          <w:szCs w:val="22"/>
        </w:rPr>
      </w:pPr>
    </w:p>
    <w:p w:rsidR="006A7F61" w:rsidRPr="00B87239" w:rsidRDefault="006A7F61" w:rsidP="006A7F61">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6A7F61" w:rsidRPr="00B87239" w:rsidRDefault="006A7F61" w:rsidP="006A7F61">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Pr>
          <w:rFonts w:ascii="Arial" w:hAnsi="Arial" w:cs="Arial"/>
          <w:sz w:val="22"/>
          <w:szCs w:val="22"/>
        </w:rPr>
        <w:t>ital de</w:t>
      </w:r>
      <w:r w:rsidR="00E04229">
        <w:rPr>
          <w:rFonts w:ascii="Arial" w:hAnsi="Arial" w:cs="Arial"/>
          <w:sz w:val="22"/>
          <w:szCs w:val="22"/>
        </w:rPr>
        <w:t xml:space="preserve"> Chamamento Público nº 06</w:t>
      </w:r>
      <w:r w:rsidRPr="00B87239">
        <w:rPr>
          <w:rFonts w:ascii="Arial" w:hAnsi="Arial" w:cs="Arial"/>
          <w:sz w:val="22"/>
          <w:szCs w:val="22"/>
        </w:rPr>
        <w:t>/2025 poderá, a qualquer momento, ser solicitada pelo CREDENCIANTE para fins de averiguação de sua regularidade.</w:t>
      </w:r>
    </w:p>
    <w:p w:rsidR="006A7F61" w:rsidRPr="00B87239" w:rsidRDefault="006A7F61" w:rsidP="006A7F61">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6A7F61" w:rsidRPr="00B87239" w:rsidRDefault="006A7F61" w:rsidP="006A7F61">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6A7F61" w:rsidRPr="00B87239" w:rsidRDefault="006A7F61" w:rsidP="006A7F61">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6A7F61" w:rsidRPr="00B87239" w:rsidRDefault="006A7F61" w:rsidP="006A7F61">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6A7F61" w:rsidRPr="00B87239" w:rsidRDefault="006A7F61" w:rsidP="006A7F61">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6A7F61" w:rsidRPr="00B87239" w:rsidRDefault="006A7F61" w:rsidP="006A7F61">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6A7F61" w:rsidRPr="00B87239" w:rsidRDefault="006A7F61" w:rsidP="006A7F61">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lastRenderedPageBreak/>
        <w:t>A prestação dos serviços ora contratada não implica vínculo empregatício entre o CREDENCIANTE e os profissionais da CREDENCIADA.</w:t>
      </w:r>
    </w:p>
    <w:p w:rsidR="006A7F61" w:rsidRPr="00B87239" w:rsidRDefault="006A7F61" w:rsidP="006A7F61">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6A7F61" w:rsidRPr="00B87239" w:rsidRDefault="006A7F61" w:rsidP="006A7F61">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6A7F61" w:rsidRPr="00B87239" w:rsidRDefault="006A7F61" w:rsidP="006A7F61">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w:t>
      </w:r>
      <w:bookmarkStart w:id="1" w:name="_GoBack"/>
      <w:bookmarkEnd w:id="1"/>
      <w:r w:rsidRPr="00B87239">
        <w:rPr>
          <w:rFonts w:ascii="Arial" w:eastAsia="Calibri" w:hAnsi="Arial" w:cs="Arial"/>
          <w:color w:val="000000"/>
          <w:sz w:val="22"/>
          <w:szCs w:val="22"/>
          <w:lang w:eastAsia="en-US"/>
        </w:rPr>
        <w:t>dentemente de outras cominações contratuais ou legais a que estiver sujeita;</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6A7F61" w:rsidRPr="00B87239" w:rsidRDefault="006A7F61" w:rsidP="006A7F61">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6A7F61" w:rsidRPr="00B87239" w:rsidRDefault="006A7F61" w:rsidP="006A7F61">
      <w:pPr>
        <w:pStyle w:val="Standard"/>
        <w:overflowPunct/>
        <w:jc w:val="both"/>
        <w:rPr>
          <w:rFonts w:ascii="Arial" w:eastAsia="Calibri" w:hAnsi="Arial" w:cs="Arial"/>
          <w:color w:val="000000"/>
          <w:sz w:val="22"/>
          <w:szCs w:val="22"/>
          <w:lang w:eastAsia="en-US"/>
        </w:rPr>
      </w:pPr>
    </w:p>
    <w:p w:rsidR="006A7F61" w:rsidRPr="00B87239" w:rsidRDefault="006A7F61" w:rsidP="006A7F61">
      <w:pPr>
        <w:pStyle w:val="Standard"/>
        <w:overflowPunct/>
        <w:autoSpaceDE/>
        <w:jc w:val="both"/>
        <w:rPr>
          <w:rFonts w:ascii="Arial" w:eastAsia="Calibri" w:hAnsi="Arial" w:cs="Arial"/>
          <w:color w:val="000000"/>
          <w:sz w:val="22"/>
          <w:szCs w:val="22"/>
          <w:lang w:eastAsia="en-US"/>
        </w:rPr>
      </w:pP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Pr>
          <w:rFonts w:ascii="Arial" w:hAnsi="Arial" w:cs="Arial"/>
          <w:sz w:val="22"/>
          <w:szCs w:val="22"/>
        </w:rPr>
        <w:t xml:space="preserve"> Edital de Chamamento Público 05</w:t>
      </w:r>
      <w:r w:rsidRPr="00B87239">
        <w:rPr>
          <w:rFonts w:ascii="Arial" w:hAnsi="Arial" w:cs="Arial"/>
          <w:sz w:val="22"/>
          <w:szCs w:val="22"/>
        </w:rPr>
        <w:t>/2025;</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keepNext/>
        <w:overflowPunct/>
        <w:autoSpaceDE/>
        <w:outlineLvl w:val="3"/>
        <w:rPr>
          <w:rFonts w:ascii="Arial" w:hAnsi="Arial" w:cs="Arial"/>
          <w:b/>
          <w:sz w:val="22"/>
          <w:szCs w:val="22"/>
        </w:rPr>
      </w:pP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6A7F61" w:rsidRPr="00B87239" w:rsidRDefault="006A7F61" w:rsidP="006A7F61">
      <w:pPr>
        <w:pStyle w:val="Standard"/>
        <w:overflowPunct/>
        <w:autoSpaceDE/>
        <w:jc w:val="both"/>
        <w:rPr>
          <w:rFonts w:ascii="Arial" w:hAnsi="Arial" w:cs="Arial"/>
          <w:sz w:val="22"/>
          <w:szCs w:val="22"/>
        </w:rPr>
      </w:pP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6A7F61" w:rsidRPr="00B87239" w:rsidRDefault="006A7F61" w:rsidP="006A7F61">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6A7F61" w:rsidRPr="00B87239" w:rsidRDefault="006A7F61" w:rsidP="006A7F61">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6A7F61" w:rsidRPr="00B87239" w:rsidRDefault="006A7F61" w:rsidP="006A7F61">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6A7F61" w:rsidRPr="00B87239" w:rsidRDefault="006A7F61" w:rsidP="006A7F61">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6A7F61" w:rsidRPr="00B87239" w:rsidRDefault="006A7F61" w:rsidP="006A7F61">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6A7F61" w:rsidRPr="00B87239" w:rsidRDefault="006A7F61" w:rsidP="006A7F61">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6A7F61" w:rsidRPr="00B87239" w:rsidRDefault="006A7F61" w:rsidP="006A7F61">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6A7F61" w:rsidRPr="00B87239" w:rsidRDefault="006A7F61" w:rsidP="006A7F61">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6A7F61" w:rsidRPr="00B87239" w:rsidRDefault="006A7F61" w:rsidP="006A7F61">
      <w:pPr>
        <w:pStyle w:val="Standard"/>
        <w:overflowPunct/>
        <w:autoSpaceDE/>
        <w:jc w:val="both"/>
        <w:rPr>
          <w:rFonts w:ascii="Arial" w:hAnsi="Arial" w:cs="Arial"/>
          <w:b/>
          <w:sz w:val="22"/>
          <w:szCs w:val="22"/>
          <w:u w:val="single"/>
        </w:rPr>
      </w:pPr>
    </w:p>
    <w:p w:rsidR="006A7F61" w:rsidRPr="00B87239" w:rsidRDefault="006A7F61" w:rsidP="006A7F61">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6A7F61" w:rsidRPr="00B87239" w:rsidRDefault="006A7F61" w:rsidP="006A7F61">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6A7F61" w:rsidRPr="00B87239" w:rsidRDefault="006A7F61" w:rsidP="006A7F61">
      <w:pPr>
        <w:pStyle w:val="Standard"/>
        <w:overflowPunct/>
        <w:jc w:val="both"/>
        <w:rPr>
          <w:rFonts w:ascii="Arial" w:eastAsia="Calibri" w:hAnsi="Arial"/>
          <w:sz w:val="22"/>
          <w:szCs w:val="22"/>
          <w:lang w:eastAsia="en-US"/>
        </w:rPr>
      </w:pP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6A7F61" w:rsidRPr="00B87239" w:rsidRDefault="006A7F61" w:rsidP="006A7F61">
      <w:pPr>
        <w:pStyle w:val="Standard"/>
        <w:keepNext/>
        <w:overflowPunct/>
        <w:autoSpaceDE/>
        <w:jc w:val="both"/>
        <w:outlineLvl w:val="3"/>
        <w:rPr>
          <w:rFonts w:ascii="Arial" w:hAnsi="Arial" w:cs="Arial"/>
          <w:b/>
          <w:sz w:val="22"/>
          <w:szCs w:val="22"/>
        </w:rPr>
      </w:pPr>
    </w:p>
    <w:p w:rsidR="006A7F61" w:rsidRPr="00B87239" w:rsidRDefault="006A7F61" w:rsidP="006A7F61">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6A7F61" w:rsidRPr="00B87239" w:rsidRDefault="006A7F61" w:rsidP="006A7F61">
      <w:pPr>
        <w:pStyle w:val="Standard"/>
        <w:keepNext/>
        <w:overflowPunct/>
        <w:autoSpaceDE/>
        <w:jc w:val="both"/>
        <w:outlineLvl w:val="3"/>
        <w:rPr>
          <w:rFonts w:ascii="Arial" w:hAnsi="Arial" w:cs="Arial"/>
          <w:b/>
          <w:sz w:val="22"/>
          <w:szCs w:val="22"/>
        </w:rPr>
      </w:pP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lastRenderedPageBreak/>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6A7F61" w:rsidRPr="00B87239" w:rsidRDefault="006A7F61" w:rsidP="006A7F61">
      <w:pPr>
        <w:pStyle w:val="Standard"/>
        <w:keepNext/>
        <w:overflowPunct/>
        <w:autoSpaceDE/>
        <w:outlineLvl w:val="3"/>
        <w:rPr>
          <w:rFonts w:ascii="Arial" w:hAnsi="Arial" w:cs="Arial"/>
          <w:b/>
          <w:sz w:val="22"/>
          <w:szCs w:val="22"/>
        </w:rPr>
      </w:pP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6A7F61" w:rsidRPr="00B87239" w:rsidRDefault="006A7F61" w:rsidP="006A7F61">
      <w:pPr>
        <w:pStyle w:val="Standard"/>
        <w:overflowPunct/>
        <w:autoSpaceDE/>
        <w:outlineLvl w:val="3"/>
        <w:rPr>
          <w:rFonts w:ascii="Arial" w:hAnsi="Arial" w:cs="Arial"/>
          <w:b/>
          <w:sz w:val="22"/>
          <w:szCs w:val="22"/>
        </w:rPr>
      </w:pPr>
    </w:p>
    <w:p w:rsidR="006A7F61" w:rsidRPr="00B87239" w:rsidRDefault="006A7F61" w:rsidP="006A7F61">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6A7F61" w:rsidRPr="00B87239" w:rsidRDefault="006A7F61" w:rsidP="006A7F61">
      <w:pPr>
        <w:pStyle w:val="Standard"/>
        <w:overflowPunct/>
        <w:autoSpaceDE/>
        <w:spacing w:after="200" w:line="276" w:lineRule="auto"/>
        <w:jc w:val="both"/>
        <w:rPr>
          <w:rFonts w:ascii="Arial" w:hAnsi="Arial" w:cs="Arial"/>
          <w:sz w:val="22"/>
          <w:szCs w:val="22"/>
        </w:rPr>
      </w:pPr>
    </w:p>
    <w:p w:rsidR="006A7F61" w:rsidRPr="00B87239" w:rsidRDefault="006A7F61" w:rsidP="006A7F61">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6A7F61" w:rsidRPr="00B87239" w:rsidRDefault="006A7F61" w:rsidP="006A7F61">
      <w:pPr>
        <w:pStyle w:val="Standard"/>
        <w:overflowPunct/>
        <w:autoSpaceDE/>
        <w:spacing w:after="200" w:line="276" w:lineRule="auto"/>
        <w:ind w:firstLine="1418"/>
        <w:jc w:val="both"/>
        <w:rPr>
          <w:rFonts w:ascii="Arial" w:hAnsi="Arial" w:cs="Arial"/>
          <w:sz w:val="22"/>
          <w:szCs w:val="22"/>
        </w:rPr>
      </w:pPr>
    </w:p>
    <w:p w:rsidR="006A7F61" w:rsidRPr="00B87239" w:rsidRDefault="006A7F61" w:rsidP="006A7F61">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6A7F61" w:rsidRPr="00B87239" w:rsidRDefault="006A7F61" w:rsidP="006A7F61">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6A7F61" w:rsidRPr="00B87239" w:rsidRDefault="006A7F61" w:rsidP="006A7F61">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6A7F61" w:rsidRPr="00B87239" w:rsidRDefault="006A7F61" w:rsidP="006A7F61">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6A7F61" w:rsidRPr="00B87239" w:rsidRDefault="006A7F61" w:rsidP="006A7F61">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6A7F61" w:rsidRPr="00B87239" w:rsidRDefault="006A7F61" w:rsidP="006A7F61">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6A7F61" w:rsidRPr="00B87239" w:rsidRDefault="006A7F61" w:rsidP="006A7F61">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6A7F61" w:rsidRPr="00B87239" w:rsidRDefault="006A7F61" w:rsidP="006A7F61">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6A7F61" w:rsidRPr="009E60F0" w:rsidRDefault="006A7F61" w:rsidP="006A7F61">
      <w:pPr>
        <w:pStyle w:val="Standard"/>
        <w:overflowPunct/>
        <w:autoSpaceDE/>
        <w:spacing w:after="200" w:line="276" w:lineRule="auto"/>
        <w:jc w:val="both"/>
        <w:rPr>
          <w:rFonts w:ascii="Arial" w:hAnsi="Arial" w:cs="Arial" w:hint="eastAsia"/>
          <w:sz w:val="22"/>
          <w:szCs w:val="22"/>
        </w:rPr>
      </w:pPr>
      <w:r w:rsidRPr="00B87239">
        <w:rPr>
          <w:rFonts w:ascii="Arial" w:hAnsi="Arial" w:cs="Arial"/>
          <w:sz w:val="22"/>
          <w:szCs w:val="22"/>
        </w:rPr>
        <w:t>CPF:                                                                      CPF</w:t>
      </w:r>
    </w:p>
    <w:p w:rsidR="006A7F61" w:rsidRDefault="006A7F61" w:rsidP="006A7F61">
      <w:pPr>
        <w:rPr>
          <w:rFonts w:hint="eastAsia"/>
        </w:rPr>
      </w:pPr>
    </w:p>
    <w:p w:rsidR="006A7F61" w:rsidRDefault="006A7F61" w:rsidP="006A7F61"/>
    <w:p w:rsidR="00FE3409" w:rsidRDefault="00FE3409"/>
    <w:sectPr w:rsidR="00FE3409" w:rsidSect="00911987">
      <w:headerReference w:type="default" r:id="rId9"/>
      <w:pgSz w:w="11906" w:h="16838"/>
      <w:pgMar w:top="3119"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MV Boli"/>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987" w:rsidRPr="00192798" w:rsidRDefault="00E04229" w:rsidP="0091198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A0DE334" wp14:editId="21D2148A">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1987" w:rsidRDefault="00E04229" w:rsidP="00911987">
                          <w:pPr>
                            <w:jc w:val="center"/>
                          </w:pPr>
                        </w:p>
                        <w:p w:rsidR="00911987" w:rsidRDefault="00E04229" w:rsidP="00911987">
                          <w:pPr>
                            <w:jc w:val="center"/>
                          </w:pPr>
                        </w:p>
                        <w:p w:rsidR="00911987" w:rsidRPr="00553BF7" w:rsidRDefault="00E04229" w:rsidP="0091198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11987" w:rsidRDefault="00E04229" w:rsidP="00911987">
                          <w:pPr>
                            <w:jc w:val="center"/>
                            <w:rPr>
                              <w:rFonts w:cs="Arial"/>
                              <w:b/>
                              <w:sz w:val="28"/>
                              <w:szCs w:val="28"/>
                            </w:rPr>
                          </w:pPr>
                          <w:r w:rsidRPr="00553BF7">
                            <w:rPr>
                              <w:rFonts w:cs="Arial"/>
                              <w:b/>
                              <w:sz w:val="28"/>
                              <w:szCs w:val="28"/>
                            </w:rPr>
                            <w:t>ESTADO DO RIO GRANDE DO SUL</w:t>
                          </w:r>
                        </w:p>
                        <w:p w:rsidR="00911987" w:rsidRPr="000C2407" w:rsidRDefault="00E04229" w:rsidP="00911987">
                          <w:pPr>
                            <w:jc w:val="both"/>
                            <w:rPr>
                              <w:rFonts w:asciiTheme="minorHAnsi" w:hAnsiTheme="minorHAnsi"/>
                              <w:szCs w:val="22"/>
                            </w:rPr>
                          </w:pPr>
                          <w:r>
                            <w:rPr>
                              <w:rFonts w:asciiTheme="minorHAnsi" w:hAnsiTheme="minorHAnsi" w:cs="Arial"/>
                              <w:b/>
                              <w:szCs w:val="22"/>
                            </w:rPr>
                            <w:t xml:space="preserve">Av. José Nunes </w:t>
                          </w:r>
                          <w:r>
                            <w:rPr>
                              <w:rFonts w:asciiTheme="minorHAnsi" w:hAnsiTheme="minorHAnsi" w:cs="Arial"/>
                              <w:b/>
                              <w:szCs w:val="22"/>
                            </w:rPr>
                            <w:t>Abreu, 6.000 – CNPJ: 87.612.974/0001-04, fone: (55) 3367 2000</w:t>
                          </w:r>
                        </w:p>
                        <w:p w:rsidR="00911987" w:rsidRDefault="00E04229" w:rsidP="00911987">
                          <w:pPr>
                            <w:jc w:val="center"/>
                          </w:pPr>
                        </w:p>
                        <w:p w:rsidR="00911987" w:rsidRDefault="00E04229" w:rsidP="0091198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DE334"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911987" w:rsidRDefault="00E04229" w:rsidP="00911987">
                    <w:pPr>
                      <w:jc w:val="center"/>
                    </w:pPr>
                  </w:p>
                  <w:p w:rsidR="00911987" w:rsidRDefault="00E04229" w:rsidP="00911987">
                    <w:pPr>
                      <w:jc w:val="center"/>
                    </w:pPr>
                  </w:p>
                  <w:p w:rsidR="00911987" w:rsidRPr="00553BF7" w:rsidRDefault="00E04229" w:rsidP="0091198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11987" w:rsidRDefault="00E04229" w:rsidP="00911987">
                    <w:pPr>
                      <w:jc w:val="center"/>
                      <w:rPr>
                        <w:rFonts w:cs="Arial"/>
                        <w:b/>
                        <w:sz w:val="28"/>
                        <w:szCs w:val="28"/>
                      </w:rPr>
                    </w:pPr>
                    <w:r w:rsidRPr="00553BF7">
                      <w:rPr>
                        <w:rFonts w:cs="Arial"/>
                        <w:b/>
                        <w:sz w:val="28"/>
                        <w:szCs w:val="28"/>
                      </w:rPr>
                      <w:t>ESTADO DO RIO GRANDE DO SUL</w:t>
                    </w:r>
                  </w:p>
                  <w:p w:rsidR="00911987" w:rsidRPr="000C2407" w:rsidRDefault="00E04229" w:rsidP="00911987">
                    <w:pPr>
                      <w:jc w:val="both"/>
                      <w:rPr>
                        <w:rFonts w:asciiTheme="minorHAnsi" w:hAnsiTheme="minorHAnsi"/>
                        <w:szCs w:val="22"/>
                      </w:rPr>
                    </w:pPr>
                    <w:r>
                      <w:rPr>
                        <w:rFonts w:asciiTheme="minorHAnsi" w:hAnsiTheme="minorHAnsi" w:cs="Arial"/>
                        <w:b/>
                        <w:szCs w:val="22"/>
                      </w:rPr>
                      <w:t xml:space="preserve">Av. José Nunes </w:t>
                    </w:r>
                    <w:r>
                      <w:rPr>
                        <w:rFonts w:asciiTheme="minorHAnsi" w:hAnsiTheme="minorHAnsi" w:cs="Arial"/>
                        <w:b/>
                        <w:szCs w:val="22"/>
                      </w:rPr>
                      <w:t>Abreu, 6.000 – CNPJ: 87.612.974/0001-04, fone: (55) 3367 2000</w:t>
                    </w:r>
                  </w:p>
                  <w:p w:rsidR="00911987" w:rsidRDefault="00E04229" w:rsidP="00911987">
                    <w:pPr>
                      <w:jc w:val="center"/>
                    </w:pPr>
                  </w:p>
                  <w:p w:rsidR="00911987" w:rsidRDefault="00E04229" w:rsidP="00911987">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00.5pt">
          <v:imagedata r:id="rId1" o:title=""/>
        </v:shape>
        <o:OLEObject Type="Embed" ProgID="PBrush" ShapeID="_x0000_i1025" DrawAspect="Content" ObjectID="_1813746267" r:id="rId2"/>
      </w:object>
    </w:r>
  </w:p>
  <w:p w:rsidR="00911987" w:rsidRDefault="00E04229">
    <w:pPr>
      <w:pStyle w:val="Cabealho"/>
    </w:pPr>
  </w:p>
  <w:p w:rsidR="00705840" w:rsidRDefault="00E04229">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61"/>
    <w:rsid w:val="006A7F61"/>
    <w:rsid w:val="00887FB2"/>
    <w:rsid w:val="00E04229"/>
    <w:rsid w:val="00FE34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4CACA"/>
  <w15:chartTrackingRefBased/>
  <w15:docId w15:val="{DEBC249D-7FBB-4AA0-B367-FC11B60A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F61"/>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A7F61"/>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6A7F61"/>
    <w:pPr>
      <w:jc w:val="both"/>
    </w:pPr>
    <w:rPr>
      <w:sz w:val="28"/>
    </w:rPr>
  </w:style>
  <w:style w:type="paragraph" w:customStyle="1" w:styleId="Default">
    <w:name w:val="Default"/>
    <w:rsid w:val="006A7F61"/>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6A7F61"/>
    <w:pPr>
      <w:suppressLineNumbers/>
    </w:pPr>
  </w:style>
  <w:style w:type="character" w:styleId="Hyperlink">
    <w:name w:val="Hyperlink"/>
    <w:basedOn w:val="Fontepargpadro"/>
    <w:uiPriority w:val="99"/>
    <w:unhideWhenUsed/>
    <w:rsid w:val="006A7F61"/>
    <w:rPr>
      <w:color w:val="0000FF"/>
      <w:u w:val="single"/>
    </w:rPr>
  </w:style>
  <w:style w:type="paragraph" w:styleId="Cabealho">
    <w:name w:val="header"/>
    <w:basedOn w:val="Normal"/>
    <w:link w:val="CabealhoChar"/>
    <w:uiPriority w:val="99"/>
    <w:unhideWhenUsed/>
    <w:rsid w:val="006A7F61"/>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6A7F61"/>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6A7F61"/>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6A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o@santoantoniodasmissoes.rs.gv.br" TargetMode="External"/><Relationship Id="rId11" Type="http://schemas.openxmlformats.org/officeDocument/2006/relationships/theme" Target="theme/theme1.xml"/><Relationship Id="rId5" Type="http://schemas.openxmlformats.org/officeDocument/2006/relationships/hyperlink" Target="http://WWW.santoantoniodasmissoes.rs.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4838</Words>
  <Characters>26126</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2025-07-11T16:19:00Z</dcterms:created>
  <dcterms:modified xsi:type="dcterms:W3CDTF">2025-07-11T16:38:00Z</dcterms:modified>
</cp:coreProperties>
</file>