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998" w:rsidRDefault="00953998" w:rsidP="00953998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PREGÃO ELETRÔNICO Nº 106</w:t>
      </w:r>
      <w:r>
        <w:rPr>
          <w:rFonts w:eastAsiaTheme="majorEastAsia" w:cstheme="majorBidi"/>
          <w:b/>
          <w:bCs/>
          <w:i/>
          <w:iCs/>
        </w:rPr>
        <w:t>-2025</w:t>
      </w:r>
    </w:p>
    <w:p w:rsidR="00953998" w:rsidRDefault="00953998" w:rsidP="00953998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ANEXO I</w:t>
      </w:r>
    </w:p>
    <w:p w:rsidR="00953998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</w:p>
    <w:p w:rsidR="00953998" w:rsidRDefault="00953998" w:rsidP="00953998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  <w:r>
        <w:rPr>
          <w:rFonts w:eastAsiaTheme="majorEastAsia" w:cstheme="majorBidi"/>
          <w:b/>
          <w:bCs/>
          <w:i/>
          <w:iCs/>
        </w:rPr>
        <w:t>TERMO DE REFERENCIA PARA PREGÃO ELETRONICO</w:t>
      </w:r>
    </w:p>
    <w:p w:rsidR="00953998" w:rsidRPr="00C9198D" w:rsidRDefault="00953998" w:rsidP="00953998">
      <w:pPr>
        <w:keepNext/>
        <w:keepLines/>
        <w:spacing w:before="200"/>
        <w:jc w:val="center"/>
        <w:outlineLvl w:val="3"/>
        <w:rPr>
          <w:rFonts w:eastAsiaTheme="majorEastAsia" w:cstheme="majorBidi"/>
          <w:b/>
          <w:bCs/>
          <w:i/>
          <w:iCs/>
        </w:rPr>
      </w:pPr>
    </w:p>
    <w:p w:rsidR="00953998" w:rsidRPr="00C9198D" w:rsidRDefault="00953998" w:rsidP="00953998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O presente Termo de Referência tem como objetivo a contratação, por meio de Pregão Eletrônico, tipo registro de preços de empresa </w:t>
      </w:r>
      <w:r>
        <w:rPr>
          <w:rFonts w:eastAsia="Times New Roman" w:cs="Times New Roman"/>
          <w:lang w:eastAsia="pt-BR"/>
        </w:rPr>
        <w:t xml:space="preserve">para </w:t>
      </w:r>
      <w:r w:rsidRPr="00C9198D">
        <w:rPr>
          <w:rFonts w:eastAsia="Times New Roman" w:cs="Times New Roman"/>
          <w:lang w:eastAsia="pt-BR"/>
        </w:rPr>
        <w:t xml:space="preserve">fornecimento </w:t>
      </w:r>
      <w:proofErr w:type="gramStart"/>
      <w:r w:rsidRPr="00C9198D">
        <w:rPr>
          <w:rFonts w:eastAsia="Times New Roman" w:cs="Times New Roman"/>
          <w:lang w:eastAsia="pt-BR"/>
        </w:rPr>
        <w:t xml:space="preserve">de  </w:t>
      </w:r>
      <w:r>
        <w:rPr>
          <w:rFonts w:eastAsia="Times New Roman" w:cs="Times New Roman"/>
          <w:lang w:eastAsia="pt-BR"/>
        </w:rPr>
        <w:t>SACOLAS</w:t>
      </w:r>
      <w:proofErr w:type="gramEnd"/>
      <w:r>
        <w:rPr>
          <w:rFonts w:eastAsia="Times New Roman" w:cs="Times New Roman"/>
          <w:lang w:eastAsia="pt-BR"/>
        </w:rPr>
        <w:t xml:space="preserve"> TNT PERSONALIZADAS e PORTA-PRATOS PERSONALIZADOS,</w:t>
      </w:r>
      <w:r w:rsidRPr="00C9198D">
        <w:rPr>
          <w:rFonts w:eastAsia="Times New Roman" w:cs="Times New Roman"/>
          <w:b/>
          <w:lang w:eastAsia="pt-BR"/>
        </w:rPr>
        <w:t xml:space="preserve"> </w:t>
      </w:r>
      <w:r w:rsidRPr="00C9198D">
        <w:rPr>
          <w:rFonts w:eastAsia="Times New Roman" w:cs="Times New Roman"/>
          <w:lang w:eastAsia="pt-BR"/>
        </w:rPr>
        <w:t xml:space="preserve"> conforme especificações e condições estabelecidas neste documento, para atender às necessidades da Secret</w:t>
      </w:r>
      <w:r>
        <w:rPr>
          <w:rFonts w:eastAsia="Times New Roman" w:cs="Times New Roman"/>
          <w:lang w:eastAsia="pt-BR"/>
        </w:rPr>
        <w:t>aria Municipal de Desenvolvimento Rural e Meio Ambiente</w:t>
      </w:r>
      <w:r w:rsidRPr="00C9198D">
        <w:rPr>
          <w:rFonts w:eastAsia="Times New Roman" w:cs="Times New Roman"/>
          <w:lang w:eastAsia="pt-BR"/>
        </w:rPr>
        <w:t xml:space="preserve">  da Prefeitura de Santo Antônio das Missões.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2. Fundamentação Legal</w:t>
      </w:r>
      <w:bookmarkStart w:id="0" w:name="_GoBack"/>
      <w:bookmarkEnd w:id="0"/>
    </w:p>
    <w:p w:rsidR="00953998" w:rsidRPr="00C9198D" w:rsidRDefault="00953998" w:rsidP="00953998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Este Termo de Referência foi elaborado com base na Lei nº 14.133/2021.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 xml:space="preserve">3. Justificativa </w:t>
      </w:r>
    </w:p>
    <w:p w:rsidR="00953998" w:rsidRPr="00C9198D" w:rsidRDefault="00953998" w:rsidP="00953998">
      <w:pPr>
        <w:rPr>
          <w:rFonts w:ascii="Arial" w:eastAsia="Times New Roman" w:hAnsi="Arial" w:cs="Times New Roman"/>
          <w:szCs w:val="20"/>
        </w:rPr>
      </w:pPr>
    </w:p>
    <w:p w:rsidR="00953998" w:rsidRPr="00C9198D" w:rsidRDefault="00953998" w:rsidP="0095399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 contratação é essencial para suprir as necessidades operacionais da Secretaria de Infraestrutura 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4. Objeto</w:t>
      </w:r>
    </w:p>
    <w:p w:rsidR="00953998" w:rsidRDefault="00953998" w:rsidP="00953998">
      <w:pPr>
        <w:spacing w:before="100" w:beforeAutospacing="1" w:after="100" w:afterAutospacing="1"/>
        <w:rPr>
          <w:rFonts w:eastAsia="Times New Roman" w:cs="Times New Roman"/>
          <w:b/>
          <w:bCs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Registro de preços para eventual aquisição do</w:t>
      </w:r>
      <w:r>
        <w:rPr>
          <w:rFonts w:eastAsia="Times New Roman" w:cs="Times New Roman"/>
          <w:b/>
          <w:bCs/>
          <w:lang w:eastAsia="pt-BR"/>
        </w:rPr>
        <w:t>s</w:t>
      </w:r>
      <w:r w:rsidRPr="00C9198D">
        <w:rPr>
          <w:rFonts w:eastAsia="Times New Roman" w:cs="Times New Roman"/>
          <w:b/>
          <w:bCs/>
          <w:lang w:eastAsia="pt-BR"/>
        </w:rPr>
        <w:t xml:space="preserve"> </w:t>
      </w:r>
      <w:proofErr w:type="gramStart"/>
      <w:r w:rsidRPr="00C9198D">
        <w:rPr>
          <w:rFonts w:eastAsia="Times New Roman" w:cs="Times New Roman"/>
          <w:b/>
          <w:bCs/>
          <w:lang w:eastAsia="pt-BR"/>
        </w:rPr>
        <w:t>seguinte</w:t>
      </w:r>
      <w:r>
        <w:rPr>
          <w:rFonts w:eastAsia="Times New Roman" w:cs="Times New Roman"/>
          <w:b/>
          <w:bCs/>
          <w:lang w:eastAsia="pt-BR"/>
        </w:rPr>
        <w:t>s  itens</w:t>
      </w:r>
      <w:proofErr w:type="gramEnd"/>
      <w:r>
        <w:rPr>
          <w:rFonts w:eastAsia="Times New Roman" w:cs="Times New Roman"/>
          <w:b/>
          <w:bCs/>
          <w:lang w:eastAsia="pt-BR"/>
        </w:rPr>
        <w:t>:</w:t>
      </w:r>
    </w:p>
    <w:p w:rsidR="00953998" w:rsidRDefault="00953998" w:rsidP="0095399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 xml:space="preserve">SACOLAS DE </w:t>
      </w:r>
      <w:proofErr w:type="gramStart"/>
      <w:r>
        <w:rPr>
          <w:rFonts w:eastAsia="Times New Roman" w:cs="Times New Roman"/>
          <w:b/>
          <w:lang w:eastAsia="pt-BR"/>
        </w:rPr>
        <w:t>TNT  PERSONALIZADAS</w:t>
      </w:r>
      <w:proofErr w:type="gramEnd"/>
    </w:p>
    <w:p w:rsidR="00953998" w:rsidRDefault="00953998" w:rsidP="00953998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b/>
          <w:lang w:eastAsia="pt-BR"/>
        </w:rPr>
      </w:pPr>
      <w:r>
        <w:rPr>
          <w:rFonts w:eastAsia="Times New Roman" w:cs="Times New Roman"/>
          <w:b/>
          <w:lang w:eastAsia="pt-BR"/>
        </w:rPr>
        <w:t>PORTA – PRATO PERSONALIZADO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5. Especificações do Objeto, quantidades e preço médio</w:t>
      </w:r>
    </w:p>
    <w:p w:rsidR="00953998" w:rsidRPr="00C9198D" w:rsidRDefault="00953998" w:rsidP="00953998">
      <w:pPr>
        <w:rPr>
          <w:rFonts w:ascii="Arial" w:eastAsia="Times New Roman" w:hAnsi="Arial" w:cs="Times New Roman"/>
          <w:b/>
          <w:szCs w:val="20"/>
        </w:rPr>
      </w:pPr>
    </w:p>
    <w:tbl>
      <w:tblPr>
        <w:tblStyle w:val="Tabelacomgrade"/>
        <w:tblW w:w="10266" w:type="dxa"/>
        <w:tblInd w:w="-623" w:type="dxa"/>
        <w:tblLook w:val="04A0" w:firstRow="1" w:lastRow="0" w:firstColumn="1" w:lastColumn="0" w:noHBand="0" w:noVBand="1"/>
      </w:tblPr>
      <w:tblGrid>
        <w:gridCol w:w="1186"/>
        <w:gridCol w:w="4677"/>
        <w:gridCol w:w="1637"/>
        <w:gridCol w:w="1087"/>
        <w:gridCol w:w="1679"/>
      </w:tblGrid>
      <w:tr w:rsidR="00953998" w:rsidRPr="00103922" w:rsidTr="004841DE">
        <w:tc>
          <w:tcPr>
            <w:tcW w:w="1186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ITEM</w:t>
            </w:r>
          </w:p>
        </w:tc>
        <w:tc>
          <w:tcPr>
            <w:tcW w:w="4677" w:type="dxa"/>
          </w:tcPr>
          <w:p w:rsidR="00953998" w:rsidRPr="00103922" w:rsidRDefault="00953998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DESCRIÇÃO</w:t>
            </w:r>
          </w:p>
        </w:tc>
        <w:tc>
          <w:tcPr>
            <w:tcW w:w="1637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VALOR MED.</w:t>
            </w:r>
          </w:p>
        </w:tc>
        <w:tc>
          <w:tcPr>
            <w:tcW w:w="1087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QUANT. MAX</w:t>
            </w:r>
          </w:p>
        </w:tc>
        <w:tc>
          <w:tcPr>
            <w:tcW w:w="1679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 w:rsidRPr="00103922">
              <w:rPr>
                <w:rFonts w:cstheme="minorHAnsi"/>
                <w:b/>
              </w:rPr>
              <w:t>TOTAL</w:t>
            </w:r>
          </w:p>
        </w:tc>
      </w:tr>
      <w:tr w:rsidR="00953998" w:rsidRPr="00C9198D" w:rsidTr="004841DE">
        <w:tc>
          <w:tcPr>
            <w:tcW w:w="1186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</w:t>
            </w:r>
          </w:p>
        </w:tc>
        <w:tc>
          <w:tcPr>
            <w:tcW w:w="4677" w:type="dxa"/>
          </w:tcPr>
          <w:p w:rsidR="00953998" w:rsidRPr="00C9198D" w:rsidRDefault="00953998" w:rsidP="004841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Sacolas de TNT personalizadas ( conforme descritivo da CONTRATADA ),  em uma cor e um lado, tamanho de : 55cm de largura, 39 cm de altura , 12 cm de base e 40 cm de alça.</w:t>
            </w:r>
          </w:p>
        </w:tc>
        <w:tc>
          <w:tcPr>
            <w:tcW w:w="1637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3,64</w:t>
            </w:r>
          </w:p>
        </w:tc>
        <w:tc>
          <w:tcPr>
            <w:tcW w:w="1087" w:type="dxa"/>
          </w:tcPr>
          <w:p w:rsidR="00953998" w:rsidRPr="00C9198D" w:rsidRDefault="00953998" w:rsidP="004841DE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3.000 </w:t>
            </w: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1679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10.920,00</w:t>
            </w:r>
          </w:p>
        </w:tc>
      </w:tr>
      <w:tr w:rsidR="00953998" w:rsidRPr="00C9198D" w:rsidTr="004841DE">
        <w:tc>
          <w:tcPr>
            <w:tcW w:w="1186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02</w:t>
            </w:r>
          </w:p>
        </w:tc>
        <w:tc>
          <w:tcPr>
            <w:tcW w:w="4677" w:type="dxa"/>
          </w:tcPr>
          <w:p w:rsidR="00953998" w:rsidRPr="00C9198D" w:rsidRDefault="00953998" w:rsidP="004841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Porta prato personalizado ( conforme descritivo da CONTRATADA ), modelo circular, material sintético de alta qualidade, tamanho de : 30cm de altura, 10 cm de largura e 30 cm de comprimento.</w:t>
            </w:r>
          </w:p>
        </w:tc>
        <w:tc>
          <w:tcPr>
            <w:tcW w:w="1637" w:type="dxa"/>
          </w:tcPr>
          <w:p w:rsidR="00953998" w:rsidRPr="00C9198D" w:rsidRDefault="00953998" w:rsidP="004841D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         40,16</w:t>
            </w:r>
          </w:p>
        </w:tc>
        <w:tc>
          <w:tcPr>
            <w:tcW w:w="1087" w:type="dxa"/>
          </w:tcPr>
          <w:p w:rsidR="00953998" w:rsidRPr="00C9198D" w:rsidRDefault="00953998" w:rsidP="004841DE">
            <w:pPr>
              <w:tabs>
                <w:tab w:val="center" w:pos="388"/>
              </w:tabs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100 </w:t>
            </w:r>
            <w:proofErr w:type="spellStart"/>
            <w:r>
              <w:rPr>
                <w:rFonts w:cstheme="minorHAnsi"/>
                <w:b/>
              </w:rPr>
              <w:t>unid</w:t>
            </w:r>
            <w:proofErr w:type="spellEnd"/>
          </w:p>
        </w:tc>
        <w:tc>
          <w:tcPr>
            <w:tcW w:w="1679" w:type="dxa"/>
          </w:tcPr>
          <w:p w:rsidR="00953998" w:rsidRPr="00C9198D" w:rsidRDefault="00953998" w:rsidP="004841D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4.016,00</w:t>
            </w:r>
          </w:p>
        </w:tc>
      </w:tr>
    </w:tbl>
    <w:p w:rsidR="00953998" w:rsidRPr="00C9198D" w:rsidRDefault="00953998" w:rsidP="00953998">
      <w:pPr>
        <w:spacing w:before="100" w:beforeAutospacing="1" w:after="100" w:afterAutospacing="1"/>
        <w:rPr>
          <w:rFonts w:eastAsia="Times New Roman" w:cs="Times New Roman"/>
          <w:lang w:eastAsia="pt-BR"/>
        </w:rPr>
      </w:pP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lastRenderedPageBreak/>
        <w:t>6. Critérios de Julgamento</w:t>
      </w:r>
    </w:p>
    <w:p w:rsidR="00953998" w:rsidRPr="00C9198D" w:rsidRDefault="00953998" w:rsidP="00953998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Menor Preço por Item:</w:t>
      </w:r>
      <w:r w:rsidRPr="00C9198D">
        <w:rPr>
          <w:rFonts w:eastAsia="Times New Roman" w:cs="Times New Roman"/>
          <w:lang w:eastAsia="pt-BR"/>
        </w:rPr>
        <w:t xml:space="preserve"> A avaliação será realizada considerando o menor preço ofertado para cada item listado no edital, atendendo às especificações técnicas exigidas.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7. Forma de Execução e Prazo</w:t>
      </w:r>
    </w:p>
    <w:p w:rsidR="00953998" w:rsidRPr="00C9198D" w:rsidRDefault="00953998" w:rsidP="00953998">
      <w:pPr>
        <w:rPr>
          <w:rFonts w:ascii="Arial" w:eastAsia="Times New Roman" w:hAnsi="Arial" w:cs="Times New Roman"/>
          <w:szCs w:val="20"/>
        </w:rPr>
      </w:pPr>
    </w:p>
    <w:p w:rsidR="00953998" w:rsidRPr="00C9198D" w:rsidRDefault="00953998" w:rsidP="00953998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Entrega:</w:t>
      </w:r>
      <w:r w:rsidRPr="00C9198D">
        <w:rPr>
          <w:rFonts w:eastAsia="Times New Roman" w:cs="Times New Roman"/>
          <w:lang w:eastAsia="pt-BR"/>
        </w:rPr>
        <w:t xml:space="preserve"> Os itens deverão ser entreg</w:t>
      </w:r>
      <w:r>
        <w:rPr>
          <w:rFonts w:eastAsia="Times New Roman" w:cs="Times New Roman"/>
          <w:lang w:eastAsia="pt-BR"/>
        </w:rPr>
        <w:t>ues no prazo máximo de 15</w:t>
      </w:r>
      <w:r w:rsidRPr="00C9198D">
        <w:rPr>
          <w:rFonts w:eastAsia="Times New Roman" w:cs="Times New Roman"/>
          <w:lang w:eastAsia="pt-BR"/>
        </w:rPr>
        <w:t xml:space="preserve"> dias corridos, contados a partir do recebimento da ordem de fornecimento.</w:t>
      </w:r>
    </w:p>
    <w:p w:rsidR="00953998" w:rsidRPr="00C9198D" w:rsidRDefault="00953998" w:rsidP="00953998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b/>
          <w:bCs/>
          <w:lang w:eastAsia="pt-BR"/>
        </w:rPr>
        <w:t>Local de Entrega:</w:t>
      </w:r>
      <w:r w:rsidRPr="00C9198D">
        <w:rPr>
          <w:rFonts w:eastAsia="Times New Roman" w:cs="Times New Roman"/>
          <w:lang w:eastAsia="pt-BR"/>
        </w:rPr>
        <w:t xml:space="preserve"> Secretaria de </w:t>
      </w:r>
      <w:r>
        <w:rPr>
          <w:rFonts w:eastAsia="Times New Roman" w:cs="Times New Roman"/>
          <w:lang w:eastAsia="pt-BR"/>
        </w:rPr>
        <w:t>Desenvolvimento Rural e Meio Ambiente, na Avenida Prefeito José Nunes de Abreu, 6.000, centro, Santo Antônio das Missões-RS</w:t>
      </w:r>
      <w:r w:rsidRPr="00C9198D">
        <w:rPr>
          <w:rFonts w:eastAsia="Times New Roman" w:cs="Times New Roman"/>
          <w:lang w:eastAsia="pt-BR"/>
        </w:rPr>
        <w:t>.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8. Recursos Orçamentários</w:t>
      </w:r>
    </w:p>
    <w:p w:rsidR="00953998" w:rsidRPr="00C9198D" w:rsidRDefault="00953998" w:rsidP="00953998">
      <w:pPr>
        <w:spacing w:before="100" w:beforeAutospacing="1" w:after="100" w:afterAutospacing="1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 xml:space="preserve">As despesas decorrentes desta licitação correrão por conta das dotações orçamentárias da </w:t>
      </w:r>
      <w:proofErr w:type="gramStart"/>
      <w:r w:rsidRPr="00C9198D">
        <w:rPr>
          <w:rFonts w:eastAsia="Times New Roman" w:cs="Times New Roman"/>
          <w:lang w:eastAsia="pt-BR"/>
        </w:rPr>
        <w:t>Secretaria  Municipal</w:t>
      </w:r>
      <w:proofErr w:type="gramEnd"/>
      <w:r w:rsidRPr="00C9198D">
        <w:rPr>
          <w:rFonts w:eastAsia="Times New Roman" w:cs="Times New Roman"/>
          <w:lang w:eastAsia="pt-BR"/>
        </w:rPr>
        <w:t xml:space="preserve"> de</w:t>
      </w:r>
      <w:r>
        <w:rPr>
          <w:rFonts w:eastAsia="Times New Roman" w:cs="Times New Roman"/>
          <w:lang w:eastAsia="pt-BR"/>
        </w:rPr>
        <w:t xml:space="preserve"> Desenvolvimento Rural e Meio Ambiente</w:t>
      </w:r>
      <w:r w:rsidRPr="00C9198D">
        <w:rPr>
          <w:rFonts w:eastAsia="Times New Roman" w:cs="Times New Roman"/>
          <w:lang w:eastAsia="pt-BR"/>
        </w:rPr>
        <w:t>.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9. Requisitos de Habilitação</w:t>
      </w:r>
    </w:p>
    <w:p w:rsidR="00953998" w:rsidRPr="00C9198D" w:rsidRDefault="00953998" w:rsidP="00953998">
      <w:pPr>
        <w:rPr>
          <w:rFonts w:ascii="Arial" w:eastAsia="Times New Roman" w:hAnsi="Arial" w:cs="Times New Roman"/>
          <w:szCs w:val="20"/>
        </w:rPr>
      </w:pPr>
    </w:p>
    <w:p w:rsidR="00953998" w:rsidRPr="00C9198D" w:rsidRDefault="00953998" w:rsidP="0095399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Os licitantes deverão apresentar a documentação exigida nos termos do edital, incluindo:</w:t>
      </w:r>
    </w:p>
    <w:p w:rsidR="00953998" w:rsidRPr="00C9198D" w:rsidRDefault="00953998" w:rsidP="0095399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Prova de regularidade fiscal e trabalhista;</w:t>
      </w:r>
    </w:p>
    <w:p w:rsidR="00953998" w:rsidRPr="00C9198D" w:rsidRDefault="00953998" w:rsidP="0095399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Declaração de inexistência de fatos impeditivos;</w:t>
      </w:r>
    </w:p>
    <w:p w:rsidR="00953998" w:rsidRPr="00C9198D" w:rsidRDefault="00953998" w:rsidP="00953998">
      <w:pPr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Certificados exigidos para os itens especificados (quando aplicável).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10. Penalidades</w:t>
      </w:r>
    </w:p>
    <w:p w:rsidR="00953998" w:rsidRPr="00C9198D" w:rsidRDefault="00953998" w:rsidP="00953998">
      <w:pPr>
        <w:spacing w:before="100" w:beforeAutospacing="1" w:after="100" w:afterAutospacing="1"/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953998" w:rsidRPr="00C9198D" w:rsidRDefault="00953998" w:rsidP="00953998">
      <w:pPr>
        <w:keepNext/>
        <w:keepLines/>
        <w:spacing w:before="200"/>
        <w:outlineLvl w:val="3"/>
        <w:rPr>
          <w:rFonts w:eastAsiaTheme="majorEastAsia" w:cstheme="majorBidi"/>
          <w:b/>
          <w:bCs/>
          <w:i/>
          <w:iCs/>
        </w:rPr>
      </w:pPr>
      <w:r w:rsidRPr="00C9198D">
        <w:rPr>
          <w:rFonts w:eastAsiaTheme="majorEastAsia" w:cstheme="majorBidi"/>
          <w:b/>
          <w:bCs/>
          <w:i/>
          <w:iCs/>
        </w:rPr>
        <w:t>11. Disposições Gerais</w:t>
      </w:r>
    </w:p>
    <w:p w:rsidR="00953998" w:rsidRPr="00C9198D" w:rsidRDefault="00953998" w:rsidP="00953998">
      <w:pPr>
        <w:rPr>
          <w:rFonts w:ascii="Arial" w:eastAsia="Times New Roman" w:hAnsi="Arial" w:cs="Times New Roman"/>
          <w:szCs w:val="20"/>
        </w:rPr>
      </w:pPr>
    </w:p>
    <w:p w:rsidR="00953998" w:rsidRPr="00C9198D" w:rsidRDefault="00953998" w:rsidP="00953998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Edital deverá ser elaborado com base neste Termo de Referência e no Estudo Técnico Preliminar, detalhando as condições de participação e os anexos necessários.</w:t>
      </w:r>
    </w:p>
    <w:p w:rsidR="00953998" w:rsidRPr="00C9198D" w:rsidRDefault="00953998" w:rsidP="00953998">
      <w:pPr>
        <w:jc w:val="both"/>
        <w:rPr>
          <w:rFonts w:eastAsia="Times New Roman" w:cs="Times New Roman"/>
          <w:lang w:eastAsia="pt-BR"/>
        </w:rPr>
      </w:pPr>
      <w:r w:rsidRPr="00C9198D">
        <w:rPr>
          <w:rFonts w:eastAsia="Times New Roman" w:cs="Times New Roman"/>
          <w:lang w:eastAsia="pt-BR"/>
        </w:rPr>
        <w:t>O contrato a ser firmado deverá conter todas as condições e especificações previstas neste Termo de Referência.</w:t>
      </w:r>
    </w:p>
    <w:p w:rsidR="00953998" w:rsidRPr="00C9198D" w:rsidRDefault="00953998" w:rsidP="00953998">
      <w:pPr>
        <w:jc w:val="both"/>
        <w:rPr>
          <w:rFonts w:eastAsia="Times New Roman" w:cs="Times New Roman"/>
          <w:lang w:eastAsia="pt-BR"/>
        </w:rPr>
      </w:pPr>
    </w:p>
    <w:p w:rsidR="00953998" w:rsidRPr="00C9198D" w:rsidRDefault="00953998" w:rsidP="00953998">
      <w:pPr>
        <w:rPr>
          <w:rFonts w:eastAsia="Times New Roman" w:cs="Times New Roman"/>
        </w:rPr>
      </w:pPr>
    </w:p>
    <w:p w:rsidR="00953998" w:rsidRPr="00C9198D" w:rsidRDefault="00953998" w:rsidP="00953998">
      <w:pPr>
        <w:jc w:val="right"/>
        <w:rPr>
          <w:rFonts w:eastAsia="Times New Roman" w:cs="Times New Roman"/>
        </w:rPr>
      </w:pPr>
      <w:r w:rsidRPr="00C9198D">
        <w:rPr>
          <w:rFonts w:eastAsia="Times New Roman" w:cs="Times New Roman"/>
        </w:rPr>
        <w:t xml:space="preserve">Santo Antônio das Missões, </w:t>
      </w:r>
      <w:r>
        <w:rPr>
          <w:rFonts w:eastAsia="Times New Roman" w:cs="Times New Roman"/>
        </w:rPr>
        <w:t>20</w:t>
      </w:r>
      <w:r w:rsidRPr="00C9198D">
        <w:rPr>
          <w:rFonts w:eastAsia="Times New Roman" w:cs="Times New Roman"/>
        </w:rPr>
        <w:t xml:space="preserve"> de </w:t>
      </w:r>
      <w:proofErr w:type="gramStart"/>
      <w:r>
        <w:rPr>
          <w:rFonts w:eastAsia="Times New Roman" w:cs="Times New Roman"/>
        </w:rPr>
        <w:t>Agosto</w:t>
      </w:r>
      <w:proofErr w:type="gramEnd"/>
      <w:r w:rsidRPr="00C9198D">
        <w:rPr>
          <w:rFonts w:eastAsia="Times New Roman" w:cs="Times New Roman"/>
        </w:rPr>
        <w:t xml:space="preserve"> de 2025.</w:t>
      </w:r>
    </w:p>
    <w:p w:rsidR="00953998" w:rsidRPr="00C9198D" w:rsidRDefault="00953998" w:rsidP="0095399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                                                               </w:t>
      </w:r>
      <w:r w:rsidRPr="00C9198D">
        <w:rPr>
          <w:rFonts w:eastAsia="Times New Roman" w:cs="Times New Roman"/>
        </w:rPr>
        <w:t>_____________________________</w:t>
      </w:r>
    </w:p>
    <w:p w:rsidR="00953998" w:rsidRPr="00C9198D" w:rsidRDefault="00953998" w:rsidP="00953998">
      <w:pPr>
        <w:jc w:val="right"/>
        <w:rPr>
          <w:rFonts w:eastAsia="Times New Roman" w:cs="Times New Roman"/>
        </w:rPr>
      </w:pPr>
    </w:p>
    <w:p w:rsidR="00953998" w:rsidRPr="00C9198D" w:rsidRDefault="00953998" w:rsidP="00953998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VAGNER MACHADO DA SILVA</w:t>
      </w:r>
    </w:p>
    <w:p w:rsidR="00953998" w:rsidRPr="00C9198D" w:rsidRDefault="00953998" w:rsidP="00953998">
      <w:pPr>
        <w:jc w:val="center"/>
        <w:rPr>
          <w:rFonts w:eastAsia="Times New Roman" w:cs="Times New Roman"/>
          <w:b/>
        </w:rPr>
      </w:pPr>
    </w:p>
    <w:p w:rsidR="00953998" w:rsidRPr="00953998" w:rsidRDefault="00953998" w:rsidP="00953998">
      <w:pPr>
        <w:jc w:val="center"/>
        <w:rPr>
          <w:rFonts w:eastAsia="Times New Roman" w:cs="Times New Roman"/>
          <w:b/>
        </w:rPr>
      </w:pPr>
      <w:r w:rsidRPr="00C9198D">
        <w:rPr>
          <w:rFonts w:eastAsia="Times New Roman" w:cs="Times New Roman"/>
          <w:b/>
        </w:rPr>
        <w:t>Secret</w:t>
      </w:r>
      <w:r>
        <w:rPr>
          <w:rFonts w:eastAsia="Times New Roman" w:cs="Times New Roman"/>
          <w:b/>
        </w:rPr>
        <w:t>ário Municipal de Desenvolvimento Rural e Meio Ambiente.</w:t>
      </w:r>
    </w:p>
    <w:sectPr w:rsidR="00953998" w:rsidRPr="00953998" w:rsidSect="00A712E1">
      <w:headerReference w:type="default" r:id="rId5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405AAB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2FF1F" wp14:editId="68420434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405AAB" w:rsidP="00616839">
                          <w:pPr>
                            <w:jc w:val="center"/>
                          </w:pPr>
                        </w:p>
                        <w:p w:rsidR="00963166" w:rsidRDefault="00405AAB" w:rsidP="00963166">
                          <w:pPr>
                            <w:jc w:val="center"/>
                          </w:pPr>
                        </w:p>
                        <w:p w:rsidR="00963166" w:rsidRPr="007E31E4" w:rsidRDefault="00405AAB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405AAB" w:rsidP="0096316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405AAB" w:rsidP="00963166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 xml:space="preserve">Av. José Nunes </w:t>
                          </w:r>
                          <w:r>
                            <w:rPr>
                              <w:rFonts w:cs="Arial"/>
                              <w:b/>
                            </w:rPr>
                            <w:t>Abreu, 6.000 – CNPJ: 87.612.974/0001-04, fone: (55) 3367 2000</w:t>
                          </w:r>
                        </w:p>
                        <w:p w:rsidR="00963166" w:rsidRDefault="00405AAB" w:rsidP="00963166">
                          <w:pPr>
                            <w:jc w:val="center"/>
                          </w:pPr>
                        </w:p>
                        <w:p w:rsidR="00616839" w:rsidRDefault="00405AAB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2FF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405AAB" w:rsidP="00616839">
                    <w:pPr>
                      <w:jc w:val="center"/>
                    </w:pPr>
                  </w:p>
                  <w:p w:rsidR="00963166" w:rsidRDefault="00405AAB" w:rsidP="00963166">
                    <w:pPr>
                      <w:jc w:val="center"/>
                    </w:pPr>
                  </w:p>
                  <w:p w:rsidR="00963166" w:rsidRPr="007E31E4" w:rsidRDefault="00405AAB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405AAB" w:rsidP="0096316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405AAB" w:rsidP="00963166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 xml:space="preserve">Av. José Nunes </w:t>
                    </w:r>
                    <w:r>
                      <w:rPr>
                        <w:rFonts w:cs="Arial"/>
                        <w:b/>
                      </w:rPr>
                      <w:t>Abreu, 6.000 – CNPJ: 87.612.974/0001-04, fone: (55) 3367 2000</w:t>
                    </w:r>
                  </w:p>
                  <w:p w:rsidR="00963166" w:rsidRDefault="00405AAB" w:rsidP="00963166">
                    <w:pPr>
                      <w:jc w:val="center"/>
                    </w:pPr>
                  </w:p>
                  <w:p w:rsidR="00616839" w:rsidRDefault="00405AAB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7200778" r:id="rId2"/>
      </w:object>
    </w:r>
  </w:p>
  <w:p w:rsidR="00616839" w:rsidRDefault="00405AAB">
    <w:pPr>
      <w:pStyle w:val="Cabealho"/>
    </w:pPr>
  </w:p>
  <w:p w:rsidR="00616839" w:rsidRDefault="00405A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998"/>
    <w:rsid w:val="003D4B2D"/>
    <w:rsid w:val="00405AAB"/>
    <w:rsid w:val="0095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AEFB2"/>
  <w15:chartTrackingRefBased/>
  <w15:docId w15:val="{9B8470F3-D4E7-415F-B02A-45C352CF0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998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53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3998"/>
    <w:pPr>
      <w:tabs>
        <w:tab w:val="center" w:pos="4252"/>
        <w:tab w:val="right" w:pos="8504"/>
      </w:tabs>
    </w:pPr>
    <w:rPr>
      <w:rFonts w:ascii="Arial" w:eastAsia="Times New Roman" w:hAnsi="Arial" w:cs="Times New Roman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953998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488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2025-08-20T15:59:00Z</dcterms:created>
  <dcterms:modified xsi:type="dcterms:W3CDTF">2025-08-20T16:13:00Z</dcterms:modified>
</cp:coreProperties>
</file>