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138" w:rsidRPr="008E6487" w:rsidRDefault="000C1138" w:rsidP="000C1138">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w:t>
      </w:r>
      <w:r w:rsidRPr="008E6487">
        <w:rPr>
          <w:rFonts w:cs="Arial"/>
          <w:b/>
          <w:bCs/>
          <w:sz w:val="24"/>
          <w:szCs w:val="24"/>
        </w:rPr>
        <w:t xml:space="preserve">Nº </w:t>
      </w:r>
      <w:r>
        <w:rPr>
          <w:rFonts w:cs="Arial"/>
          <w:b/>
          <w:bCs/>
          <w:sz w:val="24"/>
          <w:szCs w:val="24"/>
        </w:rPr>
        <w:t>112</w:t>
      </w:r>
      <w:r>
        <w:rPr>
          <w:rFonts w:cs="Arial"/>
          <w:b/>
          <w:bCs/>
          <w:sz w:val="24"/>
          <w:szCs w:val="24"/>
        </w:rPr>
        <w:t>/2025</w:t>
      </w:r>
    </w:p>
    <w:p w:rsidR="000C1138" w:rsidRDefault="000C1138" w:rsidP="000C1138">
      <w:pPr>
        <w:spacing w:line="360" w:lineRule="auto"/>
        <w:rPr>
          <w:rFonts w:cs="Arial"/>
          <w:sz w:val="18"/>
          <w:szCs w:val="18"/>
        </w:rPr>
      </w:pPr>
    </w:p>
    <w:p w:rsidR="000C1138" w:rsidRDefault="000C1138" w:rsidP="000C1138">
      <w:pPr>
        <w:tabs>
          <w:tab w:val="left" w:pos="2760"/>
        </w:tabs>
        <w:spacing w:line="360" w:lineRule="auto"/>
        <w:rPr>
          <w:rFonts w:cs="Arial"/>
          <w:sz w:val="18"/>
          <w:szCs w:val="18"/>
        </w:rPr>
      </w:pPr>
      <w:r>
        <w:rPr>
          <w:rFonts w:cs="Arial"/>
          <w:sz w:val="18"/>
          <w:szCs w:val="18"/>
        </w:rPr>
        <w:tab/>
      </w:r>
    </w:p>
    <w:p w:rsidR="000C1138" w:rsidRPr="008E6487" w:rsidRDefault="000C1138" w:rsidP="000C1138">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0C1138" w:rsidRPr="008E6487" w:rsidRDefault="000C1138" w:rsidP="000C1138">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112</w:t>
      </w:r>
      <w:r>
        <w:rPr>
          <w:rFonts w:cs="Arial"/>
          <w:sz w:val="24"/>
          <w:szCs w:val="24"/>
        </w:rPr>
        <w:t>/2025</w:t>
      </w:r>
    </w:p>
    <w:p w:rsidR="000C1138" w:rsidRPr="008E6487" w:rsidRDefault="000C1138" w:rsidP="000C1138">
      <w:pPr>
        <w:spacing w:line="360" w:lineRule="auto"/>
        <w:jc w:val="both"/>
        <w:rPr>
          <w:rFonts w:cs="Arial"/>
          <w:sz w:val="24"/>
          <w:szCs w:val="24"/>
        </w:rPr>
      </w:pPr>
      <w:r w:rsidRPr="008E6487">
        <w:rPr>
          <w:rFonts w:cs="Arial"/>
          <w:sz w:val="24"/>
          <w:szCs w:val="24"/>
        </w:rPr>
        <w:t xml:space="preserve">Tipo de </w:t>
      </w:r>
      <w:r>
        <w:rPr>
          <w:rFonts w:cs="Arial"/>
          <w:sz w:val="24"/>
          <w:szCs w:val="24"/>
        </w:rPr>
        <w:t xml:space="preserve">julgamento: menor preço por Item </w:t>
      </w:r>
      <w:proofErr w:type="gramStart"/>
      <w:r>
        <w:rPr>
          <w:rFonts w:cs="Arial"/>
          <w:sz w:val="24"/>
          <w:szCs w:val="24"/>
        </w:rPr>
        <w:t>( hora</w:t>
      </w:r>
      <w:proofErr w:type="gramEnd"/>
      <w:r>
        <w:rPr>
          <w:rFonts w:cs="Arial"/>
          <w:sz w:val="24"/>
          <w:szCs w:val="24"/>
        </w:rPr>
        <w:t xml:space="preserve"> ).</w:t>
      </w:r>
    </w:p>
    <w:p w:rsidR="000C1138" w:rsidRPr="008E6487" w:rsidRDefault="000C1138" w:rsidP="000C1138">
      <w:pPr>
        <w:spacing w:line="360" w:lineRule="auto"/>
        <w:jc w:val="both"/>
        <w:rPr>
          <w:rFonts w:cs="Arial"/>
          <w:sz w:val="24"/>
          <w:szCs w:val="24"/>
        </w:rPr>
      </w:pPr>
      <w:r w:rsidRPr="008E6487">
        <w:rPr>
          <w:rFonts w:cs="Arial"/>
          <w:sz w:val="24"/>
          <w:szCs w:val="24"/>
        </w:rPr>
        <w:t>Modo de disputa: aberto</w:t>
      </w:r>
    </w:p>
    <w:p w:rsidR="000C1138" w:rsidRPr="00303411" w:rsidRDefault="000C1138" w:rsidP="000C1138">
      <w:pPr>
        <w:spacing w:line="360" w:lineRule="auto"/>
        <w:ind w:firstLine="1134"/>
        <w:jc w:val="both"/>
        <w:rPr>
          <w:rFonts w:cs="Arial"/>
          <w:sz w:val="18"/>
          <w:szCs w:val="18"/>
        </w:rPr>
      </w:pPr>
    </w:p>
    <w:p w:rsidR="000C1138" w:rsidRPr="00930E24" w:rsidRDefault="000C1138" w:rsidP="000C1138">
      <w:pPr>
        <w:pStyle w:val="Recuodecorpodetexto2"/>
        <w:ind w:left="0"/>
        <w:jc w:val="both"/>
        <w:rPr>
          <w:b/>
          <w:i/>
          <w:sz w:val="24"/>
          <w:szCs w:val="24"/>
        </w:rPr>
      </w:pPr>
      <w:r w:rsidRPr="00930E24">
        <w:rPr>
          <w:rFonts w:cs="Arial"/>
          <w:b/>
          <w:i/>
          <w:sz w:val="24"/>
          <w:szCs w:val="24"/>
        </w:rPr>
        <w:t>Edital de pregão eletrônico para</w:t>
      </w:r>
      <w:r>
        <w:rPr>
          <w:rFonts w:cs="Arial"/>
          <w:b/>
          <w:i/>
          <w:sz w:val="24"/>
          <w:szCs w:val="24"/>
        </w:rPr>
        <w:t xml:space="preserve"> CONTRATAÇÃO DE EMPRESA ESPECIALIZADA NA COLETA, TRANSPORTE, TRITURAÇÃO E DESTINAÇÃO FINAL DE RESÍDUOS DE PODA </w:t>
      </w:r>
      <w:proofErr w:type="gramStart"/>
      <w:r>
        <w:rPr>
          <w:rFonts w:cs="Arial"/>
          <w:b/>
          <w:i/>
          <w:sz w:val="24"/>
          <w:szCs w:val="24"/>
        </w:rPr>
        <w:t>( S</w:t>
      </w:r>
      <w:proofErr w:type="gramEnd"/>
      <w:r>
        <w:rPr>
          <w:rFonts w:cs="Arial"/>
          <w:b/>
          <w:i/>
          <w:sz w:val="24"/>
          <w:szCs w:val="24"/>
        </w:rPr>
        <w:t xml:space="preserve">)  DE ÁRVORES  </w:t>
      </w:r>
      <w:r w:rsidRPr="00930E24">
        <w:rPr>
          <w:b/>
          <w:i/>
          <w:sz w:val="24"/>
          <w:szCs w:val="24"/>
        </w:rPr>
        <w:t>,</w:t>
      </w:r>
      <w:r>
        <w:rPr>
          <w:b/>
          <w:i/>
          <w:sz w:val="24"/>
          <w:szCs w:val="24"/>
        </w:rPr>
        <w:t xml:space="preserve"> no município de Santo Antônio das Missões-RS</w:t>
      </w:r>
      <w:r w:rsidRPr="00930E24">
        <w:rPr>
          <w:b/>
          <w:i/>
          <w:sz w:val="24"/>
          <w:szCs w:val="24"/>
        </w:rPr>
        <w:t xml:space="preserve">. </w:t>
      </w:r>
    </w:p>
    <w:p w:rsidR="000C1138" w:rsidRPr="00303411" w:rsidRDefault="000C1138" w:rsidP="000C1138">
      <w:pPr>
        <w:pStyle w:val="Textoembloco1"/>
        <w:spacing w:line="360" w:lineRule="auto"/>
        <w:ind w:left="0" w:firstLine="0"/>
        <w:rPr>
          <w:rFonts w:cs="Arial"/>
          <w:sz w:val="18"/>
          <w:szCs w:val="18"/>
        </w:rPr>
      </w:pPr>
    </w:p>
    <w:p w:rsidR="000C1138" w:rsidRPr="005F1912" w:rsidRDefault="000C1138" w:rsidP="000C1138">
      <w:pPr>
        <w:pStyle w:val="Recuodecorpodetexto2"/>
        <w:ind w:left="0"/>
        <w:jc w:val="both"/>
        <w:rPr>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w:t>
      </w:r>
      <w:proofErr w:type="gramStart"/>
      <w:r w:rsidRPr="008E6487">
        <w:rPr>
          <w:rFonts w:cs="Arial"/>
          <w:sz w:val="24"/>
          <w:szCs w:val="24"/>
        </w:rPr>
        <w:t>realização</w:t>
      </w:r>
      <w:proofErr w:type="gramEnd"/>
      <w:r w:rsidRPr="008E6487">
        <w:rPr>
          <w:rFonts w:cs="Arial"/>
          <w:sz w:val="24"/>
          <w:szCs w:val="24"/>
        </w:rPr>
        <w:t xml:space="preserve">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contratações de empresa </w:t>
      </w:r>
      <w:r w:rsidRPr="005F1912">
        <w:rPr>
          <w:sz w:val="24"/>
          <w:szCs w:val="24"/>
        </w:rPr>
        <w:t>de</w:t>
      </w:r>
      <w:r>
        <w:rPr>
          <w:sz w:val="24"/>
          <w:szCs w:val="24"/>
        </w:rPr>
        <w:t xml:space="preserve"> Especializada na coleta, transporte, trituração e destinação final de resíduos de poda (s)  de árvores</w:t>
      </w:r>
      <w:r w:rsidRPr="005F1912">
        <w:rPr>
          <w:sz w:val="24"/>
          <w:szCs w:val="24"/>
        </w:rPr>
        <w:t>,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p>
    <w:p w:rsidR="000C1138" w:rsidRPr="008E6487" w:rsidRDefault="000C1138" w:rsidP="000C1138">
      <w:pPr>
        <w:spacing w:line="360" w:lineRule="auto"/>
        <w:jc w:val="both"/>
        <w:rPr>
          <w:rFonts w:cs="Arial"/>
          <w:bCs/>
          <w:sz w:val="24"/>
          <w:szCs w:val="24"/>
        </w:rPr>
      </w:pPr>
      <w:r w:rsidRPr="008E6487">
        <w:rPr>
          <w:rFonts w:cs="Arial"/>
          <w:bCs/>
          <w:sz w:val="24"/>
          <w:szCs w:val="24"/>
        </w:rPr>
        <w:lastRenderedPageBreak/>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09</w:t>
      </w:r>
      <w:r>
        <w:rPr>
          <w:rFonts w:cs="Arial"/>
          <w:bCs/>
          <w:sz w:val="24"/>
          <w:szCs w:val="24"/>
        </w:rPr>
        <w:t xml:space="preserve"> de </w:t>
      </w:r>
      <w:r>
        <w:rPr>
          <w:rFonts w:cs="Arial"/>
          <w:bCs/>
          <w:sz w:val="24"/>
          <w:szCs w:val="24"/>
        </w:rPr>
        <w:t>setembro</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2025,</w:t>
      </w:r>
      <w:r w:rsidRPr="008E6487">
        <w:rPr>
          <w:rFonts w:cs="Arial"/>
          <w:bCs/>
          <w:sz w:val="24"/>
          <w:szCs w:val="24"/>
        </w:rPr>
        <w:t xml:space="preserve"> às </w:t>
      </w:r>
      <w:r>
        <w:rPr>
          <w:rFonts w:cs="Arial"/>
          <w:bCs/>
          <w:sz w:val="24"/>
          <w:szCs w:val="24"/>
        </w:rPr>
        <w:t>09</w:t>
      </w:r>
      <w:r>
        <w:rPr>
          <w:rFonts w:cs="Arial"/>
          <w:bCs/>
          <w:sz w:val="24"/>
          <w:szCs w:val="24"/>
        </w:rPr>
        <w:t>:30h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w:t>
      </w:r>
      <w:r>
        <w:rPr>
          <w:rFonts w:cs="Arial"/>
          <w:bCs/>
          <w:sz w:val="24"/>
          <w:szCs w:val="24"/>
        </w:rPr>
        <w:t>:00</w:t>
      </w:r>
      <w:r w:rsidRPr="008E6487">
        <w:rPr>
          <w:rFonts w:cs="Arial"/>
          <w:bCs/>
          <w:sz w:val="24"/>
          <w:szCs w:val="24"/>
        </w:rPr>
        <w:t>h, sendo que todas as referências de tempo observam o horário de Brasília.</w:t>
      </w:r>
    </w:p>
    <w:p w:rsidR="000C1138" w:rsidRDefault="000C1138" w:rsidP="000C1138">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0C1138" w:rsidRDefault="000C1138" w:rsidP="000C1138">
      <w:pPr>
        <w:spacing w:line="360" w:lineRule="auto"/>
        <w:jc w:val="both"/>
        <w:rPr>
          <w:rFonts w:cs="Arial"/>
          <w:b/>
          <w:sz w:val="24"/>
          <w:szCs w:val="24"/>
        </w:rPr>
      </w:pPr>
    </w:p>
    <w:p w:rsidR="000C1138" w:rsidRPr="005F1912" w:rsidRDefault="000C1138" w:rsidP="000C1138">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0C1138" w:rsidRPr="005F1912" w:rsidRDefault="000C1138" w:rsidP="000C1138">
      <w:pPr>
        <w:spacing w:line="360" w:lineRule="auto"/>
        <w:jc w:val="both"/>
        <w:rPr>
          <w:rFonts w:cs="Arial"/>
          <w:sz w:val="24"/>
          <w:szCs w:val="24"/>
        </w:rPr>
      </w:pPr>
    </w:p>
    <w:p w:rsidR="000C1138" w:rsidRPr="00E033CA" w:rsidRDefault="000C1138" w:rsidP="000C1138">
      <w:pPr>
        <w:pStyle w:val="Recuodecorpodetexto2"/>
        <w:numPr>
          <w:ilvl w:val="1"/>
          <w:numId w:val="2"/>
        </w:numPr>
        <w:ind w:left="0" w:firstLine="0"/>
        <w:jc w:val="both"/>
        <w:rPr>
          <w:rFonts w:cs="Arial"/>
          <w:i/>
          <w:sz w:val="24"/>
          <w:szCs w:val="24"/>
        </w:rPr>
      </w:pPr>
      <w:r w:rsidRPr="00E033CA">
        <w:rPr>
          <w:rFonts w:cs="Arial"/>
          <w:i/>
          <w:sz w:val="24"/>
          <w:szCs w:val="24"/>
        </w:rPr>
        <w:t xml:space="preserve">– </w:t>
      </w:r>
      <w:r w:rsidRPr="00B55893">
        <w:rPr>
          <w:rFonts w:cs="Arial"/>
          <w:b/>
          <w:i/>
          <w:sz w:val="24"/>
          <w:szCs w:val="24"/>
        </w:rPr>
        <w:t xml:space="preserve">CONTRATAÇÃO DE EMPRESA ESPECIALIZADA NA COLETA, TRANSPORTE, TRITURAÇÃO E DESTINAÇÃO </w:t>
      </w:r>
      <w:proofErr w:type="gramStart"/>
      <w:r w:rsidRPr="00B55893">
        <w:rPr>
          <w:rFonts w:cs="Arial"/>
          <w:b/>
          <w:i/>
          <w:sz w:val="24"/>
          <w:szCs w:val="24"/>
        </w:rPr>
        <w:t>FINAL  DE</w:t>
      </w:r>
      <w:proofErr w:type="gramEnd"/>
      <w:r w:rsidRPr="00B55893">
        <w:rPr>
          <w:rFonts w:cs="Arial"/>
          <w:b/>
          <w:i/>
          <w:sz w:val="24"/>
          <w:szCs w:val="24"/>
        </w:rPr>
        <w:t xml:space="preserve"> PODA (S) DE ÁRVORES</w:t>
      </w:r>
      <w:r w:rsidRPr="00E033CA">
        <w:rPr>
          <w:i/>
          <w:sz w:val="24"/>
          <w:szCs w:val="24"/>
        </w:rPr>
        <w:t>, para atender as demandas da Prefeitura Municipal de Santo Antônio das Missões-RS</w:t>
      </w:r>
      <w:r w:rsidRPr="00E033CA">
        <w:rPr>
          <w:rFonts w:cs="Arial"/>
          <w:i/>
          <w:sz w:val="24"/>
          <w:szCs w:val="24"/>
        </w:rPr>
        <w:t>, cujas descrições e condições de entrega estão detalhadas no Termo de Referência (Anexo I).</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375"/>
        <w:gridCol w:w="1415"/>
      </w:tblGrid>
      <w:tr w:rsidR="000C1138" w:rsidRPr="00E033CA" w:rsidTr="00B4753F">
        <w:tc>
          <w:tcPr>
            <w:tcW w:w="683" w:type="dxa"/>
            <w:shd w:val="clear" w:color="auto" w:fill="auto"/>
          </w:tcPr>
          <w:p w:rsidR="000C1138" w:rsidRPr="00E033CA" w:rsidRDefault="000C1138" w:rsidP="00B4753F">
            <w:pPr>
              <w:autoSpaceDE w:val="0"/>
              <w:autoSpaceDN w:val="0"/>
              <w:adjustRightInd w:val="0"/>
              <w:jc w:val="both"/>
              <w:rPr>
                <w:rFonts w:cs="Arial"/>
                <w:b/>
                <w:i/>
                <w:sz w:val="24"/>
                <w:szCs w:val="24"/>
              </w:rPr>
            </w:pPr>
            <w:r w:rsidRPr="00E033CA">
              <w:rPr>
                <w:rFonts w:cs="Arial"/>
                <w:b/>
                <w:i/>
                <w:sz w:val="24"/>
                <w:szCs w:val="24"/>
              </w:rPr>
              <w:t>Item</w:t>
            </w:r>
          </w:p>
        </w:tc>
        <w:tc>
          <w:tcPr>
            <w:tcW w:w="6400" w:type="dxa"/>
            <w:shd w:val="clear" w:color="auto" w:fill="auto"/>
          </w:tcPr>
          <w:p w:rsidR="000C1138" w:rsidRPr="00E033CA" w:rsidRDefault="000C1138" w:rsidP="00B4753F">
            <w:pPr>
              <w:autoSpaceDE w:val="0"/>
              <w:autoSpaceDN w:val="0"/>
              <w:adjustRightInd w:val="0"/>
              <w:jc w:val="both"/>
              <w:rPr>
                <w:rFonts w:cs="Arial"/>
                <w:b/>
                <w:i/>
                <w:sz w:val="24"/>
                <w:szCs w:val="24"/>
              </w:rPr>
            </w:pPr>
            <w:r w:rsidRPr="00E033CA">
              <w:rPr>
                <w:rFonts w:cs="Arial"/>
                <w:b/>
                <w:i/>
                <w:sz w:val="24"/>
                <w:szCs w:val="24"/>
              </w:rPr>
              <w:t>Descrição</w:t>
            </w:r>
          </w:p>
        </w:tc>
        <w:tc>
          <w:tcPr>
            <w:tcW w:w="1417" w:type="dxa"/>
            <w:shd w:val="clear" w:color="auto" w:fill="auto"/>
          </w:tcPr>
          <w:p w:rsidR="000C1138" w:rsidRPr="00E033CA" w:rsidRDefault="000C1138" w:rsidP="00B4753F">
            <w:pPr>
              <w:autoSpaceDE w:val="0"/>
              <w:autoSpaceDN w:val="0"/>
              <w:adjustRightInd w:val="0"/>
              <w:jc w:val="both"/>
              <w:rPr>
                <w:rFonts w:cs="Arial"/>
                <w:b/>
                <w:i/>
                <w:sz w:val="24"/>
                <w:szCs w:val="24"/>
              </w:rPr>
            </w:pPr>
            <w:r w:rsidRPr="00E033CA">
              <w:rPr>
                <w:rFonts w:cs="Arial"/>
                <w:b/>
                <w:i/>
                <w:sz w:val="24"/>
                <w:szCs w:val="24"/>
              </w:rPr>
              <w:t>Quant.</w:t>
            </w:r>
            <w:r>
              <w:rPr>
                <w:rFonts w:cs="Arial"/>
                <w:b/>
                <w:i/>
                <w:sz w:val="24"/>
                <w:szCs w:val="24"/>
              </w:rPr>
              <w:t xml:space="preserve"> Máxima</w:t>
            </w:r>
          </w:p>
        </w:tc>
      </w:tr>
      <w:tr w:rsidR="000C1138" w:rsidRPr="00E033CA" w:rsidTr="00B4753F">
        <w:tc>
          <w:tcPr>
            <w:tcW w:w="683" w:type="dxa"/>
            <w:shd w:val="clear" w:color="auto" w:fill="auto"/>
          </w:tcPr>
          <w:p w:rsidR="000C1138" w:rsidRPr="00E033CA" w:rsidRDefault="000C1138" w:rsidP="00B4753F">
            <w:pPr>
              <w:autoSpaceDE w:val="0"/>
              <w:autoSpaceDN w:val="0"/>
              <w:adjustRightInd w:val="0"/>
              <w:jc w:val="both"/>
              <w:rPr>
                <w:rFonts w:cs="Arial"/>
                <w:sz w:val="24"/>
                <w:szCs w:val="24"/>
              </w:rPr>
            </w:pPr>
            <w:r w:rsidRPr="00E033CA">
              <w:rPr>
                <w:rFonts w:cs="Arial"/>
                <w:sz w:val="24"/>
                <w:szCs w:val="24"/>
              </w:rPr>
              <w:t>01</w:t>
            </w:r>
          </w:p>
        </w:tc>
        <w:tc>
          <w:tcPr>
            <w:tcW w:w="6400" w:type="dxa"/>
            <w:shd w:val="clear" w:color="auto" w:fill="auto"/>
          </w:tcPr>
          <w:p w:rsidR="000C1138" w:rsidRPr="00E033CA" w:rsidRDefault="000C1138" w:rsidP="00B4753F">
            <w:pPr>
              <w:autoSpaceDE w:val="0"/>
              <w:autoSpaceDN w:val="0"/>
              <w:adjustRightInd w:val="0"/>
              <w:jc w:val="both"/>
              <w:rPr>
                <w:rFonts w:cs="Arial"/>
                <w:sz w:val="24"/>
                <w:szCs w:val="24"/>
              </w:rPr>
            </w:pPr>
            <w:r>
              <w:rPr>
                <w:rFonts w:cs="Arial"/>
              </w:rPr>
              <w:t>Prestação de serviço de coleta, transporte, trituração e destinação de resíduos de poda a central de recebimento de resíduos de poda.</w:t>
            </w:r>
          </w:p>
        </w:tc>
        <w:tc>
          <w:tcPr>
            <w:tcW w:w="1417" w:type="dxa"/>
            <w:shd w:val="clear" w:color="auto" w:fill="auto"/>
          </w:tcPr>
          <w:p w:rsidR="000C1138" w:rsidRPr="00E033CA" w:rsidRDefault="000C1138" w:rsidP="00B4753F">
            <w:pPr>
              <w:autoSpaceDE w:val="0"/>
              <w:autoSpaceDN w:val="0"/>
              <w:adjustRightInd w:val="0"/>
              <w:jc w:val="center"/>
              <w:rPr>
                <w:rFonts w:cs="Arial"/>
                <w:sz w:val="24"/>
                <w:szCs w:val="24"/>
              </w:rPr>
            </w:pPr>
            <w:r>
              <w:rPr>
                <w:rFonts w:cs="Arial"/>
                <w:sz w:val="24"/>
                <w:szCs w:val="24"/>
              </w:rPr>
              <w:t>300</w:t>
            </w:r>
            <w:r>
              <w:rPr>
                <w:rFonts w:cs="Arial"/>
                <w:sz w:val="24"/>
                <w:szCs w:val="24"/>
              </w:rPr>
              <w:t xml:space="preserve"> horas</w:t>
            </w:r>
          </w:p>
        </w:tc>
      </w:tr>
    </w:tbl>
    <w:p w:rsidR="000C1138" w:rsidRDefault="000C1138" w:rsidP="000C1138">
      <w:pPr>
        <w:spacing w:line="360" w:lineRule="auto"/>
        <w:jc w:val="both"/>
        <w:rPr>
          <w:rFonts w:cs="Arial"/>
          <w:b/>
          <w:i/>
          <w:sz w:val="24"/>
          <w:szCs w:val="24"/>
        </w:rPr>
      </w:pPr>
    </w:p>
    <w:p w:rsidR="000C1138" w:rsidRPr="008E6487" w:rsidRDefault="000C1138" w:rsidP="000C1138">
      <w:pPr>
        <w:spacing w:line="360" w:lineRule="auto"/>
        <w:jc w:val="both"/>
        <w:rPr>
          <w:rFonts w:cs="Arial"/>
          <w:b/>
          <w:sz w:val="24"/>
          <w:szCs w:val="24"/>
        </w:rPr>
      </w:pPr>
      <w:r w:rsidRPr="008E6487">
        <w:rPr>
          <w:rFonts w:cs="Arial"/>
          <w:b/>
          <w:sz w:val="24"/>
          <w:szCs w:val="24"/>
        </w:rPr>
        <w:t>2. CREDENCIAMENTO E PARTICIPAÇÃO DO CERTAME</w:t>
      </w:r>
    </w:p>
    <w:p w:rsidR="000C1138" w:rsidRPr="008E6487" w:rsidRDefault="000C1138" w:rsidP="000C1138">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C1138" w:rsidRPr="008E6487" w:rsidRDefault="000C1138" w:rsidP="000C1138">
      <w:pPr>
        <w:spacing w:line="360" w:lineRule="auto"/>
        <w:jc w:val="both"/>
        <w:rPr>
          <w:rFonts w:cs="Arial"/>
          <w:bCs/>
          <w:sz w:val="24"/>
          <w:szCs w:val="24"/>
        </w:rPr>
      </w:pPr>
      <w:r w:rsidRPr="008E6487">
        <w:rPr>
          <w:rFonts w:cs="Arial"/>
          <w:b/>
          <w:sz w:val="24"/>
          <w:szCs w:val="24"/>
        </w:rPr>
        <w:lastRenderedPageBreak/>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0C1138" w:rsidRPr="008E6487" w:rsidRDefault="000C1138" w:rsidP="000C1138">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0C1138" w:rsidRPr="008E6487" w:rsidRDefault="000C1138" w:rsidP="000C1138">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0C1138" w:rsidRPr="008E6487" w:rsidRDefault="000C1138" w:rsidP="000C1138">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C1138" w:rsidRPr="008E6487" w:rsidRDefault="000C1138" w:rsidP="000C1138">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0C1138" w:rsidRPr="008E6487" w:rsidRDefault="000C1138" w:rsidP="000C1138">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0C1138" w:rsidRDefault="000C1138" w:rsidP="000C1138">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0C1138" w:rsidRPr="008E6487" w:rsidRDefault="000C1138" w:rsidP="000C1138">
      <w:pPr>
        <w:spacing w:line="360" w:lineRule="auto"/>
        <w:jc w:val="both"/>
        <w:rPr>
          <w:rFonts w:cs="Arial"/>
          <w:sz w:val="24"/>
          <w:szCs w:val="24"/>
        </w:rPr>
      </w:pPr>
    </w:p>
    <w:p w:rsidR="000C1138" w:rsidRPr="008E6487" w:rsidRDefault="000C1138" w:rsidP="000C1138">
      <w:pPr>
        <w:spacing w:line="360" w:lineRule="auto"/>
        <w:jc w:val="both"/>
        <w:rPr>
          <w:rFonts w:cs="Arial"/>
          <w:b/>
          <w:sz w:val="24"/>
          <w:szCs w:val="24"/>
        </w:rPr>
      </w:pPr>
      <w:r w:rsidRPr="008E6487">
        <w:rPr>
          <w:rFonts w:cs="Arial"/>
          <w:b/>
          <w:sz w:val="24"/>
          <w:szCs w:val="24"/>
        </w:rPr>
        <w:t>3. ENVIO DAS PROPOSTAS</w:t>
      </w:r>
    </w:p>
    <w:p w:rsidR="000C1138" w:rsidRPr="008E6487" w:rsidRDefault="000C1138" w:rsidP="000C1138">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0C1138" w:rsidRPr="008E6487" w:rsidRDefault="000C1138" w:rsidP="000C1138">
      <w:pPr>
        <w:spacing w:line="360" w:lineRule="auto"/>
        <w:jc w:val="both"/>
        <w:rPr>
          <w:rFonts w:cs="Arial"/>
          <w:bCs/>
          <w:sz w:val="24"/>
          <w:szCs w:val="24"/>
        </w:rPr>
      </w:pPr>
      <w:r w:rsidRPr="008E6487">
        <w:rPr>
          <w:rFonts w:cs="Arial"/>
          <w:b/>
          <w:sz w:val="24"/>
          <w:szCs w:val="24"/>
        </w:rPr>
        <w:lastRenderedPageBreak/>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0C1138" w:rsidRPr="008E6487" w:rsidRDefault="000C1138" w:rsidP="000C1138">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0C1138" w:rsidRPr="008E6487" w:rsidRDefault="000C1138" w:rsidP="000C1138">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0C1138" w:rsidRPr="008E6487" w:rsidRDefault="000C1138" w:rsidP="000C1138">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0C1138" w:rsidRPr="008E6487" w:rsidRDefault="000C1138" w:rsidP="000C1138">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0C1138" w:rsidRDefault="000C1138" w:rsidP="000C1138">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0C1138" w:rsidRPr="005D26BD" w:rsidRDefault="000C1138" w:rsidP="000C1138">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0C1138" w:rsidRDefault="000C1138" w:rsidP="000C1138">
      <w:pPr>
        <w:spacing w:line="360" w:lineRule="auto"/>
        <w:jc w:val="both"/>
        <w:rPr>
          <w:rFonts w:cs="Arial"/>
          <w:sz w:val="24"/>
          <w:szCs w:val="24"/>
        </w:rPr>
      </w:pPr>
      <w:r w:rsidRPr="008E6487">
        <w:rPr>
          <w:rFonts w:cs="Arial"/>
          <w:b/>
          <w:sz w:val="24"/>
          <w:szCs w:val="24"/>
        </w:rPr>
        <w:lastRenderedPageBreak/>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0C1138" w:rsidRPr="008E6487" w:rsidRDefault="000C1138" w:rsidP="000C1138">
      <w:pPr>
        <w:spacing w:line="360" w:lineRule="auto"/>
        <w:jc w:val="both"/>
        <w:rPr>
          <w:rFonts w:cs="Arial"/>
          <w:b/>
          <w:sz w:val="24"/>
          <w:szCs w:val="24"/>
        </w:rPr>
      </w:pPr>
    </w:p>
    <w:p w:rsidR="000C1138" w:rsidRPr="008E6487" w:rsidRDefault="000C1138" w:rsidP="000C1138">
      <w:pPr>
        <w:spacing w:line="360" w:lineRule="auto"/>
        <w:jc w:val="both"/>
        <w:rPr>
          <w:rFonts w:cs="Arial"/>
          <w:b/>
          <w:sz w:val="24"/>
          <w:szCs w:val="24"/>
        </w:rPr>
      </w:pPr>
      <w:r w:rsidRPr="008E6487">
        <w:rPr>
          <w:rFonts w:cs="Arial"/>
          <w:b/>
          <w:sz w:val="24"/>
          <w:szCs w:val="24"/>
        </w:rPr>
        <w:t>4. PROPOSTA</w:t>
      </w:r>
    </w:p>
    <w:p w:rsidR="000C1138" w:rsidRPr="008E6487" w:rsidRDefault="000C1138" w:rsidP="000C1138">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0C1138" w:rsidRPr="008E6487" w:rsidRDefault="000C1138" w:rsidP="000C1138">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0C1138" w:rsidRPr="008E6487" w:rsidRDefault="000C1138" w:rsidP="000C1138">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C1138" w:rsidRDefault="000C1138" w:rsidP="000C1138">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0C1138" w:rsidRPr="008E6487" w:rsidRDefault="000C1138" w:rsidP="000C1138">
      <w:pPr>
        <w:spacing w:line="360" w:lineRule="auto"/>
        <w:jc w:val="both"/>
        <w:rPr>
          <w:rFonts w:cs="Arial"/>
          <w:bCs/>
          <w:sz w:val="24"/>
          <w:szCs w:val="24"/>
        </w:rPr>
      </w:pPr>
    </w:p>
    <w:p w:rsidR="000C1138" w:rsidRPr="008E6487" w:rsidRDefault="000C1138" w:rsidP="000C1138">
      <w:pPr>
        <w:spacing w:line="360" w:lineRule="auto"/>
        <w:jc w:val="both"/>
        <w:rPr>
          <w:rFonts w:cs="Arial"/>
          <w:b/>
          <w:sz w:val="24"/>
          <w:szCs w:val="24"/>
        </w:rPr>
      </w:pPr>
      <w:r w:rsidRPr="008E6487">
        <w:rPr>
          <w:rFonts w:cs="Arial"/>
          <w:b/>
          <w:sz w:val="24"/>
          <w:szCs w:val="24"/>
        </w:rPr>
        <w:t>5. DOCUMENTOS DE HABILITAÇÃO</w:t>
      </w:r>
    </w:p>
    <w:p w:rsidR="000C1138" w:rsidRDefault="000C1138" w:rsidP="000C1138">
      <w:pPr>
        <w:tabs>
          <w:tab w:val="left" w:pos="1134"/>
        </w:tabs>
        <w:spacing w:line="360" w:lineRule="auto"/>
        <w:jc w:val="both"/>
        <w:rPr>
          <w:rFonts w:cs="Arial"/>
          <w:sz w:val="24"/>
          <w:szCs w:val="24"/>
        </w:rPr>
      </w:pPr>
      <w:r w:rsidRPr="008E6487">
        <w:rPr>
          <w:rFonts w:cs="Arial"/>
          <w:sz w:val="24"/>
          <w:szCs w:val="24"/>
        </w:rPr>
        <w:lastRenderedPageBreak/>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0C1138" w:rsidRDefault="000C1138" w:rsidP="000C1138">
      <w:pPr>
        <w:tabs>
          <w:tab w:val="left" w:pos="1134"/>
        </w:tabs>
        <w:spacing w:line="360" w:lineRule="auto"/>
        <w:jc w:val="both"/>
        <w:rPr>
          <w:rFonts w:cs="Arial"/>
          <w:sz w:val="24"/>
          <w:szCs w:val="24"/>
        </w:rPr>
      </w:pPr>
    </w:p>
    <w:p w:rsidR="000C1138" w:rsidRPr="003724C2" w:rsidRDefault="000C1138" w:rsidP="000C1138">
      <w:pPr>
        <w:spacing w:line="276" w:lineRule="auto"/>
        <w:jc w:val="both"/>
        <w:rPr>
          <w:rFonts w:cs="Arial"/>
          <w:b/>
          <w:sz w:val="24"/>
          <w:szCs w:val="24"/>
          <w:u w:val="single"/>
        </w:rPr>
      </w:pPr>
      <w:r w:rsidRPr="003724C2">
        <w:rPr>
          <w:rFonts w:cs="Arial"/>
          <w:b/>
          <w:sz w:val="24"/>
          <w:szCs w:val="24"/>
          <w:u w:val="single"/>
        </w:rPr>
        <w:t>5.1 - Habilitação jurídica</w:t>
      </w:r>
    </w:p>
    <w:p w:rsidR="000C1138" w:rsidRPr="003724C2" w:rsidRDefault="000C1138" w:rsidP="000C1138">
      <w:pPr>
        <w:spacing w:line="276" w:lineRule="auto"/>
        <w:jc w:val="both"/>
        <w:rPr>
          <w:rFonts w:cs="Arial"/>
          <w:b/>
          <w:sz w:val="24"/>
          <w:szCs w:val="24"/>
          <w:u w:val="single"/>
        </w:rPr>
      </w:pPr>
    </w:p>
    <w:p w:rsidR="000C1138" w:rsidRPr="003724C2" w:rsidRDefault="000C1138" w:rsidP="000C1138">
      <w:pPr>
        <w:spacing w:line="276" w:lineRule="auto"/>
        <w:jc w:val="both"/>
        <w:rPr>
          <w:rFonts w:cs="Arial"/>
          <w:sz w:val="24"/>
          <w:szCs w:val="24"/>
        </w:rPr>
      </w:pPr>
      <w:r w:rsidRPr="003724C2">
        <w:rPr>
          <w:rFonts w:cs="Arial"/>
          <w:sz w:val="24"/>
          <w:szCs w:val="24"/>
        </w:rPr>
        <w:t>5.1.1. Cópia do registro comercial, no caso de empresa individual;</w:t>
      </w:r>
    </w:p>
    <w:p w:rsidR="000C1138" w:rsidRPr="003724C2" w:rsidRDefault="000C1138" w:rsidP="000C1138">
      <w:pPr>
        <w:spacing w:line="276" w:lineRule="auto"/>
        <w:jc w:val="both"/>
        <w:rPr>
          <w:rFonts w:cs="Arial"/>
          <w:sz w:val="24"/>
          <w:szCs w:val="24"/>
        </w:rPr>
      </w:pPr>
      <w:r w:rsidRPr="003724C2">
        <w:rPr>
          <w:rFonts w:cs="Arial"/>
          <w:sz w:val="24"/>
          <w:szCs w:val="24"/>
        </w:rPr>
        <w:t>5.1.2. Cópia do ato constitutivo, estatuto ou contrato social em vigor, devidamente registrado, em se tratando de sociedades comerciais, e, no caso de sociedade por ações, acompanhado de documentos de eleição de seus administradores;</w:t>
      </w:r>
    </w:p>
    <w:p w:rsidR="000C1138" w:rsidRPr="003724C2" w:rsidRDefault="000C1138" w:rsidP="000C1138">
      <w:pPr>
        <w:spacing w:line="276" w:lineRule="auto"/>
        <w:jc w:val="both"/>
        <w:rPr>
          <w:rFonts w:cs="Arial"/>
          <w:sz w:val="24"/>
          <w:szCs w:val="24"/>
        </w:rPr>
      </w:pPr>
      <w:r w:rsidRPr="003724C2">
        <w:rPr>
          <w:rFonts w:cs="Arial"/>
          <w:sz w:val="24"/>
          <w:szCs w:val="24"/>
        </w:rPr>
        <w:t>5.1.3. Prova de inscrição no Cadastro Nacional de Pessoa Jurídica (CNPJ/MF);</w:t>
      </w:r>
    </w:p>
    <w:p w:rsidR="000C1138" w:rsidRPr="003724C2" w:rsidRDefault="000C1138" w:rsidP="000C1138">
      <w:pPr>
        <w:spacing w:line="276" w:lineRule="auto"/>
        <w:jc w:val="both"/>
        <w:rPr>
          <w:rFonts w:cs="Arial"/>
          <w:sz w:val="24"/>
          <w:szCs w:val="24"/>
        </w:rPr>
      </w:pPr>
      <w:r w:rsidRPr="003724C2">
        <w:rPr>
          <w:rFonts w:cs="Arial"/>
          <w:sz w:val="24"/>
          <w:szCs w:val="24"/>
        </w:rPr>
        <w:t>5.1.4. Cópia do decreto de autorização, em se tratando de empresa ou sociedade estrangeira em funcionamento no País, e ato de registro ou autorização para funcionamento expedido pelo órgão competente, quando a atividade assim o exigir.</w:t>
      </w:r>
    </w:p>
    <w:p w:rsidR="000C1138" w:rsidRPr="003724C2" w:rsidRDefault="000C1138" w:rsidP="000C1138">
      <w:pPr>
        <w:spacing w:line="276" w:lineRule="auto"/>
        <w:jc w:val="both"/>
        <w:rPr>
          <w:rFonts w:cs="Arial"/>
          <w:sz w:val="24"/>
          <w:szCs w:val="24"/>
        </w:rPr>
      </w:pPr>
    </w:p>
    <w:p w:rsidR="000C1138" w:rsidRPr="003724C2" w:rsidRDefault="000C1138" w:rsidP="000C1138">
      <w:pPr>
        <w:spacing w:line="276" w:lineRule="auto"/>
        <w:jc w:val="both"/>
        <w:rPr>
          <w:rFonts w:cs="Arial"/>
          <w:b/>
          <w:sz w:val="24"/>
          <w:szCs w:val="24"/>
          <w:u w:val="single"/>
        </w:rPr>
      </w:pPr>
      <w:r w:rsidRPr="003724C2">
        <w:rPr>
          <w:rFonts w:cs="Arial"/>
          <w:b/>
          <w:sz w:val="24"/>
          <w:szCs w:val="24"/>
          <w:u w:val="single"/>
        </w:rPr>
        <w:t>5.2 - Habilitação fiscal, social e trabalhista</w:t>
      </w:r>
    </w:p>
    <w:p w:rsidR="000C1138" w:rsidRPr="003724C2" w:rsidRDefault="000C1138" w:rsidP="000C1138">
      <w:pPr>
        <w:spacing w:line="276" w:lineRule="auto"/>
        <w:jc w:val="both"/>
        <w:rPr>
          <w:rFonts w:cs="Arial"/>
          <w:b/>
          <w:sz w:val="24"/>
          <w:szCs w:val="24"/>
          <w:u w:val="single"/>
        </w:rPr>
      </w:pPr>
    </w:p>
    <w:p w:rsidR="000C1138" w:rsidRPr="003724C2" w:rsidRDefault="000C1138" w:rsidP="000C1138">
      <w:pPr>
        <w:spacing w:line="276" w:lineRule="auto"/>
        <w:jc w:val="both"/>
        <w:rPr>
          <w:rFonts w:cs="Arial"/>
          <w:sz w:val="24"/>
          <w:szCs w:val="24"/>
        </w:rPr>
      </w:pPr>
      <w:r w:rsidRPr="003724C2">
        <w:rPr>
          <w:rFonts w:cs="Arial"/>
          <w:sz w:val="24"/>
          <w:szCs w:val="24"/>
        </w:rPr>
        <w:t>5.2.1. Comprovante de inscrição no Cadastro de Pessoas Físicas (CPF), no caso de pessoas naturais, ou no Cadastro Nacional da Pessoa Jurídica (CNPJ);</w:t>
      </w:r>
    </w:p>
    <w:p w:rsidR="000C1138" w:rsidRPr="003724C2" w:rsidRDefault="000C1138" w:rsidP="000C1138">
      <w:pPr>
        <w:spacing w:line="276" w:lineRule="auto"/>
        <w:jc w:val="both"/>
        <w:rPr>
          <w:rFonts w:cs="Arial"/>
          <w:sz w:val="24"/>
          <w:szCs w:val="24"/>
        </w:rPr>
      </w:pPr>
      <w:r w:rsidRPr="003724C2">
        <w:rPr>
          <w:rFonts w:cs="Arial"/>
          <w:sz w:val="24"/>
          <w:szCs w:val="24"/>
        </w:rPr>
        <w:t xml:space="preserve">5.2.2. Prova de regularidade para com a Fazenda Federal relativa a Tributos Federais e à dívida Ativa da União e prova de regularização perante o instituto Nacional de Seguridade Social – INSS, através de certidão expedida conjuntamente pela Secretaria da Receita Federal do Brasil – RFB e pela Procuradoria-Geral da Fazenda Nacional – PGFN, conforme Portarias MF 358 e 443/2014; </w:t>
      </w:r>
    </w:p>
    <w:p w:rsidR="000C1138" w:rsidRPr="003724C2" w:rsidRDefault="000C1138" w:rsidP="000C1138">
      <w:pPr>
        <w:spacing w:line="276" w:lineRule="auto"/>
        <w:jc w:val="both"/>
        <w:rPr>
          <w:rFonts w:cs="Arial"/>
          <w:sz w:val="24"/>
          <w:szCs w:val="24"/>
        </w:rPr>
      </w:pPr>
      <w:r w:rsidRPr="003724C2">
        <w:rPr>
          <w:rFonts w:cs="Arial"/>
          <w:sz w:val="24"/>
          <w:szCs w:val="24"/>
        </w:rPr>
        <w:t xml:space="preserve">5.2.3. Prova de regularidade fiscal para com a Fazenda Pública Estadual; </w:t>
      </w:r>
    </w:p>
    <w:p w:rsidR="000C1138" w:rsidRPr="003724C2" w:rsidRDefault="000C1138" w:rsidP="000C1138">
      <w:pPr>
        <w:spacing w:line="276" w:lineRule="auto"/>
        <w:jc w:val="both"/>
        <w:rPr>
          <w:rFonts w:cs="Arial"/>
          <w:sz w:val="24"/>
          <w:szCs w:val="24"/>
        </w:rPr>
      </w:pPr>
      <w:r w:rsidRPr="003724C2">
        <w:rPr>
          <w:rFonts w:cs="Arial"/>
          <w:sz w:val="24"/>
          <w:szCs w:val="24"/>
        </w:rPr>
        <w:t xml:space="preserve">5.2.4. Prova de inscrição no cadastro de contribuintes estadual, Cartão de Inscrição Estadual, (se houver); </w:t>
      </w:r>
    </w:p>
    <w:p w:rsidR="000C1138" w:rsidRPr="003724C2" w:rsidRDefault="000C1138" w:rsidP="000C1138">
      <w:pPr>
        <w:spacing w:line="276" w:lineRule="auto"/>
        <w:jc w:val="both"/>
        <w:rPr>
          <w:rFonts w:cs="Arial"/>
          <w:sz w:val="24"/>
          <w:szCs w:val="24"/>
        </w:rPr>
      </w:pPr>
      <w:r w:rsidRPr="003724C2">
        <w:rPr>
          <w:rFonts w:cs="Arial"/>
          <w:sz w:val="24"/>
          <w:szCs w:val="24"/>
        </w:rPr>
        <w:t>5.2.5. Prova de regularidade fiscal para com a Fazenda Pública Municipal do domicílio ou sede do licitante, ou outra equivalente, na forma da Lei;</w:t>
      </w:r>
    </w:p>
    <w:p w:rsidR="000C1138" w:rsidRPr="003724C2" w:rsidRDefault="000C1138" w:rsidP="000C1138">
      <w:pPr>
        <w:spacing w:line="276" w:lineRule="auto"/>
        <w:jc w:val="both"/>
        <w:rPr>
          <w:rFonts w:cs="Arial"/>
          <w:sz w:val="24"/>
          <w:szCs w:val="24"/>
        </w:rPr>
      </w:pPr>
      <w:r w:rsidRPr="003724C2">
        <w:rPr>
          <w:rFonts w:cs="Arial"/>
          <w:sz w:val="24"/>
          <w:szCs w:val="24"/>
        </w:rPr>
        <w:t xml:space="preserve">5.2.6. Prova de regularidade fiscal perante o Fundo de Garantia por Tempo de Serviço (CRF – FGTS), demonstrando situação regular no cumprimento dos encargos sociais instituídos por Lei; </w:t>
      </w:r>
    </w:p>
    <w:p w:rsidR="000C1138" w:rsidRPr="003724C2" w:rsidRDefault="000C1138" w:rsidP="000C1138">
      <w:pPr>
        <w:spacing w:line="276" w:lineRule="auto"/>
        <w:jc w:val="both"/>
        <w:rPr>
          <w:rFonts w:cs="Arial"/>
          <w:sz w:val="24"/>
          <w:szCs w:val="24"/>
        </w:rPr>
      </w:pPr>
      <w:r w:rsidRPr="003724C2">
        <w:rPr>
          <w:rFonts w:cs="Arial"/>
          <w:sz w:val="24"/>
          <w:szCs w:val="24"/>
        </w:rPr>
        <w:lastRenderedPageBreak/>
        <w:t xml:space="preserve">5.2.7. Prova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 </w:t>
      </w:r>
    </w:p>
    <w:p w:rsidR="000C1138" w:rsidRPr="003724C2" w:rsidRDefault="000C1138" w:rsidP="000C1138">
      <w:pPr>
        <w:spacing w:line="276" w:lineRule="auto"/>
        <w:jc w:val="both"/>
        <w:rPr>
          <w:rFonts w:cs="Arial"/>
          <w:sz w:val="24"/>
          <w:szCs w:val="24"/>
        </w:rPr>
      </w:pPr>
      <w:r w:rsidRPr="003724C2">
        <w:rPr>
          <w:rFonts w:cs="Arial"/>
          <w:sz w:val="24"/>
          <w:szCs w:val="24"/>
        </w:rPr>
        <w:t xml:space="preserve">5.2.8. Declaração de cumprimento do disposto no inciso XXXIII do art. 7º da Constituição Federal. </w:t>
      </w:r>
      <w:proofErr w:type="gramStart"/>
      <w:r w:rsidRPr="003724C2">
        <w:rPr>
          <w:rFonts w:cs="Arial"/>
          <w:sz w:val="24"/>
          <w:szCs w:val="24"/>
        </w:rPr>
        <w:t>conforme</w:t>
      </w:r>
      <w:proofErr w:type="gramEnd"/>
      <w:r w:rsidRPr="003724C2">
        <w:rPr>
          <w:rFonts w:cs="Arial"/>
          <w:sz w:val="24"/>
          <w:szCs w:val="24"/>
        </w:rPr>
        <w:t xml:space="preserve"> o modelo do Decreto Federal n° 4.358/2002. (</w:t>
      </w:r>
      <w:proofErr w:type="gramStart"/>
      <w:r w:rsidRPr="003724C2">
        <w:rPr>
          <w:rFonts w:cs="Arial"/>
          <w:sz w:val="24"/>
          <w:szCs w:val="24"/>
        </w:rPr>
        <w:t>modelo</w:t>
      </w:r>
      <w:proofErr w:type="gramEnd"/>
      <w:r w:rsidRPr="003724C2">
        <w:rPr>
          <w:rFonts w:cs="Arial"/>
          <w:sz w:val="24"/>
          <w:szCs w:val="24"/>
        </w:rPr>
        <w:t xml:space="preserve"> Anexo III).</w:t>
      </w:r>
    </w:p>
    <w:p w:rsidR="000C1138" w:rsidRPr="003724C2" w:rsidRDefault="000C1138" w:rsidP="000C1138">
      <w:pPr>
        <w:spacing w:line="276" w:lineRule="auto"/>
        <w:jc w:val="both"/>
        <w:rPr>
          <w:rFonts w:cs="Arial"/>
          <w:sz w:val="24"/>
          <w:szCs w:val="24"/>
          <w:u w:val="single"/>
        </w:rPr>
      </w:pPr>
    </w:p>
    <w:p w:rsidR="000C1138" w:rsidRPr="003724C2" w:rsidRDefault="000C1138" w:rsidP="000C1138">
      <w:pPr>
        <w:spacing w:line="276" w:lineRule="auto"/>
        <w:jc w:val="both"/>
        <w:rPr>
          <w:rFonts w:cs="Arial"/>
          <w:b/>
          <w:sz w:val="24"/>
          <w:szCs w:val="24"/>
          <w:u w:val="single"/>
        </w:rPr>
      </w:pPr>
      <w:r w:rsidRPr="003724C2">
        <w:rPr>
          <w:rFonts w:cs="Arial"/>
          <w:b/>
          <w:sz w:val="24"/>
          <w:szCs w:val="24"/>
          <w:u w:val="single"/>
        </w:rPr>
        <w:t>5.3 - Habilitação econômico-financeira</w:t>
      </w:r>
    </w:p>
    <w:p w:rsidR="000C1138" w:rsidRPr="003724C2" w:rsidRDefault="000C1138" w:rsidP="000C1138">
      <w:pPr>
        <w:spacing w:line="276" w:lineRule="auto"/>
        <w:jc w:val="both"/>
        <w:rPr>
          <w:rFonts w:cs="Arial"/>
          <w:sz w:val="24"/>
          <w:szCs w:val="24"/>
          <w:u w:val="single"/>
        </w:rPr>
      </w:pPr>
    </w:p>
    <w:p w:rsidR="000C1138" w:rsidRPr="003724C2" w:rsidRDefault="000C1138" w:rsidP="000C1138">
      <w:pPr>
        <w:spacing w:line="276" w:lineRule="auto"/>
        <w:jc w:val="both"/>
        <w:rPr>
          <w:rFonts w:cs="Arial"/>
          <w:sz w:val="24"/>
          <w:szCs w:val="24"/>
        </w:rPr>
      </w:pPr>
      <w:r w:rsidRPr="003724C2">
        <w:rPr>
          <w:rFonts w:cs="Arial"/>
          <w:sz w:val="24"/>
          <w:szCs w:val="24"/>
        </w:rPr>
        <w:t xml:space="preserve">5.3.1 - Certidão negativa de falência ou recuperação judicial expedida pelo distribuidor do Foro da sede da pessoa jurídica ou do domicílio do empresário individual; </w:t>
      </w:r>
    </w:p>
    <w:p w:rsidR="000C1138" w:rsidRPr="003724C2" w:rsidRDefault="000C1138" w:rsidP="000C1138">
      <w:pPr>
        <w:spacing w:line="276" w:lineRule="auto"/>
        <w:jc w:val="both"/>
        <w:rPr>
          <w:rFonts w:cs="Arial"/>
          <w:sz w:val="24"/>
          <w:szCs w:val="24"/>
        </w:rPr>
      </w:pPr>
      <w:r w:rsidRPr="003724C2">
        <w:rPr>
          <w:rFonts w:cs="Arial"/>
          <w:sz w:val="24"/>
          <w:szCs w:val="24"/>
        </w:rPr>
        <w:t>5.3.2 - Caso o licitante esteja em recuperação judicial ou extrajudicial, deverá ser comprovado o acolhimento do plano de recuperação judicial ou a homologação do plano de recuperação extrajudicial, conforme o caso;</w:t>
      </w:r>
    </w:p>
    <w:p w:rsidR="000C1138" w:rsidRPr="003724C2" w:rsidRDefault="000C1138" w:rsidP="000C1138">
      <w:pPr>
        <w:spacing w:line="276" w:lineRule="auto"/>
        <w:jc w:val="both"/>
        <w:rPr>
          <w:rFonts w:cs="Arial"/>
          <w:sz w:val="24"/>
          <w:szCs w:val="24"/>
        </w:rPr>
      </w:pPr>
      <w:r w:rsidRPr="003724C2">
        <w:rPr>
          <w:rFonts w:cs="Arial"/>
          <w:sz w:val="24"/>
          <w:szCs w:val="24"/>
        </w:rPr>
        <w:t>5.3.3. Caso o licitante não seja sediado no Estado do Rio Grande do Sul, as certidões deverão vir acompanhadas de declaração oficial da autoridade judiciária competente, relacionando os distribuidores que, na Comarca de sua sede, tenham atribuição para expedir certidões negativas de falências, de recuperação judicial ou de execução patrimonial;</w:t>
      </w:r>
    </w:p>
    <w:p w:rsidR="000C1138" w:rsidRPr="003724C2" w:rsidRDefault="000C1138" w:rsidP="000C1138">
      <w:pPr>
        <w:spacing w:line="276" w:lineRule="auto"/>
        <w:jc w:val="both"/>
        <w:rPr>
          <w:rFonts w:cs="Arial"/>
          <w:sz w:val="24"/>
          <w:szCs w:val="24"/>
        </w:rPr>
      </w:pPr>
      <w:r w:rsidRPr="003724C2">
        <w:rPr>
          <w:rFonts w:cs="Arial"/>
          <w:sz w:val="24"/>
          <w:szCs w:val="24"/>
        </w:rPr>
        <w:t xml:space="preserve">5.3.4. Balanço patrimonial e demonstrações contábeis dos dois últimos exercícios sociais, caso exigíveis e apresentados na forma da Lei, que comprovem a boa situação financeira da empresa, vedada a sua substituição por balancetes ou balanços provisórios, podendo ser atualizados por índices oficiais quando encerrados há mais de três (03) meses da data da apresentação da proposta; </w:t>
      </w:r>
    </w:p>
    <w:p w:rsidR="000C1138" w:rsidRPr="003724C2" w:rsidRDefault="000C1138" w:rsidP="000C1138">
      <w:pPr>
        <w:spacing w:line="276" w:lineRule="auto"/>
        <w:jc w:val="both"/>
        <w:rPr>
          <w:rFonts w:cs="Arial"/>
          <w:sz w:val="24"/>
          <w:szCs w:val="24"/>
        </w:rPr>
      </w:pPr>
      <w:r w:rsidRPr="003724C2">
        <w:rPr>
          <w:rFonts w:cs="Arial"/>
          <w:sz w:val="24"/>
          <w:szCs w:val="24"/>
        </w:rPr>
        <w:t xml:space="preserve">5.3.5. O balanço patrimonial deverá estar assinado por Contador ou por outro profissional equivalente, devidamente registrado no Conselho Regional de Contabilidade; </w:t>
      </w:r>
    </w:p>
    <w:p w:rsidR="000C1138" w:rsidRPr="003724C2" w:rsidRDefault="000C1138" w:rsidP="000C1138">
      <w:pPr>
        <w:spacing w:line="276" w:lineRule="auto"/>
        <w:jc w:val="both"/>
        <w:rPr>
          <w:rFonts w:cs="Arial"/>
          <w:sz w:val="24"/>
          <w:szCs w:val="24"/>
        </w:rPr>
      </w:pPr>
      <w:r w:rsidRPr="003724C2">
        <w:rPr>
          <w:rFonts w:cs="Arial"/>
          <w:sz w:val="24"/>
          <w:szCs w:val="24"/>
        </w:rPr>
        <w:t xml:space="preserve">5.3.6. No caso de empresa constituída no exercício social vigente, admite-se a apresentação de balanço patrimonial e demonstrações contábeis referentes ao período de existência da sociedade; </w:t>
      </w:r>
    </w:p>
    <w:p w:rsidR="000C1138" w:rsidRPr="003724C2" w:rsidRDefault="000C1138" w:rsidP="000C1138">
      <w:pPr>
        <w:spacing w:line="276" w:lineRule="auto"/>
        <w:jc w:val="both"/>
        <w:rPr>
          <w:rFonts w:cs="Arial"/>
          <w:sz w:val="24"/>
          <w:szCs w:val="24"/>
        </w:rPr>
      </w:pPr>
      <w:r w:rsidRPr="003724C2">
        <w:rPr>
          <w:rFonts w:cs="Arial"/>
          <w:sz w:val="24"/>
          <w:szCs w:val="24"/>
        </w:rPr>
        <w:lastRenderedPageBreak/>
        <w:t xml:space="preserve">5.3.7. </w:t>
      </w:r>
      <w:proofErr w:type="gramStart"/>
      <w:r w:rsidRPr="003724C2">
        <w:rPr>
          <w:rFonts w:cs="Arial"/>
          <w:sz w:val="24"/>
          <w:szCs w:val="24"/>
        </w:rPr>
        <w:t>comprovação</w:t>
      </w:r>
      <w:proofErr w:type="gramEnd"/>
      <w:r w:rsidRPr="003724C2">
        <w:rPr>
          <w:rFonts w:cs="Arial"/>
          <w:sz w:val="24"/>
          <w:szCs w:val="24"/>
        </w:rPr>
        <w:t xml:space="preserve"> da boa situação financeira do licitante a que se refere a alínea “b” retro será avaliada de forma objetiva pelos índices de liquidez geral (LG), solvência geral (SG) e liquidez corrente (LC), todos maiores que um (1);</w:t>
      </w:r>
    </w:p>
    <w:p w:rsidR="000C1138" w:rsidRPr="003724C2" w:rsidRDefault="000C1138" w:rsidP="000C1138">
      <w:pPr>
        <w:spacing w:line="276" w:lineRule="auto"/>
        <w:jc w:val="both"/>
        <w:rPr>
          <w:rFonts w:cs="Arial"/>
          <w:sz w:val="24"/>
          <w:szCs w:val="24"/>
        </w:rPr>
      </w:pPr>
      <w:r w:rsidRPr="003724C2">
        <w:rPr>
          <w:rFonts w:cs="Arial"/>
          <w:sz w:val="24"/>
          <w:szCs w:val="24"/>
        </w:rPr>
        <w:t xml:space="preserve">5.3.8. </w:t>
      </w:r>
      <w:proofErr w:type="gramStart"/>
      <w:r w:rsidRPr="003724C2">
        <w:rPr>
          <w:rFonts w:cs="Arial"/>
          <w:sz w:val="24"/>
          <w:szCs w:val="24"/>
        </w:rPr>
        <w:t>comprovação</w:t>
      </w:r>
      <w:proofErr w:type="gramEnd"/>
      <w:r w:rsidRPr="003724C2">
        <w:rPr>
          <w:rFonts w:cs="Arial"/>
          <w:sz w:val="24"/>
          <w:szCs w:val="24"/>
        </w:rPr>
        <w:t xml:space="preserve"> de que o licitante possui capital social mínimo ou patrimônio líquido mínimo equivalente a dez por cento (10%) do valor da proposta inicial.</w:t>
      </w:r>
    </w:p>
    <w:p w:rsidR="000C1138" w:rsidRPr="003724C2" w:rsidRDefault="000C1138" w:rsidP="000C1138">
      <w:pPr>
        <w:spacing w:line="276" w:lineRule="auto"/>
        <w:jc w:val="both"/>
        <w:rPr>
          <w:rFonts w:cs="Arial"/>
          <w:sz w:val="24"/>
          <w:szCs w:val="24"/>
          <w:u w:val="single"/>
        </w:rPr>
      </w:pPr>
    </w:p>
    <w:p w:rsidR="000C1138" w:rsidRPr="003724C2" w:rsidRDefault="000C1138" w:rsidP="000C1138">
      <w:pPr>
        <w:spacing w:line="276" w:lineRule="auto"/>
        <w:jc w:val="both"/>
        <w:rPr>
          <w:rFonts w:cs="Arial"/>
          <w:b/>
          <w:sz w:val="24"/>
          <w:szCs w:val="24"/>
          <w:u w:val="single"/>
        </w:rPr>
      </w:pPr>
      <w:r w:rsidRPr="003724C2">
        <w:rPr>
          <w:rFonts w:cs="Arial"/>
          <w:b/>
          <w:sz w:val="24"/>
          <w:szCs w:val="24"/>
          <w:u w:val="single"/>
        </w:rPr>
        <w:t>5.4 - Qualificação técnica</w:t>
      </w:r>
    </w:p>
    <w:p w:rsidR="000C1138" w:rsidRPr="003724C2" w:rsidRDefault="000C1138" w:rsidP="000C1138">
      <w:pPr>
        <w:spacing w:line="276" w:lineRule="auto"/>
        <w:jc w:val="both"/>
        <w:rPr>
          <w:rFonts w:cs="Arial"/>
          <w:sz w:val="24"/>
          <w:szCs w:val="24"/>
          <w:u w:val="single"/>
        </w:rPr>
      </w:pPr>
    </w:p>
    <w:p w:rsidR="000C1138" w:rsidRPr="003724C2" w:rsidRDefault="000C1138" w:rsidP="000C1138">
      <w:pPr>
        <w:spacing w:line="276" w:lineRule="auto"/>
        <w:jc w:val="both"/>
        <w:rPr>
          <w:rFonts w:cs="Arial"/>
          <w:sz w:val="24"/>
          <w:szCs w:val="24"/>
        </w:rPr>
      </w:pPr>
      <w:r w:rsidRPr="003724C2">
        <w:rPr>
          <w:rFonts w:cs="Arial"/>
          <w:sz w:val="24"/>
          <w:szCs w:val="24"/>
        </w:rPr>
        <w:t>5.4.1. Comprovar aptidão para a prestação do serviço através de Atestado Técnico, em nome da empresa proponente, para comprovação técnica operacional, fornecidos por pessoa jurídica de direito público ou privado, que comprove ter aptidão para desempenho de atividade pertinente ao objeto licitado;</w:t>
      </w:r>
    </w:p>
    <w:p w:rsidR="000C1138" w:rsidRPr="003724C2" w:rsidRDefault="000C1138" w:rsidP="000C1138">
      <w:pPr>
        <w:spacing w:line="276" w:lineRule="auto"/>
        <w:jc w:val="both"/>
        <w:rPr>
          <w:rFonts w:cs="Arial"/>
          <w:sz w:val="24"/>
          <w:szCs w:val="24"/>
        </w:rPr>
      </w:pPr>
      <w:r w:rsidRPr="003724C2">
        <w:rPr>
          <w:rFonts w:cs="Arial"/>
          <w:sz w:val="24"/>
          <w:szCs w:val="24"/>
        </w:rPr>
        <w:t xml:space="preserve">5.4.2. Certificado de Registro da licitante no CREA ou no </w:t>
      </w:r>
      <w:proofErr w:type="spellStart"/>
      <w:r w:rsidRPr="003724C2">
        <w:rPr>
          <w:rFonts w:cs="Arial"/>
          <w:sz w:val="24"/>
          <w:szCs w:val="24"/>
        </w:rPr>
        <w:t>CRBIo</w:t>
      </w:r>
      <w:proofErr w:type="spellEnd"/>
      <w:r w:rsidRPr="003724C2">
        <w:rPr>
          <w:rFonts w:cs="Arial"/>
          <w:sz w:val="24"/>
          <w:szCs w:val="24"/>
        </w:rPr>
        <w:t xml:space="preserve"> devidamente atualizado e em pleno vigor;</w:t>
      </w:r>
    </w:p>
    <w:p w:rsidR="000C1138" w:rsidRPr="003724C2" w:rsidRDefault="000C1138" w:rsidP="000C1138">
      <w:pPr>
        <w:spacing w:line="276" w:lineRule="auto"/>
        <w:jc w:val="both"/>
        <w:rPr>
          <w:rFonts w:cs="Arial"/>
          <w:sz w:val="24"/>
          <w:szCs w:val="24"/>
        </w:rPr>
      </w:pPr>
      <w:r w:rsidRPr="003724C2">
        <w:rPr>
          <w:rFonts w:cs="Arial"/>
          <w:sz w:val="24"/>
          <w:szCs w:val="24"/>
        </w:rPr>
        <w:t xml:space="preserve">5.4.3. Certificado de Registro no CREA o no </w:t>
      </w:r>
      <w:proofErr w:type="spellStart"/>
      <w:r w:rsidRPr="003724C2">
        <w:rPr>
          <w:rFonts w:cs="Arial"/>
          <w:sz w:val="24"/>
          <w:szCs w:val="24"/>
        </w:rPr>
        <w:t>CRBIo</w:t>
      </w:r>
      <w:proofErr w:type="spellEnd"/>
      <w:r w:rsidRPr="003724C2">
        <w:rPr>
          <w:rFonts w:cs="Arial"/>
          <w:sz w:val="24"/>
          <w:szCs w:val="24"/>
        </w:rPr>
        <w:t xml:space="preserve"> do responsável técnico pela execução do objeto (pessoa física), devidamente atualizado e em pleno vigor; </w:t>
      </w:r>
    </w:p>
    <w:p w:rsidR="000C1138" w:rsidRPr="003724C2" w:rsidRDefault="000C1138" w:rsidP="000C1138">
      <w:pPr>
        <w:spacing w:line="276" w:lineRule="auto"/>
        <w:jc w:val="both"/>
        <w:rPr>
          <w:rFonts w:cs="Arial"/>
          <w:sz w:val="24"/>
          <w:szCs w:val="24"/>
        </w:rPr>
      </w:pPr>
      <w:r w:rsidRPr="003724C2">
        <w:rPr>
          <w:rFonts w:cs="Arial"/>
          <w:sz w:val="24"/>
          <w:szCs w:val="24"/>
        </w:rPr>
        <w:t>5.4.4. Declaração designando o responsável técnico pela execução do objeto e discriminando a qualificação técnica deste;</w:t>
      </w:r>
    </w:p>
    <w:p w:rsidR="000C1138" w:rsidRPr="003724C2" w:rsidRDefault="000C1138" w:rsidP="000C1138">
      <w:pPr>
        <w:spacing w:line="276" w:lineRule="auto"/>
        <w:jc w:val="both"/>
        <w:rPr>
          <w:rFonts w:cs="Arial"/>
          <w:sz w:val="24"/>
          <w:szCs w:val="24"/>
        </w:rPr>
      </w:pPr>
      <w:r w:rsidRPr="003724C2">
        <w:rPr>
          <w:rFonts w:cs="Arial"/>
          <w:sz w:val="24"/>
          <w:szCs w:val="24"/>
        </w:rPr>
        <w:t>5.4.5.</w:t>
      </w:r>
      <w:r w:rsidRPr="003724C2">
        <w:rPr>
          <w:rFonts w:cs="Arial"/>
          <w:b/>
          <w:bCs/>
          <w:sz w:val="24"/>
          <w:szCs w:val="24"/>
        </w:rPr>
        <w:t xml:space="preserve"> </w:t>
      </w:r>
      <w:r w:rsidRPr="003724C2">
        <w:rPr>
          <w:rFonts w:cs="Arial"/>
          <w:sz w:val="24"/>
          <w:szCs w:val="24"/>
        </w:rPr>
        <w:t>Comprovante de vínculo do responsável técnico com a licitante da seguinte forma:</w:t>
      </w:r>
      <w:r w:rsidRPr="003724C2">
        <w:rPr>
          <w:rFonts w:cs="Arial"/>
          <w:b/>
          <w:bCs/>
          <w:sz w:val="24"/>
          <w:szCs w:val="24"/>
        </w:rPr>
        <w:t xml:space="preserve"> </w:t>
      </w:r>
    </w:p>
    <w:p w:rsidR="000C1138" w:rsidRPr="003724C2" w:rsidRDefault="000C1138" w:rsidP="000C1138">
      <w:pPr>
        <w:spacing w:line="276" w:lineRule="auto"/>
        <w:jc w:val="both"/>
        <w:rPr>
          <w:rFonts w:cs="Arial"/>
          <w:sz w:val="24"/>
          <w:szCs w:val="24"/>
        </w:rPr>
      </w:pPr>
      <w:r w:rsidRPr="003724C2">
        <w:rPr>
          <w:rFonts w:cs="Arial"/>
          <w:sz w:val="24"/>
          <w:szCs w:val="24"/>
        </w:rPr>
        <w:t xml:space="preserve">5.4.6. Em se tratando de </w:t>
      </w:r>
      <w:proofErr w:type="gramStart"/>
      <w:r w:rsidRPr="003724C2">
        <w:rPr>
          <w:rFonts w:cs="Arial"/>
          <w:sz w:val="24"/>
          <w:szCs w:val="24"/>
        </w:rPr>
        <w:t>sócio(</w:t>
      </w:r>
      <w:proofErr w:type="gramEnd"/>
      <w:r w:rsidRPr="003724C2">
        <w:rPr>
          <w:rFonts w:cs="Arial"/>
          <w:sz w:val="24"/>
          <w:szCs w:val="24"/>
        </w:rPr>
        <w:t xml:space="preserve">s) da empresa, por intermédio da apresentação de cópia do contrato social ou documento equivalente; </w:t>
      </w:r>
    </w:p>
    <w:p w:rsidR="000C1138" w:rsidRPr="003724C2" w:rsidRDefault="000C1138" w:rsidP="000C1138">
      <w:pPr>
        <w:spacing w:line="276" w:lineRule="auto"/>
        <w:jc w:val="both"/>
        <w:rPr>
          <w:rFonts w:cs="Arial"/>
          <w:sz w:val="24"/>
          <w:szCs w:val="24"/>
        </w:rPr>
      </w:pPr>
      <w:r w:rsidRPr="003724C2">
        <w:rPr>
          <w:rFonts w:cs="Arial"/>
          <w:sz w:val="24"/>
          <w:szCs w:val="24"/>
        </w:rPr>
        <w:t xml:space="preserve">5.4.7. No caso de </w:t>
      </w:r>
      <w:proofErr w:type="gramStart"/>
      <w:r w:rsidRPr="003724C2">
        <w:rPr>
          <w:rFonts w:cs="Arial"/>
          <w:sz w:val="24"/>
          <w:szCs w:val="24"/>
        </w:rPr>
        <w:t>empregado(</w:t>
      </w:r>
      <w:proofErr w:type="gramEnd"/>
      <w:r w:rsidRPr="003724C2">
        <w:rPr>
          <w:rFonts w:cs="Arial"/>
          <w:sz w:val="24"/>
          <w:szCs w:val="24"/>
        </w:rPr>
        <w:t xml:space="preserve">s), mediante cópia da(s) Carteira(s) de Trabalho devidamente registrada(s); </w:t>
      </w:r>
    </w:p>
    <w:p w:rsidR="000C1138" w:rsidRPr="003724C2" w:rsidRDefault="000C1138" w:rsidP="000C1138">
      <w:pPr>
        <w:spacing w:line="276" w:lineRule="auto"/>
        <w:jc w:val="both"/>
        <w:rPr>
          <w:rFonts w:cs="Arial"/>
          <w:sz w:val="24"/>
          <w:szCs w:val="24"/>
        </w:rPr>
      </w:pPr>
      <w:r w:rsidRPr="003724C2">
        <w:rPr>
          <w:rFonts w:cs="Arial"/>
          <w:sz w:val="24"/>
          <w:szCs w:val="24"/>
        </w:rPr>
        <w:t>5.4.8. No caso de contrato de prestação de serviços, mediante cópia de contrato.</w:t>
      </w:r>
    </w:p>
    <w:p w:rsidR="000C1138" w:rsidRPr="003724C2" w:rsidRDefault="000C1138" w:rsidP="000C1138">
      <w:pPr>
        <w:spacing w:line="276" w:lineRule="auto"/>
        <w:jc w:val="both"/>
        <w:rPr>
          <w:rFonts w:cs="Arial"/>
          <w:sz w:val="24"/>
          <w:szCs w:val="24"/>
        </w:rPr>
      </w:pPr>
      <w:r w:rsidRPr="003724C2">
        <w:rPr>
          <w:rFonts w:cs="Arial"/>
          <w:sz w:val="24"/>
          <w:szCs w:val="24"/>
        </w:rPr>
        <w:t>5.4.9. Comprovação de que o licitante possui área regularmente licenciada, por órgão ambiental competente, para funcionamento como central de recebimento de resíduos de poda, apta ao atendimento do objeto contratual.</w:t>
      </w:r>
    </w:p>
    <w:p w:rsidR="000C1138" w:rsidRPr="003724C2" w:rsidRDefault="000C1138" w:rsidP="000C1138">
      <w:pPr>
        <w:spacing w:line="360" w:lineRule="auto"/>
        <w:jc w:val="both"/>
        <w:rPr>
          <w:rFonts w:cs="Arial"/>
          <w:sz w:val="24"/>
          <w:szCs w:val="24"/>
        </w:rPr>
      </w:pPr>
    </w:p>
    <w:p w:rsidR="000C1138" w:rsidRDefault="000C1138" w:rsidP="000C1138">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0C1138" w:rsidRPr="008E6487" w:rsidRDefault="000C1138" w:rsidP="000C1138">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0C1138" w:rsidRPr="008E6487" w:rsidRDefault="000C1138" w:rsidP="000C1138">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0" w:name="art14iv"/>
      <w:bookmarkEnd w:id="0"/>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 w:name="art14v"/>
      <w:bookmarkEnd w:id="1"/>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2" w:name="art14vi"/>
      <w:bookmarkEnd w:id="2"/>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0C1138" w:rsidRPr="008E6487" w:rsidRDefault="000C1138" w:rsidP="000C1138">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C1138" w:rsidRDefault="000C1138" w:rsidP="000C1138">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w:t>
      </w:r>
      <w:r w:rsidRPr="008E6487">
        <w:rPr>
          <w:rFonts w:cs="Arial"/>
          <w:sz w:val="24"/>
          <w:szCs w:val="24"/>
        </w:rPr>
        <w:lastRenderedPageBreak/>
        <w:t>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0C1138" w:rsidRPr="008E6487" w:rsidRDefault="000C1138" w:rsidP="000C1138">
      <w:pPr>
        <w:tabs>
          <w:tab w:val="left" w:pos="1134"/>
        </w:tabs>
        <w:spacing w:line="360" w:lineRule="auto"/>
        <w:jc w:val="both"/>
        <w:rPr>
          <w:rFonts w:cs="Arial"/>
          <w:sz w:val="24"/>
          <w:szCs w:val="24"/>
        </w:rPr>
      </w:pPr>
    </w:p>
    <w:p w:rsidR="000C1138" w:rsidRPr="008E6487" w:rsidRDefault="000C1138" w:rsidP="000C1138">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0C1138" w:rsidRDefault="000C1138" w:rsidP="000C1138">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0C1138" w:rsidRPr="008E6487" w:rsidRDefault="000C1138" w:rsidP="000C1138">
      <w:pPr>
        <w:tabs>
          <w:tab w:val="left" w:pos="1134"/>
        </w:tabs>
        <w:spacing w:line="360" w:lineRule="auto"/>
        <w:jc w:val="both"/>
        <w:rPr>
          <w:rFonts w:cs="Arial"/>
          <w:bCs/>
          <w:sz w:val="24"/>
          <w:szCs w:val="24"/>
        </w:rPr>
      </w:pPr>
    </w:p>
    <w:p w:rsidR="000C1138" w:rsidRPr="008E6487" w:rsidRDefault="000C1138" w:rsidP="000C1138">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0C1138" w:rsidRPr="008E6487" w:rsidRDefault="000C1138" w:rsidP="000C1138">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 w:name="art59ii"/>
      <w:bookmarkEnd w:id="3"/>
      <w:r w:rsidRPr="008E6487">
        <w:rPr>
          <w:rFonts w:ascii="Arial" w:hAnsi="Arial" w:cs="Arial"/>
          <w:b/>
          <w:bCs/>
        </w:rPr>
        <w:t>b)</w:t>
      </w:r>
      <w:r w:rsidRPr="008E6487">
        <w:rPr>
          <w:rFonts w:ascii="Arial" w:hAnsi="Arial" w:cs="Arial"/>
        </w:rPr>
        <w:t xml:space="preserve"> não obedecerem às especificações técnicas pormenorizadas no edital;</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4" w:name="art59iii"/>
      <w:bookmarkEnd w:id="4"/>
      <w:r w:rsidRPr="008E6487">
        <w:rPr>
          <w:rFonts w:ascii="Arial" w:hAnsi="Arial" w:cs="Arial"/>
          <w:b/>
          <w:bCs/>
        </w:rPr>
        <w:lastRenderedPageBreak/>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 w:name="art59iv"/>
      <w:bookmarkEnd w:id="5"/>
      <w:r w:rsidRPr="008E6487">
        <w:rPr>
          <w:rFonts w:ascii="Arial" w:hAnsi="Arial" w:cs="Arial"/>
          <w:b/>
          <w:bCs/>
        </w:rPr>
        <w:t>d)</w:t>
      </w:r>
      <w:r w:rsidRPr="008E6487">
        <w:rPr>
          <w:rFonts w:ascii="Arial" w:hAnsi="Arial" w:cs="Arial"/>
        </w:rPr>
        <w:t xml:space="preserve"> não tiverem sua exequibilidade demonstrada, quando exigido pela Administração;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6" w:name="art59v"/>
      <w:bookmarkEnd w:id="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0C1138" w:rsidRPr="008E6487" w:rsidRDefault="000C1138" w:rsidP="000C1138">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0C1138" w:rsidRPr="008E6487" w:rsidRDefault="000C1138" w:rsidP="000C1138">
      <w:pPr>
        <w:tabs>
          <w:tab w:val="left" w:pos="1134"/>
        </w:tabs>
        <w:spacing w:line="360" w:lineRule="auto"/>
        <w:jc w:val="both"/>
        <w:rPr>
          <w:rFonts w:cs="Arial"/>
          <w:sz w:val="24"/>
          <w:szCs w:val="24"/>
        </w:rPr>
      </w:pPr>
      <w:bookmarkStart w:id="7" w:name="art59§2"/>
      <w:bookmarkEnd w:id="7"/>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0C1138" w:rsidRPr="008E6487" w:rsidRDefault="000C1138" w:rsidP="000C1138">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0C1138" w:rsidRPr="008E6487" w:rsidRDefault="000C1138" w:rsidP="000C1138">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0C1138" w:rsidRPr="008E6487" w:rsidRDefault="000C1138" w:rsidP="000C1138">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1,00 </w:t>
      </w:r>
      <w:proofErr w:type="gramStart"/>
      <w:r>
        <w:rPr>
          <w:rFonts w:cs="Arial"/>
          <w:sz w:val="24"/>
          <w:szCs w:val="24"/>
        </w:rPr>
        <w:t>( um</w:t>
      </w:r>
      <w:proofErr w:type="gramEnd"/>
      <w:r>
        <w:rPr>
          <w:rFonts w:cs="Arial"/>
          <w:sz w:val="24"/>
          <w:szCs w:val="24"/>
        </w:rPr>
        <w:t xml:space="preserve"> real ),</w:t>
      </w:r>
      <w:r w:rsidRPr="008E6487">
        <w:rPr>
          <w:rFonts w:cs="Arial"/>
          <w:sz w:val="24"/>
          <w:szCs w:val="24"/>
        </w:rPr>
        <w:t xml:space="preserve"> que incidirá tanto em relação aos lances intermediários, quanto em relação do lance que cobrir a melhor oferta.</w:t>
      </w:r>
    </w:p>
    <w:p w:rsidR="000C1138" w:rsidRPr="008E6487" w:rsidRDefault="000C1138" w:rsidP="000C1138">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8" w:name="art56§3ii"/>
      <w:bookmarkEnd w:id="8"/>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C1138" w:rsidRDefault="000C1138" w:rsidP="000C1138">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9" w:name="art58§4"/>
      <w:bookmarkEnd w:id="9"/>
    </w:p>
    <w:p w:rsidR="000C1138" w:rsidRPr="00AC4C81" w:rsidRDefault="000C1138" w:rsidP="000C1138">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0C1138" w:rsidRPr="00B96B95" w:rsidRDefault="000C1138" w:rsidP="000C1138">
      <w:pPr>
        <w:pStyle w:val="NormalWeb"/>
        <w:spacing w:before="0" w:beforeAutospacing="0" w:after="0" w:afterAutospacing="0" w:line="360" w:lineRule="auto"/>
        <w:jc w:val="both"/>
        <w:rPr>
          <w:rFonts w:ascii="Arial" w:hAnsi="Arial" w:cs="Arial"/>
          <w:b/>
          <w:sz w:val="22"/>
          <w:szCs w:val="22"/>
        </w:rPr>
      </w:pPr>
    </w:p>
    <w:p w:rsidR="000C1138" w:rsidRPr="008E6487" w:rsidRDefault="000C1138" w:rsidP="000C1138">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0C1138" w:rsidRPr="008E6487" w:rsidRDefault="000C1138" w:rsidP="000C1138">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0C1138" w:rsidRPr="008E6487" w:rsidRDefault="000C1138" w:rsidP="000C1138">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0C1138" w:rsidRPr="008E6487" w:rsidRDefault="000C1138" w:rsidP="000C1138">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0C1138" w:rsidRPr="008E6487" w:rsidRDefault="000C1138" w:rsidP="000C1138">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0C1138" w:rsidRPr="008E6487" w:rsidRDefault="000C1138" w:rsidP="000C1138">
      <w:pPr>
        <w:tabs>
          <w:tab w:val="left" w:pos="1134"/>
        </w:tabs>
        <w:spacing w:line="360" w:lineRule="auto"/>
        <w:jc w:val="both"/>
        <w:rPr>
          <w:rFonts w:cs="Arial"/>
          <w:bCs/>
          <w:sz w:val="24"/>
          <w:szCs w:val="24"/>
        </w:rPr>
      </w:pPr>
      <w:r>
        <w:rPr>
          <w:rFonts w:cs="Arial"/>
          <w:b/>
          <w:bCs/>
          <w:sz w:val="24"/>
          <w:szCs w:val="24"/>
        </w:rPr>
        <w:lastRenderedPageBreak/>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0C1138" w:rsidRPr="008E6487" w:rsidRDefault="000C1138" w:rsidP="000C1138">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C1138" w:rsidRDefault="000C1138" w:rsidP="000C1138">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0C1138" w:rsidRPr="008E6487" w:rsidRDefault="000C1138" w:rsidP="000C1138">
      <w:pPr>
        <w:tabs>
          <w:tab w:val="left" w:pos="1134"/>
        </w:tabs>
        <w:spacing w:line="360" w:lineRule="auto"/>
        <w:jc w:val="both"/>
        <w:rPr>
          <w:rFonts w:cs="Arial"/>
          <w:sz w:val="24"/>
          <w:szCs w:val="24"/>
        </w:rPr>
      </w:pPr>
    </w:p>
    <w:p w:rsidR="000C1138" w:rsidRPr="008E6487" w:rsidRDefault="000C1138" w:rsidP="000C1138">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0C1138" w:rsidRPr="008E6487" w:rsidRDefault="000C1138" w:rsidP="000C1138">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0C1138" w:rsidRPr="008E6487" w:rsidRDefault="000C1138" w:rsidP="000C1138">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C1138" w:rsidRPr="008E6487" w:rsidRDefault="000C1138" w:rsidP="000C1138">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0C1138" w:rsidRPr="008E6487" w:rsidRDefault="000C1138" w:rsidP="000C1138">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 xml:space="preserve">A beneficiária detentora da proposta de menor valor será convocada via sistema para apresentar, no prazo de 5 (cinco) minutos, nova proposta, inferior </w:t>
      </w:r>
      <w:r w:rsidRPr="008E6487">
        <w:rPr>
          <w:rFonts w:cs="Arial"/>
          <w:sz w:val="24"/>
          <w:szCs w:val="24"/>
        </w:rPr>
        <w:lastRenderedPageBreak/>
        <w:t>àquela considerada, até então, de menor preço, situação em que será declarada vencedora do certame.</w:t>
      </w:r>
    </w:p>
    <w:p w:rsidR="000C1138" w:rsidRPr="008E6487" w:rsidRDefault="000C1138" w:rsidP="000C1138">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0C1138" w:rsidRPr="008E6487" w:rsidRDefault="000C1138" w:rsidP="000C1138">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0" w:name="art60i"/>
      <w:bookmarkEnd w:id="10"/>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1" w:name="art60ii"/>
      <w:bookmarkEnd w:id="11"/>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2" w:name="art60iii"/>
      <w:bookmarkEnd w:id="12"/>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3" w:name="art60iv"/>
      <w:bookmarkEnd w:id="13"/>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4" w:name="art60§1"/>
      <w:bookmarkEnd w:id="14"/>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5" w:name="art60§1i"/>
      <w:bookmarkEnd w:id="15"/>
      <w:r w:rsidRPr="008E6487">
        <w:rPr>
          <w:rFonts w:ascii="Arial" w:hAnsi="Arial" w:cs="Arial"/>
          <w:b/>
          <w:bCs/>
        </w:rPr>
        <w:t>a)</w:t>
      </w:r>
      <w:r w:rsidRPr="008E6487">
        <w:rPr>
          <w:rFonts w:ascii="Arial" w:hAnsi="Arial" w:cs="Arial"/>
        </w:rPr>
        <w:t xml:space="preserve"> empresas estabelecidas no território do Estado [...];</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6" w:name="art60§1ii"/>
      <w:bookmarkEnd w:id="16"/>
      <w:r w:rsidRPr="008E6487">
        <w:rPr>
          <w:rFonts w:ascii="Arial" w:hAnsi="Arial" w:cs="Arial"/>
          <w:b/>
          <w:bCs/>
        </w:rPr>
        <w:t>b)</w:t>
      </w:r>
      <w:r w:rsidRPr="008E6487">
        <w:rPr>
          <w:rFonts w:ascii="Arial" w:hAnsi="Arial" w:cs="Arial"/>
        </w:rPr>
        <w:t xml:space="preserve"> empresas brasileiras;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17" w:name="art60§1iii"/>
      <w:bookmarkEnd w:id="17"/>
      <w:r w:rsidRPr="008E6487">
        <w:rPr>
          <w:rFonts w:ascii="Arial" w:hAnsi="Arial" w:cs="Arial"/>
          <w:b/>
          <w:bCs/>
        </w:rPr>
        <w:t>c)</w:t>
      </w:r>
      <w:r w:rsidRPr="008E6487">
        <w:rPr>
          <w:rFonts w:ascii="Arial" w:hAnsi="Arial" w:cs="Arial"/>
        </w:rPr>
        <w:t xml:space="preserve"> empresas que invistam em pesquisa e no desenvolvimento de tecnologia no País;</w:t>
      </w:r>
    </w:p>
    <w:p w:rsidR="000C1138" w:rsidRDefault="000C1138" w:rsidP="000C1138">
      <w:pPr>
        <w:pStyle w:val="NormalWeb"/>
        <w:spacing w:before="0" w:beforeAutospacing="0" w:after="0" w:afterAutospacing="0" w:line="360" w:lineRule="auto"/>
        <w:jc w:val="both"/>
        <w:rPr>
          <w:rFonts w:ascii="Arial" w:hAnsi="Arial" w:cs="Arial"/>
        </w:rPr>
      </w:pPr>
      <w:bookmarkStart w:id="18" w:name="art60§1iv"/>
      <w:bookmarkEnd w:id="18"/>
      <w:r w:rsidRPr="008E6487">
        <w:rPr>
          <w:rFonts w:ascii="Arial" w:hAnsi="Arial" w:cs="Arial"/>
          <w:b/>
          <w:bCs/>
        </w:rPr>
        <w:lastRenderedPageBreak/>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0C1138" w:rsidRDefault="000C1138" w:rsidP="000C1138">
      <w:pPr>
        <w:tabs>
          <w:tab w:val="left" w:pos="1134"/>
        </w:tabs>
        <w:spacing w:line="360" w:lineRule="auto"/>
        <w:jc w:val="both"/>
        <w:rPr>
          <w:rFonts w:cs="Arial"/>
          <w:b/>
          <w:sz w:val="24"/>
          <w:szCs w:val="24"/>
        </w:rPr>
      </w:pPr>
    </w:p>
    <w:p w:rsidR="000C1138" w:rsidRDefault="000C1138" w:rsidP="000C1138">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0C1138" w:rsidRPr="008E6487" w:rsidRDefault="000C1138" w:rsidP="000C1138">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C1138" w:rsidRPr="008E6487" w:rsidRDefault="000C1138" w:rsidP="000C1138">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C1138" w:rsidRPr="008E6487" w:rsidRDefault="000C1138" w:rsidP="000C1138">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C1138" w:rsidRDefault="000C1138" w:rsidP="000C1138">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0C1138" w:rsidRPr="008E6487" w:rsidRDefault="000C1138" w:rsidP="000C1138">
      <w:pPr>
        <w:spacing w:line="360" w:lineRule="auto"/>
        <w:jc w:val="both"/>
        <w:rPr>
          <w:rFonts w:cs="Arial"/>
          <w:sz w:val="24"/>
          <w:szCs w:val="24"/>
        </w:rPr>
      </w:pPr>
    </w:p>
    <w:p w:rsidR="000C1138" w:rsidRPr="008E6487" w:rsidRDefault="000C1138" w:rsidP="000C1138">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0C1138" w:rsidRDefault="000C1138" w:rsidP="000C1138">
      <w:pPr>
        <w:pStyle w:val="Default"/>
        <w:spacing w:line="360" w:lineRule="auto"/>
        <w:jc w:val="both"/>
      </w:pPr>
      <w:bookmarkStart w:id="19"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0C1138" w:rsidRPr="00435011" w:rsidRDefault="000C1138" w:rsidP="000C1138">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0" w:name="art64i"/>
      <w:bookmarkEnd w:id="20"/>
    </w:p>
    <w:p w:rsidR="000C1138" w:rsidRPr="00435011" w:rsidRDefault="000C1138" w:rsidP="000C1138">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1" w:name="art64ii"/>
      <w:bookmarkEnd w:id="21"/>
      <w:r w:rsidRPr="00435011">
        <w:t xml:space="preserve"> </w:t>
      </w:r>
    </w:p>
    <w:p w:rsidR="000C1138" w:rsidRPr="00435011" w:rsidRDefault="000C1138" w:rsidP="000C1138">
      <w:pPr>
        <w:pStyle w:val="Default"/>
        <w:spacing w:line="360" w:lineRule="auto"/>
        <w:jc w:val="both"/>
      </w:pPr>
      <w:r w:rsidRPr="00435011">
        <w:rPr>
          <w:b/>
          <w:bCs/>
        </w:rPr>
        <w:lastRenderedPageBreak/>
        <w:t>b)</w:t>
      </w:r>
      <w:r w:rsidRPr="00435011">
        <w:t xml:space="preserve"> atualização de documentos cuja validade tenha expirado após a data de recebimento das propostas.</w:t>
      </w:r>
    </w:p>
    <w:p w:rsidR="000C1138" w:rsidRPr="00435011" w:rsidRDefault="000C1138" w:rsidP="000C1138">
      <w:pPr>
        <w:pStyle w:val="Default"/>
        <w:spacing w:line="360" w:lineRule="auto"/>
        <w:jc w:val="both"/>
      </w:pPr>
      <w:bookmarkStart w:id="22" w:name="_Hlk136337610"/>
      <w:bookmarkEnd w:id="19"/>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C1138" w:rsidRDefault="000C1138" w:rsidP="000C1138">
      <w:pPr>
        <w:spacing w:line="360" w:lineRule="auto"/>
        <w:jc w:val="both"/>
        <w:rPr>
          <w:rFonts w:cs="Arial"/>
          <w:sz w:val="24"/>
          <w:szCs w:val="24"/>
        </w:rPr>
      </w:pPr>
      <w:bookmarkStart w:id="23" w:name="_Hlk136341543"/>
      <w:bookmarkStart w:id="24" w:name="_Hlk136337734"/>
      <w:bookmarkEnd w:id="22"/>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23"/>
    <w:p w:rsidR="000C1138" w:rsidRPr="008E6487" w:rsidRDefault="000C1138" w:rsidP="000C1138">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0C1138" w:rsidRDefault="000C1138" w:rsidP="000C1138">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0C1138" w:rsidRPr="00BC7A89" w:rsidRDefault="000C1138" w:rsidP="000C1138">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w:t>
      </w:r>
      <w:r w:rsidRPr="00BC7A89">
        <w:rPr>
          <w:color w:val="auto"/>
        </w:rPr>
        <w:lastRenderedPageBreak/>
        <w:t>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0C1138" w:rsidRDefault="000C1138" w:rsidP="000C1138">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0C1138" w:rsidRDefault="000C1138" w:rsidP="000C1138">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24"/>
    <w:p w:rsidR="000C1138" w:rsidRDefault="000C1138" w:rsidP="000C1138">
      <w:pPr>
        <w:spacing w:line="360" w:lineRule="auto"/>
        <w:jc w:val="both"/>
        <w:rPr>
          <w:rFonts w:cs="Arial"/>
          <w:b/>
          <w:bCs/>
          <w:sz w:val="24"/>
          <w:szCs w:val="24"/>
        </w:rPr>
      </w:pPr>
    </w:p>
    <w:p w:rsidR="000C1138" w:rsidRDefault="000C1138" w:rsidP="000C1138">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0C1138" w:rsidRPr="00496C41" w:rsidRDefault="000C1138" w:rsidP="000C1138">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25" w:name="art165ia"/>
      <w:bookmarkEnd w:id="25"/>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26" w:name="art165ib"/>
      <w:bookmarkEnd w:id="26"/>
      <w:r w:rsidRPr="008E6487">
        <w:rPr>
          <w:rFonts w:ascii="Arial" w:hAnsi="Arial" w:cs="Arial"/>
          <w:b/>
          <w:bCs/>
        </w:rPr>
        <w:t>b)</w:t>
      </w:r>
      <w:r w:rsidRPr="008E6487">
        <w:rPr>
          <w:rFonts w:ascii="Arial" w:hAnsi="Arial" w:cs="Arial"/>
        </w:rPr>
        <w:t xml:space="preserve"> julgamento das propostas;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27" w:name="art165ic"/>
      <w:bookmarkEnd w:id="27"/>
      <w:r w:rsidRPr="008E6487">
        <w:rPr>
          <w:rFonts w:ascii="Arial" w:hAnsi="Arial" w:cs="Arial"/>
          <w:b/>
          <w:bCs/>
        </w:rPr>
        <w:t>c)</w:t>
      </w:r>
      <w:r w:rsidRPr="008E6487">
        <w:rPr>
          <w:rFonts w:ascii="Arial" w:hAnsi="Arial" w:cs="Arial"/>
        </w:rPr>
        <w:t xml:space="preserve"> ato de habilitação ou inabilitação de licitante;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28" w:name="art165id"/>
      <w:bookmarkEnd w:id="28"/>
      <w:r w:rsidRPr="008E6487">
        <w:rPr>
          <w:rFonts w:ascii="Arial" w:hAnsi="Arial" w:cs="Arial"/>
          <w:b/>
          <w:bCs/>
        </w:rPr>
        <w:t>d)</w:t>
      </w:r>
      <w:r w:rsidRPr="008E6487">
        <w:rPr>
          <w:rFonts w:ascii="Arial" w:hAnsi="Arial" w:cs="Arial"/>
        </w:rPr>
        <w:t xml:space="preserve"> anulação ou revogação da licitação.</w:t>
      </w:r>
    </w:p>
    <w:p w:rsidR="000C1138" w:rsidRPr="008E6487" w:rsidRDefault="000C1138" w:rsidP="000C1138">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29" w:name="art165§1i"/>
      <w:bookmarkEnd w:id="29"/>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0" w:name="art165§1ii"/>
      <w:bookmarkEnd w:id="30"/>
      <w:r w:rsidRPr="008E6487">
        <w:rPr>
          <w:rFonts w:ascii="Arial" w:hAnsi="Arial" w:cs="Arial"/>
          <w:b/>
          <w:bCs/>
        </w:rPr>
        <w:t>b)</w:t>
      </w:r>
      <w:r w:rsidRPr="008E6487">
        <w:rPr>
          <w:rFonts w:ascii="Arial" w:hAnsi="Arial" w:cs="Arial"/>
        </w:rPr>
        <w:t xml:space="preserve"> a apreciação dar-se-á em fase única.</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w:t>
      </w:r>
      <w:r w:rsidRPr="008E6487">
        <w:rPr>
          <w:rFonts w:ascii="Arial" w:hAnsi="Arial" w:cs="Arial"/>
        </w:rPr>
        <w:lastRenderedPageBreak/>
        <w:t>superior, a qual deverá proferir sua decisão no prazo máximo de 10 (dez) dias úteis, contado do recebimento dos autos.</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0C1138"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0C1138" w:rsidRDefault="000C1138" w:rsidP="000C1138">
      <w:pPr>
        <w:pStyle w:val="NormalWeb"/>
        <w:spacing w:before="0" w:beforeAutospacing="0" w:after="0" w:afterAutospacing="0" w:line="360" w:lineRule="auto"/>
        <w:jc w:val="both"/>
        <w:rPr>
          <w:rFonts w:ascii="Arial" w:hAnsi="Arial" w:cs="Arial"/>
        </w:rPr>
      </w:pPr>
    </w:p>
    <w:p w:rsidR="000C1138" w:rsidRPr="008E6487" w:rsidRDefault="000C1138" w:rsidP="000C1138">
      <w:pPr>
        <w:tabs>
          <w:tab w:val="left" w:pos="1134"/>
        </w:tabs>
        <w:spacing w:line="360" w:lineRule="auto"/>
        <w:jc w:val="both"/>
        <w:rPr>
          <w:rFonts w:cs="Arial"/>
          <w:b/>
          <w:sz w:val="24"/>
          <w:szCs w:val="24"/>
        </w:rPr>
      </w:pPr>
      <w:bookmarkStart w:id="31" w:name="art165ie"/>
      <w:bookmarkEnd w:id="31"/>
      <w:r w:rsidRPr="008E6487">
        <w:rPr>
          <w:rFonts w:cs="Arial"/>
          <w:b/>
          <w:sz w:val="24"/>
          <w:szCs w:val="24"/>
        </w:rPr>
        <w:t>1</w:t>
      </w:r>
      <w:r>
        <w:rPr>
          <w:rFonts w:cs="Arial"/>
          <w:b/>
          <w:sz w:val="24"/>
          <w:szCs w:val="24"/>
        </w:rPr>
        <w:t>4</w:t>
      </w:r>
      <w:r w:rsidRPr="008E6487">
        <w:rPr>
          <w:rFonts w:cs="Arial"/>
          <w:b/>
          <w:sz w:val="24"/>
          <w:szCs w:val="24"/>
        </w:rPr>
        <w:t>. ENCERRAMENTO DA LICITAÇÃO</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2" w:name="art71i"/>
      <w:bookmarkEnd w:id="32"/>
      <w:r w:rsidRPr="008E6487">
        <w:rPr>
          <w:rFonts w:ascii="Arial" w:hAnsi="Arial" w:cs="Arial"/>
          <w:b/>
          <w:bCs/>
        </w:rPr>
        <w:t>a)</w:t>
      </w:r>
      <w:r w:rsidRPr="008E6487">
        <w:rPr>
          <w:rFonts w:ascii="Arial" w:hAnsi="Arial" w:cs="Arial"/>
        </w:rPr>
        <w:t xml:space="preserve"> determinar o retorno dos autos para saneamento de irregularidades;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3" w:name="art71ii"/>
      <w:bookmarkEnd w:id="33"/>
      <w:r w:rsidRPr="008E6487">
        <w:rPr>
          <w:rFonts w:ascii="Arial" w:hAnsi="Arial" w:cs="Arial"/>
          <w:b/>
          <w:bCs/>
        </w:rPr>
        <w:t>b)</w:t>
      </w:r>
      <w:r w:rsidRPr="008E6487">
        <w:rPr>
          <w:rFonts w:ascii="Arial" w:hAnsi="Arial" w:cs="Arial"/>
        </w:rPr>
        <w:t xml:space="preserve"> revogar a licitação por motivo de conveniência e oportunidade;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4" w:name="art71iii"/>
      <w:bookmarkEnd w:id="34"/>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0C1138" w:rsidRDefault="000C1138" w:rsidP="000C1138">
      <w:pPr>
        <w:pStyle w:val="NormalWeb"/>
        <w:spacing w:before="0" w:beforeAutospacing="0" w:after="0" w:afterAutospacing="0" w:line="360" w:lineRule="auto"/>
        <w:jc w:val="both"/>
        <w:rPr>
          <w:rFonts w:ascii="Arial" w:hAnsi="Arial" w:cs="Arial"/>
        </w:rPr>
      </w:pPr>
      <w:bookmarkStart w:id="35" w:name="art71iv"/>
      <w:bookmarkEnd w:id="35"/>
      <w:r w:rsidRPr="008E6487">
        <w:rPr>
          <w:rFonts w:ascii="Arial" w:hAnsi="Arial" w:cs="Arial"/>
          <w:b/>
          <w:bCs/>
        </w:rPr>
        <w:t>d)</w:t>
      </w:r>
      <w:r w:rsidRPr="008E6487">
        <w:rPr>
          <w:rFonts w:ascii="Arial" w:hAnsi="Arial" w:cs="Arial"/>
        </w:rPr>
        <w:t xml:space="preserve"> adjudicar o objeto e homologar a licitação.</w:t>
      </w:r>
    </w:p>
    <w:p w:rsidR="000C1138" w:rsidRDefault="000C1138" w:rsidP="000C1138">
      <w:pPr>
        <w:tabs>
          <w:tab w:val="left" w:pos="1134"/>
        </w:tabs>
        <w:spacing w:line="360" w:lineRule="auto"/>
        <w:jc w:val="both"/>
        <w:rPr>
          <w:rFonts w:cs="Arial"/>
          <w:b/>
          <w:sz w:val="24"/>
          <w:szCs w:val="24"/>
        </w:rPr>
      </w:pPr>
      <w:bookmarkStart w:id="36" w:name="art71§1"/>
      <w:bookmarkEnd w:id="36"/>
    </w:p>
    <w:p w:rsidR="000C1138" w:rsidRPr="008E6487" w:rsidRDefault="000C1138" w:rsidP="000C1138">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0C1138" w:rsidRPr="008E6487" w:rsidRDefault="000C1138" w:rsidP="000C1138">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7" w:name="art90§1"/>
      <w:bookmarkEnd w:id="37"/>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8" w:name="art90§2"/>
      <w:bookmarkEnd w:id="38"/>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w:t>
      </w:r>
      <w:r w:rsidRPr="008E6487">
        <w:rPr>
          <w:rFonts w:ascii="Arial" w:hAnsi="Arial" w:cs="Arial"/>
        </w:rPr>
        <w:lastRenderedPageBreak/>
        <w:t xml:space="preserve">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39" w:name="art90§3"/>
      <w:bookmarkEnd w:id="39"/>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40" w:name="art90§4"/>
      <w:bookmarkEnd w:id="40"/>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41" w:name="art90§4i"/>
      <w:bookmarkEnd w:id="41"/>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42" w:name="art90§4ii"/>
      <w:bookmarkEnd w:id="42"/>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0C1138" w:rsidRDefault="000C1138" w:rsidP="000C1138">
      <w:pPr>
        <w:pStyle w:val="NormalWeb"/>
        <w:spacing w:before="0" w:beforeAutospacing="0" w:after="0" w:afterAutospacing="0" w:line="360" w:lineRule="auto"/>
        <w:jc w:val="both"/>
        <w:rPr>
          <w:rFonts w:ascii="Arial" w:hAnsi="Arial" w:cs="Arial"/>
        </w:rPr>
      </w:pPr>
      <w:bookmarkStart w:id="43" w:name="art90§5"/>
      <w:bookmarkEnd w:id="43"/>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C1138" w:rsidRDefault="000C1138" w:rsidP="000C1138">
      <w:pPr>
        <w:pStyle w:val="NormalWeb"/>
        <w:spacing w:before="0" w:beforeAutospacing="0" w:after="0" w:afterAutospacing="0" w:line="360" w:lineRule="auto"/>
        <w:jc w:val="both"/>
        <w:rPr>
          <w:rFonts w:ascii="Arial" w:hAnsi="Arial" w:cs="Arial"/>
        </w:rPr>
      </w:pPr>
    </w:p>
    <w:p w:rsidR="000C1138" w:rsidRPr="008E6487" w:rsidRDefault="000C1138" w:rsidP="000C1138">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0C1138" w:rsidRPr="009D4CF3" w:rsidRDefault="000C1138" w:rsidP="000C1138">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0C1138" w:rsidRPr="009D4CF3" w:rsidRDefault="000C1138" w:rsidP="000C1138">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0C1138" w:rsidRPr="008E6487" w:rsidRDefault="000C1138" w:rsidP="000C1138">
      <w:pPr>
        <w:spacing w:line="360" w:lineRule="auto"/>
        <w:rPr>
          <w:rFonts w:cs="Arial"/>
          <w:b/>
          <w:sz w:val="24"/>
          <w:szCs w:val="24"/>
        </w:rPr>
      </w:pPr>
    </w:p>
    <w:p w:rsidR="000C1138" w:rsidRPr="006F345F" w:rsidRDefault="000C1138" w:rsidP="000C1138">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0C1138" w:rsidRDefault="000C1138" w:rsidP="000C1138">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0C1138" w:rsidRDefault="000C1138" w:rsidP="000C1138">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0C1138" w:rsidRDefault="000C1138" w:rsidP="000C1138">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C1138" w:rsidRDefault="000C1138" w:rsidP="000C1138">
      <w:pPr>
        <w:spacing w:line="360" w:lineRule="auto"/>
        <w:jc w:val="both"/>
        <w:rPr>
          <w:rFonts w:cs="Arial"/>
          <w:sz w:val="24"/>
          <w:szCs w:val="24"/>
        </w:rPr>
      </w:pPr>
    </w:p>
    <w:p w:rsidR="000C1138" w:rsidRPr="006F345F" w:rsidRDefault="000C1138" w:rsidP="000C1138">
      <w:pPr>
        <w:spacing w:line="360" w:lineRule="auto"/>
        <w:jc w:val="both"/>
        <w:rPr>
          <w:rFonts w:cs="Arial"/>
          <w:b/>
          <w:bCs/>
          <w:sz w:val="24"/>
          <w:szCs w:val="24"/>
        </w:rPr>
      </w:pPr>
      <w:r w:rsidRPr="006F345F">
        <w:rPr>
          <w:rFonts w:cs="Arial"/>
          <w:b/>
          <w:bCs/>
          <w:sz w:val="24"/>
          <w:szCs w:val="24"/>
        </w:rPr>
        <w:t>18. DAS CONDIÇÕES PARA ALTERAÇÃO DOS PREÇOS REGISTRADOS:</w:t>
      </w:r>
    </w:p>
    <w:p w:rsidR="000C1138" w:rsidRDefault="000C1138" w:rsidP="000C1138">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0C1138" w:rsidRDefault="000C1138" w:rsidP="000C1138">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0C1138" w:rsidRDefault="000C1138" w:rsidP="000C1138">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0C1138" w:rsidRDefault="000C1138" w:rsidP="000C1138">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w:t>
      </w:r>
      <w:r>
        <w:rPr>
          <w:rFonts w:cs="Arial"/>
          <w:color w:val="000000"/>
          <w:sz w:val="24"/>
          <w:szCs w:val="24"/>
        </w:rPr>
        <w:lastRenderedPageBreak/>
        <w:t xml:space="preserve">para verificação de que os preços registrados pelas outras empresas na ata, momento em que deverá ser demonstrada a vantagem da Administração, em que conceder os novos valores à contratada. </w:t>
      </w:r>
    </w:p>
    <w:p w:rsidR="000C1138" w:rsidRPr="006F345F" w:rsidRDefault="000C1138" w:rsidP="000C1138">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0C1138" w:rsidRDefault="000C1138" w:rsidP="000C1138">
      <w:pPr>
        <w:spacing w:line="360" w:lineRule="auto"/>
        <w:jc w:val="both"/>
        <w:rPr>
          <w:rFonts w:cs="Arial"/>
          <w:sz w:val="24"/>
          <w:szCs w:val="24"/>
        </w:rPr>
      </w:pPr>
    </w:p>
    <w:p w:rsidR="000C1138" w:rsidRDefault="000C1138" w:rsidP="000C1138">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0C1138" w:rsidRPr="00A53A21" w:rsidRDefault="000C1138" w:rsidP="000C1138">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0C1138" w:rsidRPr="00A53A21" w:rsidRDefault="000C1138" w:rsidP="000C1138">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0C1138" w:rsidRPr="00A53A21" w:rsidRDefault="000C1138" w:rsidP="000C1138">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0C1138" w:rsidRPr="00A53A21" w:rsidRDefault="000C1138" w:rsidP="000C1138">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0C1138" w:rsidRPr="00A53A21" w:rsidRDefault="000C1138" w:rsidP="000C1138">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0C1138" w:rsidRDefault="000C1138" w:rsidP="000C1138">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0C1138" w:rsidRPr="00D62AA8" w:rsidRDefault="000C1138" w:rsidP="000C1138">
      <w:pPr>
        <w:spacing w:before="100" w:beforeAutospacing="1" w:line="360" w:lineRule="auto"/>
        <w:jc w:val="both"/>
        <w:rPr>
          <w:rFonts w:cs="Arial"/>
          <w:color w:val="000000"/>
          <w:sz w:val="24"/>
          <w:szCs w:val="24"/>
          <w:lang w:eastAsia="pt-BR"/>
        </w:rPr>
      </w:pPr>
    </w:p>
    <w:p w:rsidR="000C1138" w:rsidRPr="009D4CF3" w:rsidRDefault="000C1138" w:rsidP="000C1138">
      <w:pPr>
        <w:spacing w:line="360" w:lineRule="auto"/>
        <w:jc w:val="both"/>
        <w:rPr>
          <w:rFonts w:cs="Arial"/>
          <w:b/>
          <w:bCs/>
          <w:sz w:val="24"/>
          <w:szCs w:val="24"/>
        </w:rPr>
      </w:pPr>
      <w:r w:rsidRPr="009D4CF3">
        <w:rPr>
          <w:rFonts w:cs="Arial"/>
          <w:b/>
          <w:bCs/>
          <w:sz w:val="24"/>
          <w:szCs w:val="24"/>
        </w:rPr>
        <w:t>20. DA CARONA:</w:t>
      </w:r>
    </w:p>
    <w:p w:rsidR="000C1138" w:rsidRPr="00700A89" w:rsidRDefault="000C1138" w:rsidP="000C1138">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0C1138" w:rsidRPr="00700A89" w:rsidRDefault="000C1138" w:rsidP="000C1138">
      <w:pPr>
        <w:pStyle w:val="NormalWeb"/>
        <w:spacing w:before="0" w:beforeAutospacing="0" w:after="0" w:afterAutospacing="0" w:line="360" w:lineRule="auto"/>
        <w:jc w:val="both"/>
        <w:rPr>
          <w:color w:val="000000"/>
        </w:rPr>
      </w:pPr>
      <w:bookmarkStart w:id="44" w:name="art86§2i"/>
      <w:bookmarkEnd w:id="44"/>
      <w:r w:rsidRPr="0040144B">
        <w:rPr>
          <w:rFonts w:ascii="Arial" w:hAnsi="Arial" w:cs="Arial"/>
          <w:b/>
          <w:bCs/>
          <w:color w:val="000000"/>
        </w:rPr>
        <w:lastRenderedPageBreak/>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0C1138" w:rsidRPr="00700A89" w:rsidRDefault="000C1138" w:rsidP="000C1138">
      <w:pPr>
        <w:pStyle w:val="NormalWeb"/>
        <w:spacing w:before="0" w:beforeAutospacing="0" w:after="0" w:afterAutospacing="0" w:line="360" w:lineRule="auto"/>
        <w:jc w:val="both"/>
      </w:pPr>
      <w:bookmarkStart w:id="45" w:name="art86§2ii"/>
      <w:bookmarkEnd w:id="45"/>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0C1138" w:rsidRPr="00700A89" w:rsidRDefault="000C1138" w:rsidP="000C1138">
      <w:pPr>
        <w:pStyle w:val="NormalWeb"/>
        <w:spacing w:before="0" w:beforeAutospacing="0" w:after="0" w:afterAutospacing="0" w:line="360" w:lineRule="auto"/>
        <w:jc w:val="both"/>
        <w:rPr>
          <w:color w:val="000000"/>
        </w:rPr>
      </w:pPr>
      <w:bookmarkStart w:id="46" w:name="art86§2iii"/>
      <w:bookmarkEnd w:id="46"/>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0C1138" w:rsidRPr="009D4CF3" w:rsidRDefault="000C1138" w:rsidP="000C1138">
      <w:pPr>
        <w:pStyle w:val="NormalWeb"/>
        <w:spacing w:before="0" w:beforeAutospacing="0" w:after="0" w:afterAutospacing="0" w:line="360" w:lineRule="auto"/>
        <w:jc w:val="both"/>
        <w:rPr>
          <w:color w:val="000000"/>
        </w:rPr>
      </w:pPr>
      <w:bookmarkStart w:id="47" w:name="art86§4"/>
      <w:bookmarkEnd w:id="47"/>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0C1138" w:rsidRDefault="000C1138" w:rsidP="000C1138">
      <w:pPr>
        <w:pStyle w:val="NormalWeb"/>
        <w:spacing w:before="0" w:beforeAutospacing="0" w:after="0" w:afterAutospacing="0" w:line="360" w:lineRule="auto"/>
        <w:jc w:val="both"/>
        <w:rPr>
          <w:rFonts w:ascii="Arial" w:hAnsi="Arial" w:cs="Arial"/>
          <w:color w:val="000000"/>
        </w:rPr>
      </w:pPr>
      <w:bookmarkStart w:id="48" w:name="art86§5"/>
      <w:bookmarkEnd w:id="48"/>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C1138" w:rsidRDefault="000C1138" w:rsidP="000C1138">
      <w:pPr>
        <w:pStyle w:val="NormalWeb"/>
        <w:spacing w:before="0" w:beforeAutospacing="0" w:after="0" w:afterAutospacing="0" w:line="360" w:lineRule="auto"/>
        <w:jc w:val="both"/>
        <w:rPr>
          <w:rFonts w:ascii="Arial" w:hAnsi="Arial" w:cs="Arial"/>
          <w:color w:val="000000"/>
        </w:rPr>
      </w:pPr>
    </w:p>
    <w:p w:rsidR="000C1138" w:rsidRDefault="000C1138" w:rsidP="000C1138">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0C1138" w:rsidRDefault="000C1138" w:rsidP="000C1138">
      <w:pPr>
        <w:pStyle w:val="PargrafodaLista"/>
        <w:spacing w:line="360" w:lineRule="auto"/>
        <w:ind w:left="0"/>
        <w:jc w:val="both"/>
        <w:rPr>
          <w:rFonts w:cs="Arial"/>
          <w:b/>
          <w:sz w:val="24"/>
          <w:szCs w:val="24"/>
        </w:rPr>
      </w:pPr>
    </w:p>
    <w:p w:rsidR="000C1138" w:rsidRPr="009D3D94" w:rsidRDefault="000C1138" w:rsidP="000C1138">
      <w:pPr>
        <w:pStyle w:val="PargrafodaLista"/>
        <w:spacing w:line="360" w:lineRule="auto"/>
        <w:ind w:left="0"/>
        <w:jc w:val="both"/>
        <w:rPr>
          <w:rFonts w:cs="Arial"/>
          <w:b/>
          <w:i/>
          <w:sz w:val="24"/>
          <w:szCs w:val="24"/>
          <w:u w:val="single"/>
        </w:rPr>
      </w:pPr>
      <w:r w:rsidRPr="009D3D94">
        <w:rPr>
          <w:rFonts w:cs="Arial"/>
          <w:b/>
          <w:i/>
          <w:sz w:val="24"/>
          <w:szCs w:val="24"/>
          <w:u w:val="single"/>
        </w:rPr>
        <w:t>21.1. Os serviços deverão seguir as determinações abaixo relacionadas:</w:t>
      </w:r>
    </w:p>
    <w:p w:rsidR="000C1138" w:rsidRPr="009D3D94" w:rsidRDefault="000C1138" w:rsidP="000C1138">
      <w:pPr>
        <w:jc w:val="both"/>
        <w:rPr>
          <w:rFonts w:cs="Arial"/>
          <w:i/>
          <w:color w:val="000000"/>
          <w:sz w:val="24"/>
          <w:szCs w:val="24"/>
          <w:u w:val="single"/>
        </w:rPr>
      </w:pPr>
      <w:r w:rsidRPr="009D3D94">
        <w:rPr>
          <w:rFonts w:cs="Arial"/>
          <w:b/>
          <w:i/>
          <w:color w:val="000000"/>
          <w:sz w:val="24"/>
          <w:szCs w:val="24"/>
          <w:u w:val="single"/>
        </w:rPr>
        <w:t>21.2</w:t>
      </w:r>
      <w:r w:rsidRPr="009D3D94">
        <w:rPr>
          <w:rFonts w:cs="Arial"/>
          <w:i/>
          <w:color w:val="000000"/>
          <w:sz w:val="24"/>
          <w:szCs w:val="24"/>
          <w:u w:val="single"/>
        </w:rPr>
        <w:t xml:space="preserve"> A empresa vencedora terá o prazo máximo de 05 (cinco dias) úteis após assinatura do instrumento contratual para </w:t>
      </w:r>
      <w:proofErr w:type="gramStart"/>
      <w:r w:rsidRPr="009D3D94">
        <w:rPr>
          <w:rFonts w:cs="Arial"/>
          <w:i/>
          <w:color w:val="000000"/>
          <w:sz w:val="24"/>
          <w:szCs w:val="24"/>
          <w:u w:val="single"/>
        </w:rPr>
        <w:t>das andamento</w:t>
      </w:r>
      <w:proofErr w:type="gramEnd"/>
      <w:r w:rsidRPr="009D3D94">
        <w:rPr>
          <w:rFonts w:cs="Arial"/>
          <w:i/>
          <w:color w:val="000000"/>
          <w:sz w:val="24"/>
          <w:szCs w:val="24"/>
          <w:u w:val="single"/>
        </w:rPr>
        <w:t xml:space="preserve"> na execução dos serviços, seguindo as seguintes determinações:</w:t>
      </w:r>
    </w:p>
    <w:p w:rsidR="000C1138" w:rsidRPr="009D3D94" w:rsidRDefault="000C1138" w:rsidP="000C1138">
      <w:pPr>
        <w:jc w:val="both"/>
        <w:rPr>
          <w:rFonts w:cs="Arial"/>
          <w:i/>
          <w:color w:val="000000"/>
          <w:sz w:val="24"/>
          <w:szCs w:val="24"/>
          <w:u w:val="single"/>
        </w:rPr>
      </w:pPr>
    </w:p>
    <w:p w:rsidR="000C1138" w:rsidRPr="003724C2" w:rsidRDefault="000C1138" w:rsidP="000C1138">
      <w:pPr>
        <w:pStyle w:val="PargrafodaLista"/>
        <w:numPr>
          <w:ilvl w:val="0"/>
          <w:numId w:val="3"/>
        </w:numPr>
        <w:spacing w:line="276" w:lineRule="auto"/>
        <w:jc w:val="both"/>
        <w:rPr>
          <w:rFonts w:cs="Arial"/>
          <w:sz w:val="24"/>
          <w:szCs w:val="24"/>
        </w:rPr>
      </w:pPr>
      <w:r w:rsidRPr="003724C2">
        <w:rPr>
          <w:rFonts w:cs="Arial"/>
          <w:sz w:val="24"/>
          <w:szCs w:val="24"/>
        </w:rPr>
        <w:t xml:space="preserve">01 (um) Caminhão Caçamba Basculante com capacidade de 12m3, caçamba metálica, com garra florestal; </w:t>
      </w:r>
    </w:p>
    <w:p w:rsidR="000C1138" w:rsidRPr="003724C2" w:rsidRDefault="000C1138" w:rsidP="000C1138">
      <w:pPr>
        <w:pStyle w:val="PargrafodaLista"/>
        <w:numPr>
          <w:ilvl w:val="0"/>
          <w:numId w:val="3"/>
        </w:numPr>
        <w:spacing w:line="276" w:lineRule="auto"/>
        <w:jc w:val="both"/>
        <w:rPr>
          <w:rFonts w:cs="Arial"/>
          <w:sz w:val="24"/>
          <w:szCs w:val="24"/>
        </w:rPr>
      </w:pPr>
      <w:r w:rsidRPr="003724C2">
        <w:rPr>
          <w:rFonts w:cs="Arial"/>
          <w:sz w:val="24"/>
          <w:szCs w:val="24"/>
        </w:rPr>
        <w:t xml:space="preserve"> 01 (um) triturador </w:t>
      </w:r>
      <w:proofErr w:type="gramStart"/>
      <w:r w:rsidRPr="003724C2">
        <w:rPr>
          <w:rFonts w:cs="Arial"/>
          <w:sz w:val="24"/>
          <w:szCs w:val="24"/>
        </w:rPr>
        <w:t>com potencial mínima</w:t>
      </w:r>
      <w:proofErr w:type="gramEnd"/>
      <w:r w:rsidRPr="003724C2">
        <w:rPr>
          <w:rFonts w:cs="Arial"/>
          <w:sz w:val="24"/>
          <w:szCs w:val="24"/>
        </w:rPr>
        <w:t xml:space="preserve"> de 85HP para a trituração dos resíduos de podas; </w:t>
      </w:r>
    </w:p>
    <w:p w:rsidR="000C1138" w:rsidRPr="003724C2" w:rsidRDefault="000C1138" w:rsidP="000C1138">
      <w:pPr>
        <w:pStyle w:val="PargrafodaLista"/>
        <w:numPr>
          <w:ilvl w:val="0"/>
          <w:numId w:val="3"/>
        </w:numPr>
        <w:spacing w:line="276" w:lineRule="auto"/>
        <w:jc w:val="both"/>
        <w:rPr>
          <w:rFonts w:cs="Arial"/>
          <w:sz w:val="24"/>
          <w:szCs w:val="24"/>
        </w:rPr>
      </w:pPr>
      <w:r w:rsidRPr="003724C2">
        <w:rPr>
          <w:rFonts w:cs="Arial"/>
          <w:sz w:val="24"/>
          <w:szCs w:val="24"/>
        </w:rPr>
        <w:t xml:space="preserve"> 02 (duas) motosserras a gasolina; </w:t>
      </w:r>
    </w:p>
    <w:p w:rsidR="000C1138" w:rsidRDefault="000C1138" w:rsidP="000C1138">
      <w:pPr>
        <w:pStyle w:val="PargrafodaLista"/>
        <w:numPr>
          <w:ilvl w:val="0"/>
          <w:numId w:val="3"/>
        </w:numPr>
        <w:spacing w:line="276" w:lineRule="auto"/>
        <w:jc w:val="both"/>
        <w:rPr>
          <w:rFonts w:cs="Arial"/>
          <w:sz w:val="24"/>
          <w:szCs w:val="24"/>
        </w:rPr>
      </w:pPr>
      <w:r w:rsidRPr="003724C2">
        <w:rPr>
          <w:rFonts w:cs="Arial"/>
          <w:sz w:val="24"/>
          <w:szCs w:val="24"/>
        </w:rPr>
        <w:lastRenderedPageBreak/>
        <w:t xml:space="preserve"> Ferramentas (pá, </w:t>
      </w:r>
      <w:proofErr w:type="spellStart"/>
      <w:r w:rsidRPr="003724C2">
        <w:rPr>
          <w:rFonts w:cs="Arial"/>
          <w:sz w:val="24"/>
          <w:szCs w:val="24"/>
        </w:rPr>
        <w:t>rastel</w:t>
      </w:r>
      <w:proofErr w:type="spellEnd"/>
      <w:r w:rsidRPr="003724C2">
        <w:rPr>
          <w:rFonts w:cs="Arial"/>
          <w:sz w:val="24"/>
          <w:szCs w:val="24"/>
        </w:rPr>
        <w:t xml:space="preserve">, garfo, vassoura de grama, </w:t>
      </w:r>
      <w:proofErr w:type="spellStart"/>
      <w:r w:rsidRPr="003724C2">
        <w:rPr>
          <w:rFonts w:cs="Arial"/>
          <w:sz w:val="24"/>
          <w:szCs w:val="24"/>
        </w:rPr>
        <w:t>etc</w:t>
      </w:r>
      <w:proofErr w:type="spellEnd"/>
      <w:r w:rsidRPr="003724C2">
        <w:rPr>
          <w:rFonts w:cs="Arial"/>
          <w:sz w:val="24"/>
          <w:szCs w:val="24"/>
        </w:rPr>
        <w:t>) para a execução da limpeza dos locais onde serão retirados os resíduos de podas;</w:t>
      </w:r>
    </w:p>
    <w:p w:rsidR="000C1138" w:rsidRPr="00CE0D0A" w:rsidRDefault="000C1138" w:rsidP="000C1138">
      <w:pPr>
        <w:spacing w:line="276" w:lineRule="auto"/>
        <w:ind w:left="360"/>
        <w:jc w:val="both"/>
        <w:rPr>
          <w:rFonts w:cs="Arial"/>
          <w:sz w:val="24"/>
          <w:szCs w:val="24"/>
        </w:rPr>
      </w:pPr>
    </w:p>
    <w:p w:rsidR="000C1138" w:rsidRPr="00CE0D0A" w:rsidRDefault="000C1138" w:rsidP="000C1138">
      <w:pPr>
        <w:spacing w:line="276" w:lineRule="auto"/>
        <w:jc w:val="both"/>
        <w:rPr>
          <w:rFonts w:cs="Arial"/>
          <w:i/>
          <w:sz w:val="24"/>
          <w:szCs w:val="24"/>
          <w:u w:val="single"/>
        </w:rPr>
      </w:pPr>
      <w:r w:rsidRPr="00CE0D0A">
        <w:rPr>
          <w:rFonts w:cs="Arial"/>
          <w:b/>
          <w:i/>
          <w:sz w:val="24"/>
          <w:szCs w:val="24"/>
          <w:u w:val="single"/>
        </w:rPr>
        <w:t>21.3</w:t>
      </w:r>
      <w:r w:rsidRPr="00CE0D0A">
        <w:rPr>
          <w:rFonts w:cs="Arial"/>
          <w:i/>
          <w:sz w:val="24"/>
          <w:szCs w:val="24"/>
          <w:u w:val="single"/>
        </w:rPr>
        <w:t xml:space="preserve"> A contratada deverá fornecer gratuitamente aos seus operários, no mínimo os seguintes uniformes e EPIs: </w:t>
      </w:r>
    </w:p>
    <w:p w:rsidR="000C1138" w:rsidRPr="00CE0D0A" w:rsidRDefault="000C1138" w:rsidP="000C1138">
      <w:pPr>
        <w:spacing w:line="276" w:lineRule="auto"/>
        <w:jc w:val="both"/>
        <w:rPr>
          <w:rFonts w:cs="Arial"/>
        </w:rPr>
      </w:pP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 Calça;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 Camiseta;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 Boné;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Botina de segurança c/ palmilha aço;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Meia de algodão com cano alto;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Colete reflexivo;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Luva de proteção;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Protetor solar FPS 30;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 xml:space="preserve">Protetores Auriculares: </w:t>
      </w:r>
    </w:p>
    <w:p w:rsidR="000C1138" w:rsidRPr="00CE0D0A" w:rsidRDefault="000C1138" w:rsidP="000C1138">
      <w:pPr>
        <w:pStyle w:val="PargrafodaLista"/>
        <w:numPr>
          <w:ilvl w:val="0"/>
          <w:numId w:val="4"/>
        </w:numPr>
        <w:spacing w:line="276" w:lineRule="auto"/>
        <w:jc w:val="both"/>
        <w:rPr>
          <w:rFonts w:cs="Arial"/>
          <w:sz w:val="24"/>
          <w:szCs w:val="24"/>
        </w:rPr>
      </w:pPr>
      <w:r w:rsidRPr="00CE0D0A">
        <w:rPr>
          <w:rFonts w:cs="Arial"/>
          <w:sz w:val="24"/>
          <w:szCs w:val="24"/>
        </w:rPr>
        <w:t>Os uniformes deverão ser bem visíveis, assim como deverão constar o nome da empresa. Não será permitido o trabalho sem a utilização dos uniformes e EPIs aqui listados;</w:t>
      </w:r>
    </w:p>
    <w:p w:rsidR="000C1138" w:rsidRPr="009D3D94" w:rsidRDefault="000C1138" w:rsidP="000C1138">
      <w:pPr>
        <w:jc w:val="both"/>
        <w:rPr>
          <w:rFonts w:cs="Arial"/>
          <w:i/>
          <w:color w:val="000000"/>
          <w:sz w:val="24"/>
          <w:szCs w:val="24"/>
          <w:u w:val="single"/>
        </w:rPr>
      </w:pPr>
    </w:p>
    <w:p w:rsidR="000C1138" w:rsidRPr="009D3D94" w:rsidRDefault="000C1138" w:rsidP="000C1138">
      <w:pPr>
        <w:jc w:val="both"/>
        <w:rPr>
          <w:rFonts w:cs="Arial"/>
          <w:i/>
          <w:color w:val="000000"/>
          <w:sz w:val="24"/>
          <w:szCs w:val="24"/>
          <w:u w:val="single"/>
        </w:rPr>
      </w:pPr>
      <w:r>
        <w:rPr>
          <w:rFonts w:cs="Arial"/>
          <w:b/>
          <w:i/>
          <w:color w:val="000000"/>
          <w:sz w:val="24"/>
          <w:szCs w:val="24"/>
          <w:u w:val="single"/>
        </w:rPr>
        <w:t>21.4</w:t>
      </w:r>
      <w:r w:rsidRPr="009D3D94">
        <w:rPr>
          <w:rFonts w:cs="Arial"/>
          <w:i/>
          <w:color w:val="000000"/>
          <w:sz w:val="24"/>
          <w:szCs w:val="24"/>
          <w:u w:val="single"/>
        </w:rPr>
        <w:t xml:space="preserve"> O licitante vencedor será responsável por todas as obrigações sociais de proteção aos seus profissionais, bem como todas as despesas necessárias para a execução dos serviços, objeto do presente Edital, incluindo despesas com deslocamentos, estadia, alimentação, salários, encargos sociais, previdenciários, comerciais, trabalhistas, equipamentos de proteção individual e quaisquer outros que se fizerem necessários ao cumprimento das obrigações decorrentes da prestação dos serviços, isentando integralmente o Município.</w:t>
      </w:r>
    </w:p>
    <w:p w:rsidR="000C1138" w:rsidRPr="009D3D94" w:rsidRDefault="000C1138" w:rsidP="000C1138">
      <w:pPr>
        <w:jc w:val="both"/>
        <w:rPr>
          <w:rFonts w:cs="Arial"/>
          <w:i/>
          <w:color w:val="000000"/>
          <w:szCs w:val="22"/>
          <w:u w:val="single"/>
        </w:rPr>
      </w:pPr>
    </w:p>
    <w:p w:rsidR="000C1138" w:rsidRPr="009D3D94" w:rsidRDefault="000C1138" w:rsidP="000C1138">
      <w:pPr>
        <w:jc w:val="both"/>
        <w:rPr>
          <w:rFonts w:cs="Arial"/>
          <w:bCs/>
          <w:i/>
          <w:color w:val="000000"/>
          <w:sz w:val="24"/>
          <w:szCs w:val="24"/>
          <w:u w:val="single"/>
        </w:rPr>
      </w:pPr>
      <w:r>
        <w:rPr>
          <w:rFonts w:cs="Arial"/>
          <w:b/>
          <w:bCs/>
          <w:i/>
          <w:sz w:val="24"/>
          <w:szCs w:val="24"/>
          <w:u w:val="single"/>
        </w:rPr>
        <w:t>21.5</w:t>
      </w:r>
      <w:r w:rsidRPr="009D3D94">
        <w:rPr>
          <w:rFonts w:cs="Arial"/>
          <w:b/>
          <w:bCs/>
          <w:i/>
          <w:sz w:val="24"/>
          <w:szCs w:val="24"/>
          <w:u w:val="single"/>
        </w:rPr>
        <w:t xml:space="preserve"> </w:t>
      </w:r>
      <w:r w:rsidRPr="009D3D94">
        <w:rPr>
          <w:rFonts w:cs="Arial"/>
          <w:i/>
          <w:sz w:val="24"/>
          <w:szCs w:val="24"/>
          <w:u w:val="single"/>
        </w:rPr>
        <w:t>A execução do Contrato será acompanhada e fiscalizada pelo representante da Administração.</w:t>
      </w:r>
    </w:p>
    <w:p w:rsidR="000C1138" w:rsidRPr="009D3D94" w:rsidRDefault="000C1138" w:rsidP="000C1138">
      <w:pPr>
        <w:pStyle w:val="PargrafodaLista"/>
        <w:spacing w:line="360" w:lineRule="auto"/>
        <w:ind w:left="0"/>
        <w:jc w:val="both"/>
        <w:rPr>
          <w:rFonts w:cs="Arial"/>
          <w:b/>
          <w:i/>
          <w:sz w:val="24"/>
          <w:szCs w:val="24"/>
          <w:u w:val="single"/>
        </w:rPr>
      </w:pPr>
    </w:p>
    <w:p w:rsidR="000C1138" w:rsidRPr="00CE0D0A" w:rsidRDefault="000C1138" w:rsidP="000C1138">
      <w:pPr>
        <w:tabs>
          <w:tab w:val="left" w:pos="1134"/>
        </w:tabs>
        <w:spacing w:line="360" w:lineRule="auto"/>
        <w:jc w:val="both"/>
        <w:rPr>
          <w:rFonts w:cs="Arial"/>
          <w:i/>
          <w:sz w:val="24"/>
          <w:szCs w:val="24"/>
          <w:u w:val="single"/>
        </w:rPr>
      </w:pPr>
      <w:r w:rsidRPr="00CE0D0A">
        <w:rPr>
          <w:rFonts w:cs="Arial"/>
          <w:b/>
          <w:i/>
          <w:sz w:val="24"/>
          <w:szCs w:val="24"/>
          <w:u w:val="single"/>
        </w:rPr>
        <w:t>21.6.</w:t>
      </w:r>
      <w:r w:rsidRPr="00CE0D0A">
        <w:rPr>
          <w:rFonts w:cs="Arial"/>
          <w:i/>
          <w:sz w:val="24"/>
          <w:szCs w:val="24"/>
          <w:u w:val="single"/>
        </w:rPr>
        <w:t xml:space="preserve"> A nota fiscal/fatura deverá, obrigatoriamente, ser entregue junto ao seu objeto.</w:t>
      </w:r>
    </w:p>
    <w:p w:rsidR="000C1138" w:rsidRPr="008E6487" w:rsidRDefault="000C1138" w:rsidP="000C1138">
      <w:pPr>
        <w:spacing w:line="360" w:lineRule="auto"/>
        <w:rPr>
          <w:rFonts w:cs="Arial"/>
          <w:b/>
          <w:sz w:val="24"/>
          <w:szCs w:val="24"/>
        </w:rPr>
      </w:pPr>
    </w:p>
    <w:p w:rsidR="000C1138" w:rsidRPr="008E6487" w:rsidRDefault="000C1138" w:rsidP="000C1138">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0C1138" w:rsidRDefault="000C1138" w:rsidP="000C1138">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0C1138" w:rsidRPr="008E6487" w:rsidRDefault="000C1138" w:rsidP="000C1138">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0C1138" w:rsidRPr="008E6487" w:rsidRDefault="000C1138" w:rsidP="000C1138">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0C1138" w:rsidRDefault="000C1138" w:rsidP="000C1138">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0C1138" w:rsidRPr="008E6487" w:rsidRDefault="000C1138" w:rsidP="000C1138">
      <w:pPr>
        <w:tabs>
          <w:tab w:val="left" w:pos="1134"/>
        </w:tabs>
        <w:spacing w:line="360" w:lineRule="auto"/>
        <w:jc w:val="both"/>
        <w:rPr>
          <w:rFonts w:cs="Arial"/>
          <w:sz w:val="24"/>
          <w:szCs w:val="24"/>
        </w:rPr>
      </w:pPr>
    </w:p>
    <w:p w:rsidR="000C1138" w:rsidRPr="008E6487" w:rsidRDefault="000C1138" w:rsidP="000C1138">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0C1138" w:rsidRPr="008E6487" w:rsidRDefault="000C1138" w:rsidP="000C1138">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49" w:name="art155i"/>
      <w:bookmarkEnd w:id="49"/>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0" w:name="art155ii"/>
      <w:bookmarkEnd w:id="50"/>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1" w:name="art155iii"/>
      <w:bookmarkEnd w:id="51"/>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2" w:name="art155iv"/>
      <w:bookmarkEnd w:id="52"/>
      <w:r w:rsidRPr="008E6487">
        <w:rPr>
          <w:rFonts w:ascii="Arial" w:hAnsi="Arial" w:cs="Arial"/>
          <w:b/>
          <w:bCs/>
        </w:rPr>
        <w:t>d)</w:t>
      </w:r>
      <w:r w:rsidRPr="008E6487">
        <w:rPr>
          <w:rFonts w:ascii="Arial" w:hAnsi="Arial" w:cs="Arial"/>
        </w:rPr>
        <w:t xml:space="preserve"> deixar de entregar a documentação exigida para o certame;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3" w:name="art155v"/>
      <w:bookmarkEnd w:id="53"/>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4" w:name="art155vi"/>
      <w:bookmarkEnd w:id="54"/>
      <w:r w:rsidRPr="008E6487">
        <w:rPr>
          <w:rFonts w:ascii="Arial" w:hAnsi="Arial" w:cs="Arial"/>
          <w:b/>
          <w:bCs/>
        </w:rPr>
        <w:lastRenderedPageBreak/>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5" w:name="art155vii"/>
      <w:bookmarkEnd w:id="55"/>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6" w:name="art155viii"/>
      <w:bookmarkEnd w:id="56"/>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7" w:name="art155ix"/>
      <w:bookmarkEnd w:id="57"/>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8" w:name="art155x"/>
      <w:bookmarkEnd w:id="58"/>
      <w:r w:rsidRPr="008E6487">
        <w:rPr>
          <w:rFonts w:ascii="Arial" w:hAnsi="Arial" w:cs="Arial"/>
          <w:b/>
          <w:bCs/>
        </w:rPr>
        <w:t>j)</w:t>
      </w:r>
      <w:r w:rsidRPr="008E6487">
        <w:rPr>
          <w:rFonts w:ascii="Arial" w:hAnsi="Arial" w:cs="Arial"/>
        </w:rPr>
        <w:t xml:space="preserve"> comportar-se de modo inidôneo ou cometer fraude de qualquer natureza;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59" w:name="art155xi"/>
      <w:bookmarkEnd w:id="59"/>
      <w:r w:rsidRPr="008E6487">
        <w:rPr>
          <w:rFonts w:ascii="Arial" w:hAnsi="Arial" w:cs="Arial"/>
          <w:b/>
          <w:bCs/>
        </w:rPr>
        <w:t>l)</w:t>
      </w:r>
      <w:r w:rsidRPr="008E6487">
        <w:rPr>
          <w:rFonts w:ascii="Arial" w:hAnsi="Arial" w:cs="Arial"/>
        </w:rPr>
        <w:t xml:space="preserve"> praticar atos ilícitos com vistas a frustrar os objetivos da licitação;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60" w:name="art155xii"/>
      <w:bookmarkEnd w:id="60"/>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0C1138" w:rsidRPr="008E6487" w:rsidRDefault="000C1138" w:rsidP="000C1138">
      <w:pPr>
        <w:pStyle w:val="NormalWeb"/>
        <w:spacing w:before="0" w:beforeAutospacing="0" w:after="0" w:afterAutospacing="0" w:line="360" w:lineRule="auto"/>
        <w:jc w:val="both"/>
        <w:rPr>
          <w:rFonts w:ascii="Arial" w:hAnsi="Arial" w:cs="Arial"/>
        </w:rPr>
      </w:pPr>
      <w:bookmarkStart w:id="61" w:name="art156"/>
      <w:bookmarkEnd w:id="61"/>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68" w:name="art156i"/>
      <w:bookmarkEnd w:id="68"/>
      <w:r w:rsidRPr="008E6487">
        <w:rPr>
          <w:rFonts w:ascii="Arial" w:hAnsi="Arial" w:cs="Arial"/>
          <w:b/>
          <w:bCs/>
        </w:rPr>
        <w:t>a)</w:t>
      </w:r>
      <w:r w:rsidRPr="008E6487">
        <w:rPr>
          <w:rFonts w:ascii="Arial" w:hAnsi="Arial" w:cs="Arial"/>
        </w:rPr>
        <w:t xml:space="preserve"> advertência;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69" w:name="art156ii"/>
      <w:bookmarkEnd w:id="69"/>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70" w:name="art156iii"/>
      <w:bookmarkEnd w:id="70"/>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71" w:name="art156iv"/>
      <w:bookmarkEnd w:id="71"/>
      <w:r w:rsidRPr="008E6487">
        <w:rPr>
          <w:rFonts w:ascii="Arial" w:hAnsi="Arial" w:cs="Arial"/>
          <w:b/>
          <w:bCs/>
        </w:rPr>
        <w:t>d)</w:t>
      </w:r>
      <w:r w:rsidRPr="008E6487">
        <w:rPr>
          <w:rFonts w:ascii="Arial" w:hAnsi="Arial" w:cs="Arial"/>
        </w:rPr>
        <w:t xml:space="preserve"> declaração de inidoneidade para licitar ou contratar</w:t>
      </w:r>
      <w:bookmarkStart w:id="72" w:name="art156§1"/>
      <w:bookmarkStart w:id="73" w:name="art156§2"/>
      <w:bookmarkStart w:id="74" w:name="art156§5"/>
      <w:bookmarkEnd w:id="72"/>
      <w:bookmarkEnd w:id="73"/>
      <w:bookmarkEnd w:id="74"/>
      <w:r w:rsidRPr="008E6487">
        <w:rPr>
          <w:rFonts w:ascii="Arial" w:hAnsi="Arial" w:cs="Arial"/>
        </w:rPr>
        <w:t xml:space="preserve"> no âmbito da Administração Pública direta e indireta de todos os entes federativos, pelo prazo mínimo de 3 (três) anos e máximo de 6 (seis) anos.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75" w:name="art156§6"/>
      <w:bookmarkStart w:id="76" w:name="art156§7"/>
      <w:bookmarkEnd w:id="75"/>
      <w:bookmarkEnd w:id="76"/>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77" w:name="art156§8"/>
      <w:bookmarkEnd w:id="7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0C1138" w:rsidRPr="008E6487" w:rsidRDefault="000C1138" w:rsidP="000C1138">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78" w:name="art156§9"/>
      <w:bookmarkEnd w:id="7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79" w:name="art157"/>
      <w:bookmarkEnd w:id="7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80" w:name="art158"/>
      <w:bookmarkEnd w:id="8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1" w:name="art158§1"/>
      <w:bookmarkStart w:id="82" w:name="art158§2"/>
      <w:bookmarkEnd w:id="81"/>
      <w:bookmarkEnd w:id="82"/>
    </w:p>
    <w:p w:rsidR="000C1138" w:rsidRPr="008E6487" w:rsidRDefault="000C1138" w:rsidP="000C1138">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83" w:name="art158§3"/>
      <w:bookmarkEnd w:id="8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84" w:name="art158§4"/>
      <w:bookmarkStart w:id="85" w:name="art160"/>
      <w:bookmarkEnd w:id="84"/>
      <w:bookmarkEnd w:id="85"/>
      <w:r>
        <w:rPr>
          <w:rFonts w:ascii="Arial" w:hAnsi="Arial" w:cs="Arial"/>
          <w:b/>
          <w:bCs/>
        </w:rPr>
        <w:lastRenderedPageBreak/>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86" w:name="art161"/>
      <w:bookmarkStart w:id="87" w:name="art162"/>
      <w:bookmarkStart w:id="88" w:name="art162p"/>
      <w:bookmarkStart w:id="89" w:name="art163"/>
      <w:bookmarkEnd w:id="86"/>
      <w:bookmarkEnd w:id="87"/>
      <w:bookmarkEnd w:id="88"/>
      <w:bookmarkEnd w:id="8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90" w:name="art163i"/>
      <w:bookmarkEnd w:id="90"/>
      <w:r w:rsidRPr="0040144B">
        <w:rPr>
          <w:rFonts w:ascii="Arial" w:hAnsi="Arial" w:cs="Arial"/>
          <w:b/>
          <w:bCs/>
        </w:rPr>
        <w:t>a)</w:t>
      </w:r>
      <w:r w:rsidRPr="008E6487">
        <w:rPr>
          <w:rFonts w:ascii="Arial" w:hAnsi="Arial" w:cs="Arial"/>
        </w:rPr>
        <w:t xml:space="preserve"> reparação integral do dano causado à Administração Pública;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91" w:name="art163ii"/>
      <w:bookmarkEnd w:id="91"/>
      <w:r w:rsidRPr="0040144B">
        <w:rPr>
          <w:rFonts w:ascii="Arial" w:hAnsi="Arial" w:cs="Arial"/>
          <w:b/>
          <w:bCs/>
        </w:rPr>
        <w:t>b)</w:t>
      </w:r>
      <w:r w:rsidRPr="008E6487">
        <w:rPr>
          <w:rFonts w:ascii="Arial" w:hAnsi="Arial" w:cs="Arial"/>
        </w:rPr>
        <w:t xml:space="preserve"> pagamento da multa;</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92" w:name="art163iii"/>
      <w:bookmarkEnd w:id="9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93" w:name="art163iv"/>
      <w:bookmarkEnd w:id="93"/>
      <w:r w:rsidRPr="0040144B">
        <w:rPr>
          <w:rFonts w:ascii="Arial" w:hAnsi="Arial" w:cs="Arial"/>
          <w:b/>
          <w:bCs/>
        </w:rPr>
        <w:t>d)</w:t>
      </w:r>
      <w:r w:rsidRPr="008E6487">
        <w:rPr>
          <w:rFonts w:ascii="Arial" w:hAnsi="Arial" w:cs="Arial"/>
        </w:rPr>
        <w:t xml:space="preserve"> cumprimento das condições de reabilitação definidas no ato punitivo;</w:t>
      </w:r>
    </w:p>
    <w:p w:rsidR="000C1138" w:rsidRPr="008E6487" w:rsidRDefault="000C1138" w:rsidP="000C1138">
      <w:pPr>
        <w:pStyle w:val="NormalWeb"/>
        <w:spacing w:before="0" w:beforeAutospacing="0" w:after="0" w:afterAutospacing="0" w:line="360" w:lineRule="auto"/>
        <w:jc w:val="both"/>
        <w:rPr>
          <w:rFonts w:ascii="Arial" w:hAnsi="Arial" w:cs="Arial"/>
        </w:rPr>
      </w:pPr>
      <w:bookmarkStart w:id="94" w:name="art163v"/>
      <w:bookmarkEnd w:id="9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0C1138" w:rsidRDefault="000C1138" w:rsidP="000C1138">
      <w:pPr>
        <w:pStyle w:val="NormalWeb"/>
        <w:spacing w:before="0" w:beforeAutospacing="0" w:after="0" w:afterAutospacing="0" w:line="360" w:lineRule="auto"/>
        <w:jc w:val="both"/>
        <w:rPr>
          <w:rFonts w:ascii="Arial" w:hAnsi="Arial" w:cs="Arial"/>
        </w:rPr>
      </w:pPr>
      <w:bookmarkStart w:id="95" w:name="art163p"/>
      <w:bookmarkEnd w:id="9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0C1138" w:rsidRDefault="000C1138" w:rsidP="000C1138">
      <w:pPr>
        <w:tabs>
          <w:tab w:val="left" w:pos="1134"/>
        </w:tabs>
        <w:spacing w:line="360" w:lineRule="auto"/>
        <w:jc w:val="both"/>
        <w:rPr>
          <w:rFonts w:cs="Arial"/>
          <w:b/>
          <w:sz w:val="24"/>
          <w:szCs w:val="24"/>
        </w:rPr>
      </w:pPr>
    </w:p>
    <w:p w:rsidR="000C1138" w:rsidRPr="008E6487" w:rsidRDefault="000C1138" w:rsidP="000C1138">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0C1138" w:rsidRPr="008E6487" w:rsidRDefault="000C1138" w:rsidP="000C1138">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0C1138" w:rsidRDefault="000C1138" w:rsidP="000C1138">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0C1138" w:rsidRPr="008E6487" w:rsidRDefault="000C1138" w:rsidP="000C1138">
      <w:pPr>
        <w:spacing w:line="360" w:lineRule="auto"/>
        <w:jc w:val="both"/>
        <w:rPr>
          <w:rFonts w:cs="Arial"/>
          <w:sz w:val="24"/>
          <w:szCs w:val="24"/>
        </w:rPr>
      </w:pPr>
    </w:p>
    <w:p w:rsidR="000C1138" w:rsidRPr="008E6487" w:rsidRDefault="000C1138" w:rsidP="000C1138">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0C1138" w:rsidRPr="008E6487" w:rsidRDefault="000C1138" w:rsidP="000C1138">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0C1138" w:rsidRDefault="000C1138" w:rsidP="000C1138">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0C1138" w:rsidRPr="0035609E" w:rsidRDefault="000C1138" w:rsidP="000C1138">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C1138" w:rsidRPr="006B792B" w:rsidRDefault="000C1138" w:rsidP="000C1138">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C1138" w:rsidRPr="006B792B" w:rsidRDefault="000C1138" w:rsidP="000C1138">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0C1138" w:rsidRPr="006B792B" w:rsidRDefault="000C1138" w:rsidP="000C1138">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C1138" w:rsidRPr="006B792B" w:rsidRDefault="000C1138" w:rsidP="000C1138">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0C1138" w:rsidRPr="006B792B" w:rsidRDefault="000C1138" w:rsidP="000C1138">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0C1138" w:rsidRPr="009C7412" w:rsidRDefault="000C1138" w:rsidP="000C1138">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0C1138" w:rsidRDefault="000C1138" w:rsidP="000C1138">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0C1138" w:rsidRDefault="000C1138" w:rsidP="000C1138">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0C1138" w:rsidRDefault="000C1138" w:rsidP="000C1138">
      <w:pPr>
        <w:pStyle w:val="Nivel2"/>
        <w:numPr>
          <w:ilvl w:val="0"/>
          <w:numId w:val="0"/>
        </w:numPr>
        <w:spacing w:before="0" w:after="0" w:line="360" w:lineRule="auto"/>
        <w:rPr>
          <w:sz w:val="24"/>
          <w:szCs w:val="24"/>
        </w:rPr>
      </w:pPr>
    </w:p>
    <w:p w:rsidR="000C1138" w:rsidRPr="00696975" w:rsidRDefault="000C1138" w:rsidP="000C1138">
      <w:pPr>
        <w:tabs>
          <w:tab w:val="left" w:pos="1134"/>
        </w:tabs>
        <w:spacing w:line="360" w:lineRule="auto"/>
        <w:jc w:val="center"/>
        <w:rPr>
          <w:rFonts w:cs="Arial"/>
          <w:b/>
          <w:bCs/>
          <w:sz w:val="24"/>
          <w:szCs w:val="24"/>
        </w:rPr>
      </w:pPr>
      <w:r>
        <w:rPr>
          <w:rFonts w:cs="Arial"/>
          <w:b/>
          <w:bCs/>
          <w:sz w:val="24"/>
          <w:szCs w:val="24"/>
        </w:rPr>
        <w:t>Santo Antônio das Missões-RS, 27</w:t>
      </w:r>
      <w:r>
        <w:rPr>
          <w:rFonts w:cs="Arial"/>
          <w:b/>
          <w:bCs/>
          <w:sz w:val="24"/>
          <w:szCs w:val="24"/>
        </w:rPr>
        <w:t xml:space="preserve"> de </w:t>
      </w:r>
      <w:r>
        <w:rPr>
          <w:rFonts w:cs="Arial"/>
          <w:b/>
          <w:bCs/>
          <w:sz w:val="24"/>
          <w:szCs w:val="24"/>
        </w:rPr>
        <w:t>agosto</w:t>
      </w:r>
      <w:r>
        <w:rPr>
          <w:rFonts w:cs="Arial"/>
          <w:b/>
          <w:bCs/>
          <w:sz w:val="24"/>
          <w:szCs w:val="24"/>
        </w:rPr>
        <w:t xml:space="preserve"> de 2025.</w:t>
      </w:r>
    </w:p>
    <w:p w:rsidR="000C1138" w:rsidRPr="00696975" w:rsidRDefault="000C1138" w:rsidP="000C1138">
      <w:pPr>
        <w:tabs>
          <w:tab w:val="left" w:pos="1134"/>
        </w:tabs>
        <w:spacing w:line="360" w:lineRule="auto"/>
        <w:jc w:val="both"/>
        <w:rPr>
          <w:rFonts w:cs="Arial"/>
          <w:b/>
          <w:bCs/>
          <w:sz w:val="24"/>
          <w:szCs w:val="24"/>
        </w:rPr>
      </w:pPr>
    </w:p>
    <w:p w:rsidR="000C1138" w:rsidRPr="000C06AA" w:rsidRDefault="000C1138" w:rsidP="000C1138">
      <w:pPr>
        <w:pStyle w:val="Corpodetexto"/>
        <w:jc w:val="center"/>
        <w:rPr>
          <w:sz w:val="24"/>
          <w:szCs w:val="24"/>
        </w:rPr>
      </w:pPr>
      <w:r w:rsidRPr="000C06AA">
        <w:rPr>
          <w:sz w:val="24"/>
          <w:szCs w:val="24"/>
        </w:rPr>
        <w:t>_________________________________________</w:t>
      </w:r>
    </w:p>
    <w:p w:rsidR="000C1138" w:rsidRPr="000C06AA" w:rsidRDefault="000C1138" w:rsidP="000C1138">
      <w:pPr>
        <w:pStyle w:val="Corpodetexto"/>
        <w:jc w:val="center"/>
        <w:rPr>
          <w:sz w:val="24"/>
          <w:szCs w:val="24"/>
        </w:rPr>
      </w:pPr>
      <w:r w:rsidRPr="000C06AA">
        <w:rPr>
          <w:sz w:val="24"/>
          <w:szCs w:val="24"/>
        </w:rPr>
        <w:t>FELISBERTO DOS SANTOS FERREIRA</w:t>
      </w:r>
    </w:p>
    <w:p w:rsidR="000C1138" w:rsidRPr="006B792B" w:rsidRDefault="000C1138" w:rsidP="000C1138">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22F77290" wp14:editId="09F2CECA">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C1138" w:rsidRDefault="000C1138" w:rsidP="000C113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C1138" w:rsidRDefault="000C1138" w:rsidP="000C113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C1138" w:rsidRDefault="000C1138" w:rsidP="000C1138">
                            <w:pPr>
                              <w:pStyle w:val="Corpodetexto"/>
                              <w:rPr>
                                <w:sz w:val="24"/>
                              </w:rPr>
                            </w:pPr>
                          </w:p>
                          <w:p w:rsidR="000C1138" w:rsidRDefault="000C1138" w:rsidP="000C1138">
                            <w:pPr>
                              <w:pStyle w:val="Corpodetexto"/>
                              <w:rPr>
                                <w:sz w:val="24"/>
                              </w:rPr>
                            </w:pPr>
                          </w:p>
                          <w:p w:rsidR="000C1138" w:rsidRDefault="000C1138" w:rsidP="000C113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7729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0C1138" w:rsidRDefault="000C1138" w:rsidP="000C113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C1138" w:rsidRDefault="000C1138" w:rsidP="000C113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C1138" w:rsidRDefault="000C1138" w:rsidP="000C1138">
                      <w:pPr>
                        <w:pStyle w:val="Corpodetexto"/>
                        <w:rPr>
                          <w:sz w:val="24"/>
                        </w:rPr>
                      </w:pPr>
                    </w:p>
                    <w:p w:rsidR="000C1138" w:rsidRDefault="000C1138" w:rsidP="000C1138">
                      <w:pPr>
                        <w:pStyle w:val="Corpodetexto"/>
                        <w:rPr>
                          <w:sz w:val="24"/>
                        </w:rPr>
                      </w:pPr>
                    </w:p>
                    <w:p w:rsidR="000C1138" w:rsidRDefault="000C1138" w:rsidP="000C113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2F3D201" wp14:editId="1ECC5A2A">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EA3AB"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C1138" w:rsidRDefault="000C1138" w:rsidP="000C1138"/>
    <w:p w:rsidR="000C1138" w:rsidRPr="009D3D94" w:rsidRDefault="000C1138" w:rsidP="000C1138">
      <w:pPr>
        <w:pStyle w:val="Corpodetexto"/>
        <w:rPr>
          <w:b/>
          <w:sz w:val="28"/>
          <w:szCs w:val="28"/>
        </w:rPr>
      </w:pPr>
      <w:r w:rsidRPr="009D3D94">
        <w:rPr>
          <w:b/>
          <w:sz w:val="28"/>
          <w:szCs w:val="28"/>
        </w:rPr>
        <w:t>ANEXO II</w:t>
      </w:r>
    </w:p>
    <w:p w:rsidR="000C1138" w:rsidRDefault="000C1138" w:rsidP="000C1138">
      <w:pPr>
        <w:pStyle w:val="Corpodetexto"/>
        <w:rPr>
          <w:sz w:val="20"/>
        </w:rPr>
      </w:pPr>
    </w:p>
    <w:p w:rsidR="000C1138" w:rsidRPr="007C29F3" w:rsidRDefault="000C1138" w:rsidP="000C1138">
      <w:pPr>
        <w:pStyle w:val="Corpodetexto"/>
        <w:rPr>
          <w:b/>
          <w:sz w:val="20"/>
          <w:u w:val="single"/>
        </w:rPr>
      </w:pPr>
      <w:r>
        <w:rPr>
          <w:b/>
          <w:sz w:val="20"/>
          <w:u w:val="single"/>
        </w:rPr>
        <w:t xml:space="preserve">PROCESSO DE </w:t>
      </w:r>
      <w:r>
        <w:rPr>
          <w:b/>
          <w:sz w:val="20"/>
          <w:u w:val="single"/>
        </w:rPr>
        <w:t>LICITAÇÃO Nº 112</w:t>
      </w:r>
      <w:bookmarkStart w:id="96" w:name="_GoBack"/>
      <w:bookmarkEnd w:id="96"/>
      <w:r>
        <w:rPr>
          <w:b/>
          <w:sz w:val="20"/>
          <w:u w:val="single"/>
        </w:rPr>
        <w:t>-2025</w:t>
      </w:r>
      <w:r w:rsidRPr="007C29F3">
        <w:rPr>
          <w:b/>
          <w:sz w:val="20"/>
          <w:u w:val="single"/>
        </w:rPr>
        <w:t xml:space="preserve"> – PREGÃO ELETRÔNICO</w:t>
      </w:r>
    </w:p>
    <w:p w:rsidR="000C1138" w:rsidRDefault="000C1138" w:rsidP="000C1138">
      <w:pPr>
        <w:pStyle w:val="Corpodetexto"/>
        <w:rPr>
          <w:sz w:val="20"/>
        </w:rPr>
      </w:pPr>
    </w:p>
    <w:p w:rsidR="000C1138" w:rsidRDefault="000C1138" w:rsidP="000C113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0C1138" w:rsidRDefault="000C1138" w:rsidP="000C1138">
      <w:pPr>
        <w:pStyle w:val="Corpodetexto"/>
        <w:rPr>
          <w:sz w:val="20"/>
        </w:rPr>
      </w:pPr>
    </w:p>
    <w:p w:rsidR="000C1138" w:rsidRDefault="000C1138" w:rsidP="000C1138">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0C1138" w:rsidRPr="00E13C7F" w:rsidRDefault="000C1138" w:rsidP="000C113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0C1138" w:rsidRDefault="000C1138" w:rsidP="000C1138">
      <w:pPr>
        <w:pStyle w:val="Corpodetexto"/>
        <w:rPr>
          <w:sz w:val="20"/>
        </w:rPr>
      </w:pPr>
    </w:p>
    <w:p w:rsidR="000C1138" w:rsidRPr="00930E24" w:rsidRDefault="000C1138" w:rsidP="000C1138">
      <w:pPr>
        <w:pStyle w:val="Recuodecorpodetexto2"/>
        <w:ind w:left="0"/>
        <w:jc w:val="both"/>
        <w:rPr>
          <w:b/>
          <w:i/>
          <w:sz w:val="24"/>
          <w:szCs w:val="24"/>
        </w:rPr>
      </w:pPr>
      <w:r>
        <w:rPr>
          <w:rFonts w:cs="Arial"/>
          <w:sz w:val="24"/>
          <w:szCs w:val="24"/>
        </w:rPr>
        <w:t xml:space="preserve">- </w:t>
      </w:r>
      <w:r>
        <w:rPr>
          <w:rFonts w:cs="Arial"/>
          <w:b/>
          <w:i/>
          <w:sz w:val="24"/>
          <w:szCs w:val="24"/>
        </w:rPr>
        <w:t xml:space="preserve">CONTRATAÇÃO DE EMPRESA ESPECIALIZADA NA COLETA, TRANSPORTE, TRITURAÇÃO E DESTINAÇÃO FINAL DE RESÍDUOS DE PODA </w:t>
      </w:r>
      <w:proofErr w:type="gramStart"/>
      <w:r>
        <w:rPr>
          <w:rFonts w:cs="Arial"/>
          <w:b/>
          <w:i/>
          <w:sz w:val="24"/>
          <w:szCs w:val="24"/>
        </w:rPr>
        <w:t>( S</w:t>
      </w:r>
      <w:proofErr w:type="gramEnd"/>
      <w:r>
        <w:rPr>
          <w:rFonts w:cs="Arial"/>
          <w:b/>
          <w:i/>
          <w:sz w:val="24"/>
          <w:szCs w:val="24"/>
        </w:rPr>
        <w:t xml:space="preserve">)  DE ÁRVORES  </w:t>
      </w:r>
      <w:r w:rsidRPr="00930E24">
        <w:rPr>
          <w:b/>
          <w:i/>
          <w:sz w:val="24"/>
          <w:szCs w:val="24"/>
        </w:rPr>
        <w:t>,</w:t>
      </w:r>
      <w:r>
        <w:rPr>
          <w:b/>
          <w:i/>
          <w:sz w:val="24"/>
          <w:szCs w:val="24"/>
        </w:rPr>
        <w:t xml:space="preserve"> no município de Santo Antônio das Missões-RS</w:t>
      </w:r>
      <w:r w:rsidRPr="00930E24">
        <w:rPr>
          <w:b/>
          <w:i/>
          <w:sz w:val="24"/>
          <w:szCs w:val="24"/>
        </w:rPr>
        <w:t xml:space="preserve">. </w:t>
      </w:r>
    </w:p>
    <w:p w:rsidR="000C1138" w:rsidRDefault="000C1138" w:rsidP="000C1138">
      <w:pPr>
        <w:pStyle w:val="Corpodetexto"/>
        <w:jc w:val="both"/>
        <w:rPr>
          <w:rFonts w:cs="Arial"/>
          <w:b/>
          <w:sz w:val="24"/>
          <w:szCs w:val="24"/>
          <w:u w:val="single"/>
        </w:rPr>
      </w:pPr>
      <w:r>
        <w:rPr>
          <w:rFonts w:cs="Arial"/>
          <w:b/>
          <w:sz w:val="24"/>
          <w:szCs w:val="24"/>
          <w:u w:val="single"/>
        </w:rPr>
        <w:t xml:space="preserve">Itens: </w:t>
      </w:r>
    </w:p>
    <w:p w:rsidR="000C1138" w:rsidRDefault="000C1138" w:rsidP="000C1138">
      <w:pPr>
        <w:pStyle w:val="Corpodetexto"/>
        <w:jc w:val="both"/>
        <w:rPr>
          <w:rFonts w:cs="Arial"/>
          <w:b/>
          <w:sz w:val="24"/>
          <w:szCs w:val="24"/>
          <w:u w:val="single"/>
        </w:rPr>
      </w:pPr>
    </w:p>
    <w:tbl>
      <w:tblPr>
        <w:tblStyle w:val="Tabelacomgrade"/>
        <w:tblW w:w="8571" w:type="dxa"/>
        <w:tblLook w:val="04A0" w:firstRow="1" w:lastRow="0" w:firstColumn="1" w:lastColumn="0" w:noHBand="0" w:noVBand="1"/>
      </w:tblPr>
      <w:tblGrid>
        <w:gridCol w:w="1271"/>
        <w:gridCol w:w="1853"/>
        <w:gridCol w:w="4384"/>
        <w:gridCol w:w="1063"/>
      </w:tblGrid>
      <w:tr w:rsidR="000C1138" w:rsidTr="00B4753F">
        <w:tc>
          <w:tcPr>
            <w:tcW w:w="1271" w:type="dxa"/>
          </w:tcPr>
          <w:p w:rsidR="000C1138" w:rsidRDefault="000C1138" w:rsidP="00B4753F">
            <w:pPr>
              <w:spacing w:line="360" w:lineRule="auto"/>
            </w:pPr>
            <w:r>
              <w:t>Item (</w:t>
            </w:r>
            <w:proofErr w:type="spellStart"/>
            <w:r>
              <w:t>ns</w:t>
            </w:r>
            <w:proofErr w:type="spellEnd"/>
            <w:r>
              <w:t>)</w:t>
            </w:r>
          </w:p>
        </w:tc>
        <w:tc>
          <w:tcPr>
            <w:tcW w:w="1853" w:type="dxa"/>
          </w:tcPr>
          <w:p w:rsidR="000C1138" w:rsidRDefault="000C1138" w:rsidP="00B4753F">
            <w:pPr>
              <w:spacing w:line="360" w:lineRule="auto"/>
            </w:pPr>
            <w:proofErr w:type="spellStart"/>
            <w:r>
              <w:t>Qtd</w:t>
            </w:r>
            <w:proofErr w:type="spellEnd"/>
            <w:r>
              <w:t xml:space="preserve"> Mensal</w:t>
            </w:r>
          </w:p>
        </w:tc>
        <w:tc>
          <w:tcPr>
            <w:tcW w:w="4384" w:type="dxa"/>
          </w:tcPr>
          <w:p w:rsidR="000C1138" w:rsidRDefault="000C1138" w:rsidP="00B4753F">
            <w:pPr>
              <w:spacing w:line="360" w:lineRule="auto"/>
            </w:pPr>
            <w:r>
              <w:t>Objeto</w:t>
            </w:r>
          </w:p>
        </w:tc>
        <w:tc>
          <w:tcPr>
            <w:tcW w:w="1063" w:type="dxa"/>
          </w:tcPr>
          <w:p w:rsidR="000C1138" w:rsidRDefault="000C1138" w:rsidP="00B4753F">
            <w:pPr>
              <w:spacing w:line="360" w:lineRule="auto"/>
            </w:pPr>
            <w:r>
              <w:t>V. Unit</w:t>
            </w:r>
          </w:p>
        </w:tc>
      </w:tr>
      <w:tr w:rsidR="000C1138" w:rsidTr="00B4753F">
        <w:tc>
          <w:tcPr>
            <w:tcW w:w="1271" w:type="dxa"/>
          </w:tcPr>
          <w:p w:rsidR="000C1138" w:rsidRDefault="000C1138" w:rsidP="00B4753F">
            <w:pPr>
              <w:spacing w:line="360" w:lineRule="auto"/>
            </w:pPr>
          </w:p>
        </w:tc>
        <w:tc>
          <w:tcPr>
            <w:tcW w:w="1853" w:type="dxa"/>
          </w:tcPr>
          <w:p w:rsidR="000C1138" w:rsidRDefault="000C1138" w:rsidP="00B4753F">
            <w:pPr>
              <w:spacing w:line="360" w:lineRule="auto"/>
            </w:pPr>
          </w:p>
        </w:tc>
        <w:tc>
          <w:tcPr>
            <w:tcW w:w="4384" w:type="dxa"/>
          </w:tcPr>
          <w:p w:rsidR="000C1138" w:rsidRDefault="000C1138" w:rsidP="00B4753F">
            <w:pPr>
              <w:spacing w:line="360" w:lineRule="auto"/>
              <w:jc w:val="both"/>
            </w:pPr>
          </w:p>
        </w:tc>
        <w:tc>
          <w:tcPr>
            <w:tcW w:w="1063" w:type="dxa"/>
          </w:tcPr>
          <w:p w:rsidR="000C1138" w:rsidRDefault="000C1138" w:rsidP="00B4753F">
            <w:pPr>
              <w:spacing w:line="360" w:lineRule="auto"/>
            </w:pPr>
          </w:p>
        </w:tc>
      </w:tr>
    </w:tbl>
    <w:p w:rsidR="000C1138" w:rsidRDefault="000C1138" w:rsidP="000C1138">
      <w:pPr>
        <w:pStyle w:val="Corpodetexto"/>
        <w:rPr>
          <w:sz w:val="20"/>
        </w:rPr>
      </w:pPr>
    </w:p>
    <w:p w:rsidR="000C1138" w:rsidRDefault="000C1138" w:rsidP="000C1138">
      <w:pPr>
        <w:pStyle w:val="Corpodetexto"/>
        <w:rPr>
          <w:sz w:val="20"/>
        </w:rPr>
      </w:pPr>
      <w:r>
        <w:rPr>
          <w:sz w:val="20"/>
        </w:rPr>
        <w:t>DECLARAMOS QUE CUMPRIMOS COM TODOS OS REQUISITOS DE EDITAL E TERMO DE REFERÊNCIA.</w:t>
      </w:r>
    </w:p>
    <w:p w:rsidR="000C1138" w:rsidRDefault="000C1138" w:rsidP="000C1138">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0C1138" w:rsidRDefault="000C1138" w:rsidP="000C1138">
      <w:pPr>
        <w:pStyle w:val="Corpodetexto"/>
        <w:jc w:val="center"/>
      </w:pPr>
      <w:r>
        <w:t>_________________________________</w:t>
      </w:r>
    </w:p>
    <w:p w:rsidR="000C1138" w:rsidRDefault="000C1138" w:rsidP="000C1138">
      <w:pPr>
        <w:pStyle w:val="Corpodetexto"/>
        <w:jc w:val="center"/>
      </w:pPr>
    </w:p>
    <w:p w:rsidR="000C1138" w:rsidRDefault="000C1138" w:rsidP="000C1138">
      <w:pPr>
        <w:pStyle w:val="Corpodetexto"/>
        <w:rPr>
          <w:sz w:val="20"/>
        </w:rPr>
      </w:pPr>
      <w:r>
        <w:rPr>
          <w:sz w:val="20"/>
        </w:rPr>
        <w:t xml:space="preserve">                                                           Assinatura e carimbo da empresa</w:t>
      </w:r>
    </w:p>
    <w:p w:rsidR="000C1138" w:rsidRPr="00B55893" w:rsidRDefault="000C1138" w:rsidP="000C1138">
      <w:pPr>
        <w:pStyle w:val="Corpodetexto"/>
        <w:jc w:val="center"/>
        <w:rPr>
          <w:sz w:val="20"/>
        </w:rPr>
      </w:pPr>
      <w:r>
        <w:rPr>
          <w:sz w:val="20"/>
        </w:rPr>
        <w:t xml:space="preserve">CNPJ </w:t>
      </w:r>
    </w:p>
    <w:p w:rsidR="004146E0" w:rsidRDefault="004146E0"/>
    <w:sectPr w:rsidR="004146E0" w:rsidSect="00D62AA8">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DFD" w:rsidRDefault="00514DFD" w:rsidP="000C1138">
      <w:r>
        <w:separator/>
      </w:r>
    </w:p>
  </w:endnote>
  <w:endnote w:type="continuationSeparator" w:id="0">
    <w:p w:rsidR="00514DFD" w:rsidRDefault="00514DFD" w:rsidP="000C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DFD" w:rsidRDefault="00514DFD" w:rsidP="000C1138">
      <w:r>
        <w:separator/>
      </w:r>
    </w:p>
  </w:footnote>
  <w:footnote w:type="continuationSeparator" w:id="0">
    <w:p w:rsidR="00514DFD" w:rsidRDefault="00514DFD" w:rsidP="000C1138">
      <w:r>
        <w:continuationSeparator/>
      </w:r>
    </w:p>
  </w:footnote>
  <w:footnote w:id="1">
    <w:p w:rsidR="000C1138" w:rsidRPr="00867411" w:rsidRDefault="000C1138" w:rsidP="000C1138">
      <w:pPr>
        <w:pStyle w:val="Textodenotaderodap"/>
        <w:rPr>
          <w:rFonts w:ascii="Arial" w:hAnsi="Arial" w:cs="Arial"/>
          <w:lang w:val="en-US"/>
        </w:rPr>
      </w:pPr>
    </w:p>
  </w:footnote>
  <w:footnote w:id="2">
    <w:p w:rsidR="000C1138" w:rsidRPr="00867411" w:rsidRDefault="000C1138" w:rsidP="000C1138">
      <w:pPr>
        <w:pStyle w:val="Textodenotaderodap"/>
        <w:rPr>
          <w:rFonts w:ascii="Arial" w:hAnsi="Arial" w:cs="Arial"/>
          <w:color w:val="FF0000"/>
          <w:lang w:val="en-US"/>
        </w:rPr>
      </w:pPr>
    </w:p>
  </w:footnote>
  <w:footnote w:id="3">
    <w:p w:rsidR="000C1138" w:rsidRDefault="000C1138" w:rsidP="000C1138">
      <w:pPr>
        <w:pStyle w:val="Textodenotaderodap"/>
        <w:rPr>
          <w:rFonts w:ascii="Arial" w:hAnsi="Arial" w:cs="Arial"/>
        </w:rPr>
      </w:pPr>
    </w:p>
    <w:p w:rsidR="000C1138" w:rsidRPr="00CA3062" w:rsidRDefault="000C1138" w:rsidP="000C1138">
      <w:pPr>
        <w:pStyle w:val="Textodenotaderodap"/>
        <w:rPr>
          <w:sz w:val="16"/>
          <w:szCs w:val="16"/>
        </w:rPr>
      </w:pPr>
    </w:p>
  </w:footnote>
  <w:footnote w:id="4">
    <w:p w:rsidR="000C1138" w:rsidRPr="00867411" w:rsidRDefault="000C1138" w:rsidP="000C1138">
      <w:pPr>
        <w:pStyle w:val="Textodenotaderodap"/>
        <w:rPr>
          <w:rFonts w:ascii="Arial" w:hAnsi="Arial" w:cs="Arial"/>
          <w:lang w:val="en-US"/>
        </w:rPr>
      </w:pPr>
    </w:p>
  </w:footnote>
  <w:footnote w:id="5">
    <w:p w:rsidR="000C1138" w:rsidRPr="00867411" w:rsidRDefault="000C1138" w:rsidP="000C1138">
      <w:pPr>
        <w:pStyle w:val="Textodenotaderodap"/>
        <w:rPr>
          <w:rFonts w:ascii="Arial" w:hAnsi="Arial" w:cs="Arial"/>
          <w:color w:val="FF0000"/>
          <w:lang w:val="en-US"/>
        </w:rPr>
      </w:pPr>
    </w:p>
  </w:footnote>
  <w:footnote w:id="6">
    <w:p w:rsidR="000C1138" w:rsidRPr="00175344" w:rsidRDefault="000C1138" w:rsidP="000C1138">
      <w:pPr>
        <w:pStyle w:val="Textodenotaderodap"/>
        <w:rPr>
          <w:rFonts w:ascii="Arial" w:hAnsi="Arial" w:cs="Arial"/>
        </w:rPr>
      </w:pPr>
    </w:p>
  </w:footnote>
  <w:footnote w:id="7">
    <w:p w:rsidR="000C1138" w:rsidRPr="006E0831" w:rsidRDefault="000C1138" w:rsidP="000C1138">
      <w:pPr>
        <w:pStyle w:val="NormalWeb"/>
        <w:spacing w:before="0" w:beforeAutospacing="0" w:after="0" w:afterAutospacing="0"/>
        <w:jc w:val="both"/>
        <w:rPr>
          <w:rFonts w:ascii="Arial" w:hAnsi="Arial" w:cs="Arial"/>
          <w:sz w:val="20"/>
          <w:szCs w:val="20"/>
        </w:rPr>
      </w:pPr>
      <w:bookmarkStart w:id="62" w:name="art156§1i"/>
      <w:bookmarkStart w:id="63" w:name="art156§1ii"/>
      <w:bookmarkStart w:id="64" w:name="art156§1iii"/>
      <w:bookmarkStart w:id="65" w:name="art156§1iv"/>
      <w:bookmarkStart w:id="66" w:name="art156§1v"/>
      <w:bookmarkStart w:id="67" w:name="art161p"/>
      <w:bookmarkEnd w:id="62"/>
      <w:bookmarkEnd w:id="63"/>
      <w:bookmarkEnd w:id="64"/>
      <w:bookmarkEnd w:id="65"/>
      <w:bookmarkEnd w:id="66"/>
      <w:bookmarkEnd w:id="67"/>
    </w:p>
    <w:p w:rsidR="000C1138" w:rsidRPr="00011134" w:rsidRDefault="000C1138" w:rsidP="000C113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3ED" w:rsidRPr="00192798" w:rsidRDefault="00514DFD" w:rsidP="009D03E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D4DD7AF" wp14:editId="2E5856F3">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3ED" w:rsidRDefault="00514DFD" w:rsidP="009D03ED">
                          <w:pPr>
                            <w:jc w:val="center"/>
                          </w:pPr>
                        </w:p>
                        <w:p w:rsidR="009D03ED" w:rsidRPr="00553BF7" w:rsidRDefault="00514DFD" w:rsidP="009D03E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D03ED" w:rsidRDefault="00514DFD" w:rsidP="009D03E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DD7AF"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9D03ED" w:rsidRDefault="00514DFD" w:rsidP="009D03ED">
                    <w:pPr>
                      <w:jc w:val="center"/>
                    </w:pPr>
                  </w:p>
                  <w:p w:rsidR="009D03ED" w:rsidRPr="00553BF7" w:rsidRDefault="00514DFD" w:rsidP="009D03E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D03ED" w:rsidRDefault="00514DFD" w:rsidP="009D03E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17795642" r:id="rId2"/>
      </w:object>
    </w:r>
  </w:p>
  <w:p w:rsidR="007B5AFE" w:rsidRDefault="00514DF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multilevel"/>
    <w:tmpl w:val="B60A11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65454F"/>
    <w:multiLevelType w:val="hybridMultilevel"/>
    <w:tmpl w:val="CBCCFEA8"/>
    <w:lvl w:ilvl="0" w:tplc="F5FEAB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2B61123"/>
    <w:multiLevelType w:val="hybridMultilevel"/>
    <w:tmpl w:val="5D700A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38"/>
    <w:rsid w:val="000C1138"/>
    <w:rsid w:val="004146E0"/>
    <w:rsid w:val="00514D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E997"/>
  <w15:chartTrackingRefBased/>
  <w15:docId w15:val="{253EA270-0FB3-4703-B662-59EF471E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13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C113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0C1138"/>
    <w:rPr>
      <w:vertAlign w:val="superscript"/>
    </w:rPr>
  </w:style>
  <w:style w:type="paragraph" w:styleId="Corpodetexto">
    <w:name w:val="Body Text"/>
    <w:basedOn w:val="Normal"/>
    <w:link w:val="CorpodetextoChar"/>
    <w:rsid w:val="000C1138"/>
    <w:pPr>
      <w:spacing w:after="120"/>
    </w:pPr>
  </w:style>
  <w:style w:type="character" w:customStyle="1" w:styleId="CorpodetextoChar">
    <w:name w:val="Corpo de texto Char"/>
    <w:basedOn w:val="Fontepargpadro"/>
    <w:link w:val="Corpodetexto"/>
    <w:rsid w:val="000C1138"/>
    <w:rPr>
      <w:rFonts w:ascii="Arial" w:eastAsia="Times New Roman" w:hAnsi="Arial" w:cs="Times New Roman"/>
      <w:szCs w:val="20"/>
    </w:rPr>
  </w:style>
  <w:style w:type="paragraph" w:customStyle="1" w:styleId="Textoembloco1">
    <w:name w:val="Texto em bloco1"/>
    <w:basedOn w:val="Normal"/>
    <w:rsid w:val="000C1138"/>
    <w:pPr>
      <w:ind w:left="4253" w:right="57" w:firstLine="1134"/>
      <w:jc w:val="both"/>
    </w:pPr>
    <w:rPr>
      <w:i/>
      <w:spacing w:val="14"/>
    </w:rPr>
  </w:style>
  <w:style w:type="paragraph" w:styleId="Textodenotaderodap">
    <w:name w:val="footnote text"/>
    <w:basedOn w:val="Normal"/>
    <w:link w:val="TextodenotaderodapChar"/>
    <w:rsid w:val="000C1138"/>
    <w:rPr>
      <w:rFonts w:ascii="Times New Roman" w:hAnsi="Times New Roman"/>
      <w:sz w:val="20"/>
    </w:rPr>
  </w:style>
  <w:style w:type="character" w:customStyle="1" w:styleId="TextodenotaderodapChar">
    <w:name w:val="Texto de nota de rodapé Char"/>
    <w:basedOn w:val="Fontepargpadro"/>
    <w:link w:val="Textodenotaderodap"/>
    <w:rsid w:val="000C1138"/>
    <w:rPr>
      <w:rFonts w:ascii="Times New Roman" w:eastAsia="Times New Roman" w:hAnsi="Times New Roman" w:cs="Times New Roman"/>
      <w:sz w:val="20"/>
      <w:szCs w:val="20"/>
    </w:rPr>
  </w:style>
  <w:style w:type="character" w:styleId="Hyperlink">
    <w:name w:val="Hyperlink"/>
    <w:uiPriority w:val="99"/>
    <w:unhideWhenUsed/>
    <w:rsid w:val="000C1138"/>
    <w:rPr>
      <w:color w:val="0000FF"/>
      <w:u w:val="single"/>
    </w:rPr>
  </w:style>
  <w:style w:type="paragraph" w:customStyle="1" w:styleId="Default">
    <w:name w:val="Default"/>
    <w:rsid w:val="000C113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0C1138"/>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0C113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0C113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0C113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0C1138"/>
    <w:pPr>
      <w:numPr>
        <w:ilvl w:val="3"/>
      </w:numPr>
      <w:ind w:left="851" w:firstLine="0"/>
    </w:pPr>
    <w:rPr>
      <w:color w:val="auto"/>
    </w:rPr>
  </w:style>
  <w:style w:type="paragraph" w:customStyle="1" w:styleId="Nivel5">
    <w:name w:val="Nivel 5"/>
    <w:basedOn w:val="Nivel4"/>
    <w:qFormat/>
    <w:rsid w:val="000C1138"/>
    <w:pPr>
      <w:numPr>
        <w:ilvl w:val="4"/>
      </w:numPr>
      <w:tabs>
        <w:tab w:val="num" w:pos="0"/>
      </w:tabs>
      <w:ind w:left="1276" w:firstLine="0"/>
    </w:pPr>
  </w:style>
  <w:style w:type="character" w:customStyle="1" w:styleId="Nivel2Char">
    <w:name w:val="Nivel 2 Char"/>
    <w:link w:val="Nivel2"/>
    <w:locked/>
    <w:rsid w:val="000C1138"/>
    <w:rPr>
      <w:rFonts w:ascii="Arial" w:eastAsia="MS Mincho" w:hAnsi="Arial" w:cs="Arial"/>
      <w:color w:val="000000"/>
      <w:sz w:val="20"/>
      <w:szCs w:val="20"/>
      <w:lang w:eastAsia="pt-BR"/>
    </w:rPr>
  </w:style>
  <w:style w:type="table" w:styleId="Tabelacomgrade">
    <w:name w:val="Table Grid"/>
    <w:basedOn w:val="Tabelanormal"/>
    <w:uiPriority w:val="39"/>
    <w:rsid w:val="000C1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C1138"/>
    <w:pPr>
      <w:tabs>
        <w:tab w:val="center" w:pos="4252"/>
        <w:tab w:val="right" w:pos="8504"/>
      </w:tabs>
    </w:pPr>
  </w:style>
  <w:style w:type="character" w:customStyle="1" w:styleId="CabealhoChar">
    <w:name w:val="Cabeçalho Char"/>
    <w:basedOn w:val="Fontepargpadro"/>
    <w:link w:val="Cabealho"/>
    <w:uiPriority w:val="99"/>
    <w:rsid w:val="000C1138"/>
    <w:rPr>
      <w:rFonts w:ascii="Arial" w:eastAsia="Times New Roman" w:hAnsi="Arial" w:cs="Times New Roman"/>
      <w:szCs w:val="20"/>
    </w:rPr>
  </w:style>
  <w:style w:type="paragraph" w:styleId="Recuodecorpodetexto2">
    <w:name w:val="Body Text Indent 2"/>
    <w:basedOn w:val="Normal"/>
    <w:link w:val="Recuodecorpodetexto2Char"/>
    <w:uiPriority w:val="99"/>
    <w:unhideWhenUsed/>
    <w:rsid w:val="000C1138"/>
    <w:pPr>
      <w:spacing w:after="120" w:line="480" w:lineRule="auto"/>
      <w:ind w:left="283"/>
    </w:pPr>
  </w:style>
  <w:style w:type="character" w:customStyle="1" w:styleId="Recuodecorpodetexto2Char">
    <w:name w:val="Recuo de corpo de texto 2 Char"/>
    <w:basedOn w:val="Fontepargpadro"/>
    <w:link w:val="Recuodecorpodetexto2"/>
    <w:uiPriority w:val="99"/>
    <w:rsid w:val="000C1138"/>
    <w:rPr>
      <w:rFonts w:ascii="Arial" w:eastAsia="Times New Roman" w:hAnsi="Arial" w:cs="Times New Roman"/>
      <w:szCs w:val="20"/>
    </w:rPr>
  </w:style>
  <w:style w:type="paragraph" w:styleId="PargrafodaLista">
    <w:name w:val="List Paragraph"/>
    <w:basedOn w:val="Normal"/>
    <w:uiPriority w:val="34"/>
    <w:qFormat/>
    <w:rsid w:val="000C1138"/>
    <w:pPr>
      <w:ind w:left="720"/>
      <w:contextualSpacing/>
    </w:pPr>
  </w:style>
  <w:style w:type="character" w:customStyle="1" w:styleId="Ttulo1Char">
    <w:name w:val="Título 1 Char"/>
    <w:basedOn w:val="Fontepargpadro"/>
    <w:link w:val="Ttulo1"/>
    <w:uiPriority w:val="9"/>
    <w:rsid w:val="000C113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7285</Words>
  <Characters>39345</Characters>
  <Application>Microsoft Office Word</Application>
  <DocSecurity>0</DocSecurity>
  <Lines>327</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2025-08-27T13:23:00Z</dcterms:created>
  <dcterms:modified xsi:type="dcterms:W3CDTF">2025-08-27T13:28:00Z</dcterms:modified>
</cp:coreProperties>
</file>