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AF9" w:rsidRDefault="00657AF9" w:rsidP="00250C81">
      <w:pPr>
        <w:spacing w:after="160" w:line="278" w:lineRule="auto"/>
        <w:jc w:val="center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bCs/>
          <w:szCs w:val="22"/>
        </w:rPr>
        <w:t>PREGÃO ELETRÔNICO Nº 13-2025</w:t>
      </w:r>
    </w:p>
    <w:p w:rsidR="00657AF9" w:rsidRDefault="00657AF9" w:rsidP="00657AF9">
      <w:pPr>
        <w:spacing w:after="160" w:line="278" w:lineRule="auto"/>
        <w:jc w:val="center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bCs/>
          <w:szCs w:val="22"/>
        </w:rPr>
        <w:t>ANEXO III</w:t>
      </w:r>
    </w:p>
    <w:p w:rsidR="00250C81" w:rsidRPr="00493962" w:rsidRDefault="00250C81" w:rsidP="00250C81">
      <w:pPr>
        <w:spacing w:after="160" w:line="278" w:lineRule="auto"/>
        <w:jc w:val="center"/>
        <w:rPr>
          <w:rFonts w:ascii="Calibri" w:hAnsi="Calibri" w:cs="Calibri"/>
          <w:b/>
          <w:bCs/>
          <w:szCs w:val="22"/>
        </w:rPr>
      </w:pPr>
      <w:r w:rsidRPr="00493962">
        <w:rPr>
          <w:rFonts w:ascii="Calibri" w:hAnsi="Calibri" w:cs="Calibri"/>
          <w:b/>
          <w:bCs/>
          <w:szCs w:val="22"/>
        </w:rPr>
        <w:t>ESTUDO TÉCNICO PRELIMINAR</w:t>
      </w:r>
    </w:p>
    <w:p w:rsidR="00250C81" w:rsidRDefault="00250C81" w:rsidP="00250C81">
      <w:pPr>
        <w:rPr>
          <w:rFonts w:ascii="Calibri" w:hAnsi="Calibri" w:cs="Calibri"/>
          <w:b/>
          <w:bCs/>
          <w:szCs w:val="22"/>
        </w:rPr>
      </w:pP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szCs w:val="22"/>
        </w:rPr>
      </w:pPr>
      <w:bookmarkStart w:id="0" w:name="_GoBack"/>
      <w:bookmarkEnd w:id="0"/>
      <w:r w:rsidRPr="00493962">
        <w:rPr>
          <w:rFonts w:ascii="Calibri" w:hAnsi="Calibri" w:cs="Calibri"/>
          <w:b/>
          <w:bCs/>
          <w:szCs w:val="22"/>
        </w:rPr>
        <w:t xml:space="preserve">AQUISIÇÃO DE VEÍCULO UTILITÁRIO – TIPO VAN </w:t>
      </w: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szCs w:val="22"/>
        </w:rPr>
      </w:pPr>
      <w:r w:rsidRPr="00493962">
        <w:rPr>
          <w:rFonts w:ascii="Calibri" w:hAnsi="Calibri" w:cs="Calibri"/>
          <w:szCs w:val="22"/>
        </w:rPr>
        <w:t>Prefeitura Municipal de Santo Antônio das Missões/RS</w:t>
      </w:r>
      <w:r w:rsidRPr="00493962">
        <w:rPr>
          <w:rFonts w:ascii="Calibri" w:hAnsi="Calibri" w:cs="Calibri"/>
          <w:szCs w:val="22"/>
        </w:rPr>
        <w:br/>
        <w:t>Secretaria Municipal de Saúde</w:t>
      </w:r>
      <w:r w:rsidRPr="00493962">
        <w:rPr>
          <w:rFonts w:ascii="Calibri" w:hAnsi="Calibri" w:cs="Calibri"/>
          <w:szCs w:val="22"/>
        </w:rPr>
        <w:br/>
      </w:r>
      <w:r w:rsidRPr="00493962">
        <w:rPr>
          <w:rFonts w:ascii="Calibri" w:hAnsi="Calibri" w:cs="Calibri"/>
          <w:b/>
          <w:bCs/>
          <w:szCs w:val="22"/>
        </w:rPr>
        <w:t>Objeto:</w:t>
      </w:r>
      <w:r w:rsidRPr="00493962">
        <w:rPr>
          <w:rFonts w:ascii="Calibri" w:hAnsi="Calibri" w:cs="Calibri"/>
          <w:szCs w:val="22"/>
        </w:rPr>
        <w:t xml:space="preserve"> Aquisição de veículo utilitário novo, 0 km, ano/modelo 2025/2025, tipo van, conforme especificações técnicas detalhadas.</w:t>
      </w: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szCs w:val="22"/>
        </w:rPr>
      </w:pP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b/>
          <w:bCs/>
          <w:szCs w:val="22"/>
        </w:rPr>
      </w:pPr>
      <w:r w:rsidRPr="00493962">
        <w:rPr>
          <w:rFonts w:ascii="Calibri" w:hAnsi="Calibri" w:cs="Calibri"/>
          <w:b/>
          <w:bCs/>
          <w:szCs w:val="22"/>
        </w:rPr>
        <w:t>NECESSIDADE DA CONTRATAÇÃO</w:t>
      </w:r>
    </w:p>
    <w:p w:rsidR="00250C81" w:rsidRPr="00493962" w:rsidRDefault="00250C81" w:rsidP="00250C81">
      <w:pPr>
        <w:spacing w:line="278" w:lineRule="auto"/>
        <w:jc w:val="both"/>
        <w:rPr>
          <w:rFonts w:ascii="Calibri" w:hAnsi="Calibri" w:cs="Calibri"/>
          <w:szCs w:val="22"/>
        </w:rPr>
      </w:pPr>
      <w:r w:rsidRPr="00493962">
        <w:rPr>
          <w:rFonts w:ascii="Calibri" w:hAnsi="Calibri" w:cs="Calibri"/>
          <w:szCs w:val="22"/>
        </w:rPr>
        <w:t>A Secretaria Municipal de Saúde de Santo Antônio das Missões/RS necessita da aquisição de um veículo utilitário novo para:</w:t>
      </w:r>
    </w:p>
    <w:p w:rsidR="00250C81" w:rsidRPr="00493962" w:rsidRDefault="00250C81" w:rsidP="00250C81">
      <w:pPr>
        <w:spacing w:line="278" w:lineRule="auto"/>
        <w:jc w:val="both"/>
        <w:rPr>
          <w:rFonts w:ascii="Calibri" w:hAnsi="Calibri" w:cs="Calibri"/>
          <w:szCs w:val="22"/>
        </w:rPr>
      </w:pPr>
      <w:r w:rsidRPr="00493962">
        <w:rPr>
          <w:rFonts w:ascii="Calibri" w:hAnsi="Calibri" w:cs="Calibri"/>
          <w:szCs w:val="22"/>
        </w:rPr>
        <w:t>Garantir transporte adequado, seguro e confortável de pacientes, profissionais de saúde e materiais;</w:t>
      </w:r>
    </w:p>
    <w:p w:rsidR="00250C81" w:rsidRPr="00493962" w:rsidRDefault="00250C81" w:rsidP="00250C81">
      <w:pPr>
        <w:spacing w:line="278" w:lineRule="auto"/>
        <w:jc w:val="both"/>
        <w:rPr>
          <w:rFonts w:ascii="Calibri" w:hAnsi="Calibri" w:cs="Calibri"/>
          <w:szCs w:val="22"/>
        </w:rPr>
      </w:pPr>
      <w:r w:rsidRPr="00493962">
        <w:rPr>
          <w:rFonts w:ascii="Calibri" w:hAnsi="Calibri" w:cs="Calibri"/>
          <w:szCs w:val="22"/>
        </w:rPr>
        <w:t>Substituir veículos antigos com alta quilometragem e elevados custos de manutenção;</w:t>
      </w:r>
    </w:p>
    <w:p w:rsidR="00250C81" w:rsidRPr="00493962" w:rsidRDefault="00250C81" w:rsidP="00250C81">
      <w:pPr>
        <w:spacing w:line="278" w:lineRule="auto"/>
        <w:jc w:val="both"/>
        <w:rPr>
          <w:rFonts w:ascii="Calibri" w:hAnsi="Calibri" w:cs="Calibri"/>
          <w:szCs w:val="22"/>
        </w:rPr>
      </w:pPr>
      <w:r w:rsidRPr="00493962">
        <w:rPr>
          <w:rFonts w:ascii="Calibri" w:hAnsi="Calibri" w:cs="Calibri"/>
          <w:szCs w:val="22"/>
        </w:rPr>
        <w:t>Ampliar a capacidade de deslocamento das equipes de saúde para atendimentos em comunidades rurais e áreas de difícil acesso;</w:t>
      </w:r>
    </w:p>
    <w:p w:rsidR="00250C81" w:rsidRPr="00493962" w:rsidRDefault="00250C81" w:rsidP="00250C81">
      <w:pPr>
        <w:spacing w:line="278" w:lineRule="auto"/>
        <w:jc w:val="both"/>
        <w:rPr>
          <w:rFonts w:ascii="Calibri" w:hAnsi="Calibri" w:cs="Calibri"/>
          <w:szCs w:val="22"/>
        </w:rPr>
      </w:pPr>
      <w:r w:rsidRPr="00493962">
        <w:rPr>
          <w:rFonts w:ascii="Calibri" w:hAnsi="Calibri" w:cs="Calibri"/>
          <w:szCs w:val="22"/>
        </w:rPr>
        <w:t>Promover maior eficiência e qualidade nos serviços prestados à população.</w:t>
      </w:r>
    </w:p>
    <w:p w:rsidR="00250C81" w:rsidRPr="00493962" w:rsidRDefault="00250C81" w:rsidP="00250C81">
      <w:pPr>
        <w:spacing w:line="278" w:lineRule="auto"/>
        <w:jc w:val="both"/>
        <w:rPr>
          <w:rFonts w:ascii="Calibri" w:hAnsi="Calibri" w:cs="Calibri"/>
          <w:szCs w:val="22"/>
        </w:rPr>
      </w:pPr>
      <w:r w:rsidRPr="00493962">
        <w:rPr>
          <w:rFonts w:ascii="Calibri" w:hAnsi="Calibri" w:cs="Calibri"/>
          <w:szCs w:val="22"/>
        </w:rPr>
        <w:t>Trata-se, portanto, de uma contratação essencial para fortalecer a estrutura logística da saúde municipal.</w:t>
      </w: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szCs w:val="22"/>
        </w:rPr>
      </w:pP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b/>
          <w:bCs/>
          <w:szCs w:val="22"/>
        </w:rPr>
      </w:pPr>
      <w:r w:rsidRPr="00493962">
        <w:rPr>
          <w:rFonts w:ascii="Calibri" w:hAnsi="Calibri" w:cs="Calibri"/>
          <w:b/>
          <w:bCs/>
          <w:szCs w:val="22"/>
        </w:rPr>
        <w:t>DESCRIÇÃO DO OBJETO</w:t>
      </w: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szCs w:val="22"/>
        </w:rPr>
      </w:pPr>
      <w:r w:rsidRPr="00493962">
        <w:rPr>
          <w:rFonts w:ascii="Calibri" w:hAnsi="Calibri" w:cs="Calibri"/>
          <w:szCs w:val="22"/>
        </w:rPr>
        <w:t xml:space="preserve">Aquisição de </w:t>
      </w:r>
      <w:r w:rsidRPr="00493962">
        <w:rPr>
          <w:rFonts w:ascii="Calibri" w:hAnsi="Calibri" w:cs="Calibri"/>
          <w:b/>
          <w:bCs/>
          <w:szCs w:val="22"/>
        </w:rPr>
        <w:t>veículo novo, 0 km, utilitário tipo van, ano/modelo 2025/2025</w:t>
      </w:r>
      <w:r w:rsidRPr="00493962">
        <w:rPr>
          <w:rFonts w:ascii="Calibri" w:hAnsi="Calibri" w:cs="Calibri"/>
          <w:szCs w:val="22"/>
        </w:rPr>
        <w:t xml:space="preserve">, com as especificações </w:t>
      </w:r>
      <w:r w:rsidR="00F34437">
        <w:rPr>
          <w:rFonts w:ascii="Calibri" w:hAnsi="Calibri" w:cs="Calibri"/>
          <w:szCs w:val="22"/>
        </w:rPr>
        <w:t>descritas no termo de referência</w:t>
      </w:r>
      <w:r w:rsidRPr="00493962">
        <w:rPr>
          <w:rFonts w:ascii="Calibri" w:hAnsi="Calibri" w:cs="Calibri"/>
          <w:szCs w:val="22"/>
        </w:rPr>
        <w:t>:</w:t>
      </w:r>
    </w:p>
    <w:p w:rsidR="00250C81" w:rsidRPr="00493962" w:rsidRDefault="00250C81" w:rsidP="00250C81">
      <w:pPr>
        <w:spacing w:after="160" w:line="278" w:lineRule="auto"/>
        <w:jc w:val="both"/>
        <w:rPr>
          <w:rFonts w:ascii="Calibri" w:hAnsi="Calibri" w:cs="Calibri"/>
          <w:szCs w:val="22"/>
        </w:rPr>
      </w:pPr>
      <w:r w:rsidRPr="00493962">
        <w:rPr>
          <w:rFonts w:ascii="Calibri" w:hAnsi="Calibri" w:cs="Calibri"/>
          <w:szCs w:val="22"/>
        </w:rPr>
        <w:t xml:space="preserve">O veículo deverá possuir </w:t>
      </w:r>
      <w:r w:rsidRPr="00493962">
        <w:rPr>
          <w:rFonts w:ascii="Calibri" w:hAnsi="Calibri" w:cs="Calibri"/>
          <w:b/>
          <w:bCs/>
          <w:szCs w:val="22"/>
        </w:rPr>
        <w:t>todos os equipamentos obrigatórios previstos no CTB e legislações correlatas</w:t>
      </w:r>
      <w:r w:rsidRPr="00493962">
        <w:rPr>
          <w:rFonts w:ascii="Calibri" w:hAnsi="Calibri" w:cs="Calibri"/>
          <w:szCs w:val="22"/>
        </w:rPr>
        <w:t xml:space="preserve">, com </w:t>
      </w:r>
      <w:r w:rsidRPr="00493962">
        <w:rPr>
          <w:rFonts w:ascii="Calibri" w:hAnsi="Calibri" w:cs="Calibri"/>
          <w:b/>
          <w:bCs/>
          <w:szCs w:val="22"/>
        </w:rPr>
        <w:t>garantia mínima de 12 meses</w:t>
      </w:r>
      <w:r w:rsidRPr="00493962">
        <w:rPr>
          <w:rFonts w:ascii="Calibri" w:hAnsi="Calibri" w:cs="Calibri"/>
          <w:szCs w:val="22"/>
        </w:rPr>
        <w:t xml:space="preserve"> e entrega em </w:t>
      </w:r>
      <w:r w:rsidRPr="00493962">
        <w:rPr>
          <w:rFonts w:ascii="Calibri" w:hAnsi="Calibri" w:cs="Calibri"/>
          <w:b/>
          <w:bCs/>
          <w:szCs w:val="22"/>
        </w:rPr>
        <w:t>Santo Antônio das Missões/RS</w:t>
      </w:r>
      <w:r w:rsidRPr="00493962">
        <w:rPr>
          <w:rFonts w:ascii="Calibri" w:hAnsi="Calibri" w:cs="Calibri"/>
          <w:szCs w:val="22"/>
        </w:rPr>
        <w:t>, sem custos adicionais para o município.</w:t>
      </w: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szCs w:val="22"/>
        </w:rPr>
      </w:pP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b/>
          <w:bCs/>
          <w:szCs w:val="22"/>
        </w:rPr>
      </w:pPr>
      <w:r w:rsidRPr="00493962">
        <w:rPr>
          <w:rFonts w:ascii="Calibri" w:hAnsi="Calibri" w:cs="Calibri"/>
          <w:b/>
          <w:bCs/>
          <w:szCs w:val="22"/>
        </w:rPr>
        <w:t>REQUISITOS DA CONTRATAÇÃO</w:t>
      </w: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szCs w:val="22"/>
        </w:rPr>
      </w:pPr>
      <w:r w:rsidRPr="00493962">
        <w:rPr>
          <w:rFonts w:ascii="Calibri" w:hAnsi="Calibri" w:cs="Calibri"/>
          <w:szCs w:val="22"/>
        </w:rPr>
        <w:t>Entrega de veículo novo, 0 km, ano/modelo 2025/2025;</w:t>
      </w: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szCs w:val="22"/>
        </w:rPr>
      </w:pPr>
      <w:r w:rsidRPr="00493962">
        <w:rPr>
          <w:rFonts w:ascii="Calibri" w:hAnsi="Calibri" w:cs="Calibri"/>
          <w:szCs w:val="22"/>
        </w:rPr>
        <w:t>Garantia mínima de 12 meses;</w:t>
      </w: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szCs w:val="22"/>
        </w:rPr>
      </w:pPr>
      <w:r w:rsidRPr="00493962">
        <w:rPr>
          <w:rFonts w:ascii="Calibri" w:hAnsi="Calibri" w:cs="Calibri"/>
          <w:szCs w:val="22"/>
        </w:rPr>
        <w:lastRenderedPageBreak/>
        <w:t>Inclusão, no valor proposto, de todos os custos de entrega no município;</w:t>
      </w: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szCs w:val="22"/>
        </w:rPr>
      </w:pPr>
      <w:r w:rsidRPr="00493962">
        <w:rPr>
          <w:rFonts w:ascii="Calibri" w:hAnsi="Calibri" w:cs="Calibri"/>
          <w:szCs w:val="22"/>
        </w:rPr>
        <w:t>Atendimento integral às normas do CTB, resoluções do CONTRAN e demais legislações vigentes;</w:t>
      </w: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szCs w:val="22"/>
        </w:rPr>
      </w:pPr>
      <w:r w:rsidRPr="00493962">
        <w:rPr>
          <w:rFonts w:ascii="Calibri" w:hAnsi="Calibri" w:cs="Calibri"/>
          <w:szCs w:val="22"/>
        </w:rPr>
        <w:t>Assistência técnica autorizada disponível em território nacional.</w:t>
      </w: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szCs w:val="22"/>
        </w:rPr>
      </w:pP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b/>
          <w:bCs/>
          <w:szCs w:val="22"/>
        </w:rPr>
      </w:pPr>
      <w:r w:rsidRPr="00493962">
        <w:rPr>
          <w:rFonts w:ascii="Calibri" w:hAnsi="Calibri" w:cs="Calibri"/>
          <w:b/>
          <w:bCs/>
          <w:szCs w:val="22"/>
        </w:rPr>
        <w:t>ESTIMATIVA DE VALOR</w:t>
      </w: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szCs w:val="22"/>
        </w:rPr>
      </w:pPr>
      <w:r w:rsidRPr="00493962">
        <w:rPr>
          <w:rFonts w:ascii="Calibri" w:hAnsi="Calibri" w:cs="Calibri"/>
          <w:szCs w:val="22"/>
        </w:rPr>
        <w:t>O valor de referência será obtido mediante:</w:t>
      </w: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szCs w:val="22"/>
        </w:rPr>
      </w:pPr>
      <w:r w:rsidRPr="00493962">
        <w:rPr>
          <w:rFonts w:ascii="Calibri" w:hAnsi="Calibri" w:cs="Calibri"/>
          <w:szCs w:val="22"/>
        </w:rPr>
        <w:t xml:space="preserve">Pesquisa no </w:t>
      </w:r>
      <w:r w:rsidRPr="00493962">
        <w:rPr>
          <w:rFonts w:ascii="Calibri" w:hAnsi="Calibri" w:cs="Calibri"/>
          <w:b/>
          <w:bCs/>
          <w:szCs w:val="22"/>
        </w:rPr>
        <w:t>Painel de Preços do Governo Federal</w:t>
      </w:r>
      <w:r w:rsidRPr="00493962">
        <w:rPr>
          <w:rFonts w:ascii="Calibri" w:hAnsi="Calibri" w:cs="Calibri"/>
          <w:szCs w:val="22"/>
        </w:rPr>
        <w:t>;</w:t>
      </w: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szCs w:val="22"/>
        </w:rPr>
      </w:pPr>
      <w:r w:rsidRPr="00493962">
        <w:rPr>
          <w:rFonts w:ascii="Calibri" w:hAnsi="Calibri" w:cs="Calibri"/>
          <w:szCs w:val="22"/>
        </w:rPr>
        <w:t>Consultas a concessionárias autorizadas;</w:t>
      </w: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szCs w:val="22"/>
        </w:rPr>
      </w:pPr>
      <w:r w:rsidRPr="00493962">
        <w:rPr>
          <w:rFonts w:ascii="Calibri" w:hAnsi="Calibri" w:cs="Calibri"/>
          <w:szCs w:val="22"/>
        </w:rPr>
        <w:t xml:space="preserve">Verificação de </w:t>
      </w:r>
      <w:r w:rsidRPr="00493962">
        <w:rPr>
          <w:rFonts w:ascii="Calibri" w:hAnsi="Calibri" w:cs="Calibri"/>
          <w:b/>
          <w:bCs/>
          <w:szCs w:val="22"/>
        </w:rPr>
        <w:t>atas de registro de preços vigentes</w:t>
      </w:r>
      <w:r w:rsidRPr="00493962">
        <w:rPr>
          <w:rFonts w:ascii="Calibri" w:hAnsi="Calibri" w:cs="Calibri"/>
          <w:szCs w:val="22"/>
        </w:rPr>
        <w:t xml:space="preserve"> em outros entes da administração pública.</w:t>
      </w: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szCs w:val="22"/>
        </w:rPr>
      </w:pPr>
      <w:r w:rsidRPr="00493962">
        <w:rPr>
          <w:rFonts w:ascii="Calibri" w:hAnsi="Calibri" w:cs="Calibri"/>
          <w:szCs w:val="22"/>
        </w:rPr>
        <w:t>Essas fontes garantirão que a estimativa esteja alinhada com os preços praticados pelo mercado, em atendimento ao art. 23, §1º da Lei nº 14.133/2021.</w:t>
      </w: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szCs w:val="22"/>
        </w:rPr>
      </w:pP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b/>
          <w:bCs/>
          <w:szCs w:val="22"/>
        </w:rPr>
      </w:pPr>
      <w:r w:rsidRPr="00493962">
        <w:rPr>
          <w:rFonts w:ascii="Calibri" w:hAnsi="Calibri" w:cs="Calibri"/>
          <w:b/>
          <w:bCs/>
          <w:szCs w:val="22"/>
        </w:rPr>
        <w:t>BENEFÍCIOS DA CONTRATAÇÃO</w:t>
      </w: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szCs w:val="22"/>
        </w:rPr>
      </w:pPr>
      <w:r w:rsidRPr="00493962">
        <w:rPr>
          <w:rFonts w:ascii="Calibri" w:hAnsi="Calibri" w:cs="Calibri"/>
          <w:szCs w:val="22"/>
        </w:rPr>
        <w:t>Redução de gastos com manutenção de veículos antigos;</w:t>
      </w: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szCs w:val="22"/>
        </w:rPr>
      </w:pPr>
      <w:r w:rsidRPr="00493962">
        <w:rPr>
          <w:rFonts w:ascii="Calibri" w:hAnsi="Calibri" w:cs="Calibri"/>
          <w:szCs w:val="22"/>
        </w:rPr>
        <w:t>Melhoria no transporte de pacientes e equipes de saúde;</w:t>
      </w: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szCs w:val="22"/>
        </w:rPr>
      </w:pPr>
      <w:r w:rsidRPr="00493962">
        <w:rPr>
          <w:rFonts w:ascii="Calibri" w:hAnsi="Calibri" w:cs="Calibri"/>
          <w:szCs w:val="22"/>
        </w:rPr>
        <w:t>Fortalecimento da logística das ações da atenção básica e serviços de média complexidade;</w:t>
      </w: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szCs w:val="22"/>
        </w:rPr>
      </w:pPr>
      <w:r w:rsidRPr="00493962">
        <w:rPr>
          <w:rFonts w:ascii="Calibri" w:hAnsi="Calibri" w:cs="Calibri"/>
          <w:szCs w:val="22"/>
        </w:rPr>
        <w:t>Segurança, conforto e eficiência nos deslocamentos;</w:t>
      </w:r>
    </w:p>
    <w:p w:rsidR="00250C81" w:rsidRDefault="00250C81" w:rsidP="00250C81">
      <w:pPr>
        <w:rPr>
          <w:rFonts w:ascii="Calibri" w:hAnsi="Calibri" w:cs="Calibri"/>
          <w:szCs w:val="22"/>
        </w:rPr>
      </w:pPr>
      <w:r w:rsidRPr="00493962">
        <w:rPr>
          <w:rFonts w:ascii="Calibri" w:hAnsi="Calibri" w:cs="Calibri"/>
          <w:szCs w:val="22"/>
        </w:rPr>
        <w:t>Maior eficiência na prestação dos serviços de saúde à população</w:t>
      </w:r>
      <w:r>
        <w:rPr>
          <w:rFonts w:ascii="Calibri" w:hAnsi="Calibri" w:cs="Calibri"/>
          <w:szCs w:val="22"/>
        </w:rPr>
        <w:t>;</w:t>
      </w: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Redução de gastos com contratação de terceirizados.</w:t>
      </w: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szCs w:val="22"/>
        </w:rPr>
      </w:pPr>
    </w:p>
    <w:p w:rsidR="00250C81" w:rsidRPr="00493962" w:rsidRDefault="00250C81" w:rsidP="00250C81">
      <w:pPr>
        <w:spacing w:after="160" w:line="278" w:lineRule="auto"/>
        <w:rPr>
          <w:rFonts w:ascii="Calibri" w:hAnsi="Calibri" w:cs="Calibri"/>
          <w:b/>
          <w:bCs/>
          <w:szCs w:val="22"/>
        </w:rPr>
      </w:pPr>
      <w:r w:rsidRPr="00493962">
        <w:rPr>
          <w:rFonts w:ascii="Calibri" w:hAnsi="Calibri" w:cs="Calibri"/>
          <w:b/>
          <w:bCs/>
          <w:szCs w:val="22"/>
        </w:rPr>
        <w:t>CONCLUSÃO</w:t>
      </w:r>
    </w:p>
    <w:p w:rsidR="00250C81" w:rsidRPr="00493962" w:rsidRDefault="00250C81" w:rsidP="00250C81">
      <w:pPr>
        <w:spacing w:after="160" w:line="278" w:lineRule="auto"/>
        <w:jc w:val="both"/>
        <w:rPr>
          <w:rFonts w:ascii="Calibri" w:hAnsi="Calibri" w:cs="Calibri"/>
          <w:szCs w:val="22"/>
        </w:rPr>
      </w:pPr>
      <w:r w:rsidRPr="00493962">
        <w:rPr>
          <w:rFonts w:ascii="Calibri" w:hAnsi="Calibri" w:cs="Calibri"/>
          <w:szCs w:val="22"/>
        </w:rPr>
        <w:t xml:space="preserve">A contratação mostra-se </w:t>
      </w:r>
      <w:r w:rsidRPr="00493962">
        <w:rPr>
          <w:rFonts w:ascii="Calibri" w:hAnsi="Calibri" w:cs="Calibri"/>
          <w:b/>
          <w:bCs/>
          <w:szCs w:val="22"/>
        </w:rPr>
        <w:t>essencial para o adequado funcionamento da Secretaria Municipal de Saúde</w:t>
      </w:r>
      <w:r w:rsidRPr="00493962">
        <w:rPr>
          <w:rFonts w:ascii="Calibri" w:hAnsi="Calibri" w:cs="Calibri"/>
          <w:szCs w:val="22"/>
        </w:rPr>
        <w:t xml:space="preserve">, atendendo às necessidades de deslocamento com segurança, eficiência e economicidade. O processo deverá seguir rigorosamente os dispositivos da </w:t>
      </w:r>
      <w:r w:rsidRPr="00493962">
        <w:rPr>
          <w:rFonts w:ascii="Calibri" w:hAnsi="Calibri" w:cs="Calibri"/>
          <w:b/>
          <w:bCs/>
          <w:szCs w:val="22"/>
        </w:rPr>
        <w:t>Lei nº 14.133/2021</w:t>
      </w:r>
      <w:r w:rsidRPr="00493962">
        <w:rPr>
          <w:rFonts w:ascii="Calibri" w:hAnsi="Calibri" w:cs="Calibri"/>
          <w:szCs w:val="22"/>
        </w:rPr>
        <w:t xml:space="preserve">, especialmente quanto ao planejamento e à instrução processual previstos nos </w:t>
      </w:r>
      <w:proofErr w:type="spellStart"/>
      <w:r w:rsidRPr="00493962">
        <w:rPr>
          <w:rFonts w:ascii="Calibri" w:hAnsi="Calibri" w:cs="Calibri"/>
          <w:szCs w:val="22"/>
        </w:rPr>
        <w:t>arts</w:t>
      </w:r>
      <w:proofErr w:type="spellEnd"/>
      <w:r w:rsidRPr="00493962">
        <w:rPr>
          <w:rFonts w:ascii="Calibri" w:hAnsi="Calibri" w:cs="Calibri"/>
          <w:szCs w:val="22"/>
        </w:rPr>
        <w:t>. 18 a 26.</w:t>
      </w:r>
    </w:p>
    <w:p w:rsidR="00250C81" w:rsidRDefault="00250C81" w:rsidP="00250C81">
      <w:pPr>
        <w:jc w:val="right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Santo Antônio das Missões, 2</w:t>
      </w:r>
      <w:r w:rsidR="00F34437">
        <w:rPr>
          <w:rFonts w:ascii="Calibri" w:hAnsi="Calibri" w:cs="Calibri"/>
          <w:szCs w:val="22"/>
        </w:rPr>
        <w:t>2</w:t>
      </w:r>
      <w:r>
        <w:rPr>
          <w:rFonts w:ascii="Calibri" w:hAnsi="Calibri" w:cs="Calibri"/>
          <w:szCs w:val="22"/>
        </w:rPr>
        <w:t xml:space="preserve"> de agosto de 2025.</w:t>
      </w:r>
    </w:p>
    <w:p w:rsidR="00250C81" w:rsidRDefault="00250C81" w:rsidP="00250C81">
      <w:pPr>
        <w:jc w:val="right"/>
        <w:rPr>
          <w:rFonts w:ascii="Calibri" w:hAnsi="Calibri" w:cs="Calibri"/>
          <w:szCs w:val="22"/>
        </w:rPr>
      </w:pPr>
    </w:p>
    <w:p w:rsidR="00250C81" w:rsidRDefault="00250C81" w:rsidP="00250C81">
      <w:pPr>
        <w:jc w:val="right"/>
        <w:rPr>
          <w:rFonts w:ascii="Calibri" w:hAnsi="Calibri" w:cs="Calibri"/>
          <w:szCs w:val="22"/>
        </w:rPr>
      </w:pPr>
    </w:p>
    <w:p w:rsidR="00250C81" w:rsidRDefault="00250C81" w:rsidP="00250C81">
      <w:pPr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Lauro Barros </w:t>
      </w:r>
      <w:proofErr w:type="spellStart"/>
      <w:r>
        <w:rPr>
          <w:rFonts w:ascii="Calibri" w:hAnsi="Calibri" w:cs="Calibri"/>
          <w:szCs w:val="22"/>
        </w:rPr>
        <w:t>Boccacio</w:t>
      </w:r>
      <w:proofErr w:type="spellEnd"/>
    </w:p>
    <w:p w:rsidR="00250C81" w:rsidRPr="009103E4" w:rsidRDefault="00250C81" w:rsidP="00250C81">
      <w:pPr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lastRenderedPageBreak/>
        <w:t>Secretário de Saúde</w:t>
      </w:r>
    </w:p>
    <w:p w:rsidR="00B80D4E" w:rsidRPr="00250C81" w:rsidRDefault="00B80D4E" w:rsidP="00250C81"/>
    <w:sectPr w:rsidR="00B80D4E" w:rsidRPr="00250C81" w:rsidSect="00471642">
      <w:headerReference w:type="default" r:id="rId8"/>
      <w:footerReference w:type="default" r:id="rId9"/>
      <w:pgSz w:w="11906" w:h="16838"/>
      <w:pgMar w:top="1985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C91" w:rsidRDefault="00452C91">
      <w:r>
        <w:separator/>
      </w:r>
    </w:p>
  </w:endnote>
  <w:endnote w:type="continuationSeparator" w:id="0">
    <w:p w:rsidR="00452C91" w:rsidRDefault="00452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C91" w:rsidRDefault="00452C91">
      <w:r>
        <w:separator/>
      </w:r>
    </w:p>
  </w:footnote>
  <w:footnote w:type="continuationSeparator" w:id="0">
    <w:p w:rsidR="00452C91" w:rsidRDefault="00452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108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11E531" wp14:editId="00924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7108" w:rsidRDefault="00C57108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C57108" w:rsidRDefault="00C57108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:rsidR="00000000" w:rsidRDefault="00000000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000000" w:rsidRDefault="00000000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17967666" r:id="rId2"/>
      </w:object>
    </w:r>
  </w:p>
  <w:p w:rsidR="00C57108" w:rsidRDefault="00C57108">
    <w:pPr>
      <w:pStyle w:val="Cabealho"/>
    </w:pPr>
  </w:p>
  <w:p w:rsidR="00C57108" w:rsidRDefault="00C5710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2AC"/>
    <w:multiLevelType w:val="multilevel"/>
    <w:tmpl w:val="BAC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D7644"/>
    <w:multiLevelType w:val="multilevel"/>
    <w:tmpl w:val="B46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13511"/>
    <w:multiLevelType w:val="multilevel"/>
    <w:tmpl w:val="0224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908CA"/>
    <w:multiLevelType w:val="multilevel"/>
    <w:tmpl w:val="DEB6A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875E62"/>
    <w:multiLevelType w:val="multilevel"/>
    <w:tmpl w:val="646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B5468D"/>
    <w:multiLevelType w:val="multilevel"/>
    <w:tmpl w:val="A3AC7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EE3E71"/>
    <w:multiLevelType w:val="multilevel"/>
    <w:tmpl w:val="4DA2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7C6A09"/>
    <w:multiLevelType w:val="multilevel"/>
    <w:tmpl w:val="70B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F8146A"/>
    <w:multiLevelType w:val="multilevel"/>
    <w:tmpl w:val="917A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EC1F7C"/>
    <w:multiLevelType w:val="multilevel"/>
    <w:tmpl w:val="0C149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327240"/>
    <w:multiLevelType w:val="multilevel"/>
    <w:tmpl w:val="C15E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D60F1C"/>
    <w:multiLevelType w:val="multilevel"/>
    <w:tmpl w:val="B23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693959"/>
    <w:multiLevelType w:val="multilevel"/>
    <w:tmpl w:val="8CB2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1371E6"/>
    <w:multiLevelType w:val="multilevel"/>
    <w:tmpl w:val="94FC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8037E2"/>
    <w:multiLevelType w:val="multilevel"/>
    <w:tmpl w:val="3AE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0"/>
  </w:num>
  <w:num w:numId="3">
    <w:abstractNumId w:val="13"/>
  </w:num>
  <w:num w:numId="4">
    <w:abstractNumId w:val="17"/>
  </w:num>
  <w:num w:numId="5">
    <w:abstractNumId w:val="14"/>
  </w:num>
  <w:num w:numId="6">
    <w:abstractNumId w:val="4"/>
  </w:num>
  <w:num w:numId="7">
    <w:abstractNumId w:val="7"/>
  </w:num>
  <w:num w:numId="8">
    <w:abstractNumId w:val="0"/>
  </w:num>
  <w:num w:numId="9">
    <w:abstractNumId w:val="12"/>
  </w:num>
  <w:num w:numId="10">
    <w:abstractNumId w:val="1"/>
  </w:num>
  <w:num w:numId="11">
    <w:abstractNumId w:val="9"/>
  </w:num>
  <w:num w:numId="12">
    <w:abstractNumId w:val="15"/>
  </w:num>
  <w:num w:numId="13">
    <w:abstractNumId w:val="8"/>
  </w:num>
  <w:num w:numId="14">
    <w:abstractNumId w:val="2"/>
  </w:num>
  <w:num w:numId="15">
    <w:abstractNumId w:val="11"/>
  </w:num>
  <w:num w:numId="16">
    <w:abstractNumId w:val="3"/>
  </w:num>
  <w:num w:numId="17">
    <w:abstractNumId w:val="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04EB"/>
    <w:rsid w:val="00002016"/>
    <w:rsid w:val="00012B67"/>
    <w:rsid w:val="00017192"/>
    <w:rsid w:val="00037B77"/>
    <w:rsid w:val="000500A9"/>
    <w:rsid w:val="00061FB8"/>
    <w:rsid w:val="00083D57"/>
    <w:rsid w:val="00097E40"/>
    <w:rsid w:val="000B246E"/>
    <w:rsid w:val="000B7B25"/>
    <w:rsid w:val="000C1487"/>
    <w:rsid w:val="000C314A"/>
    <w:rsid w:val="000D160C"/>
    <w:rsid w:val="000E557B"/>
    <w:rsid w:val="000F5D3C"/>
    <w:rsid w:val="001607F9"/>
    <w:rsid w:val="00190C7C"/>
    <w:rsid w:val="001953D5"/>
    <w:rsid w:val="001B0935"/>
    <w:rsid w:val="001D0355"/>
    <w:rsid w:val="001E4B31"/>
    <w:rsid w:val="00203433"/>
    <w:rsid w:val="002064B7"/>
    <w:rsid w:val="00216F4D"/>
    <w:rsid w:val="00221B5F"/>
    <w:rsid w:val="002264E4"/>
    <w:rsid w:val="002436A2"/>
    <w:rsid w:val="0025074D"/>
    <w:rsid w:val="00250C81"/>
    <w:rsid w:val="00253BC0"/>
    <w:rsid w:val="002541F5"/>
    <w:rsid w:val="00266317"/>
    <w:rsid w:val="002878EC"/>
    <w:rsid w:val="002C319F"/>
    <w:rsid w:val="002C6D9A"/>
    <w:rsid w:val="002D451B"/>
    <w:rsid w:val="002D6E5C"/>
    <w:rsid w:val="002D78CE"/>
    <w:rsid w:val="0030588D"/>
    <w:rsid w:val="00345A4C"/>
    <w:rsid w:val="00346530"/>
    <w:rsid w:val="003546FE"/>
    <w:rsid w:val="0037092F"/>
    <w:rsid w:val="00372BDE"/>
    <w:rsid w:val="00374F73"/>
    <w:rsid w:val="00383393"/>
    <w:rsid w:val="00383D37"/>
    <w:rsid w:val="003A004D"/>
    <w:rsid w:val="003A009D"/>
    <w:rsid w:val="003A6A2F"/>
    <w:rsid w:val="003B3FAD"/>
    <w:rsid w:val="003D6D7F"/>
    <w:rsid w:val="003E7DBD"/>
    <w:rsid w:val="003F2342"/>
    <w:rsid w:val="0041712D"/>
    <w:rsid w:val="00425B22"/>
    <w:rsid w:val="00426992"/>
    <w:rsid w:val="00452C91"/>
    <w:rsid w:val="00471642"/>
    <w:rsid w:val="004A245C"/>
    <w:rsid w:val="004A2574"/>
    <w:rsid w:val="004A3B98"/>
    <w:rsid w:val="004C0775"/>
    <w:rsid w:val="004F078F"/>
    <w:rsid w:val="00514E56"/>
    <w:rsid w:val="00531917"/>
    <w:rsid w:val="00552066"/>
    <w:rsid w:val="005553C8"/>
    <w:rsid w:val="005D5847"/>
    <w:rsid w:val="005F3FFE"/>
    <w:rsid w:val="00611652"/>
    <w:rsid w:val="00631EAE"/>
    <w:rsid w:val="00645F7A"/>
    <w:rsid w:val="00657AF9"/>
    <w:rsid w:val="00692A28"/>
    <w:rsid w:val="006953C7"/>
    <w:rsid w:val="00696375"/>
    <w:rsid w:val="006A481E"/>
    <w:rsid w:val="006E4E32"/>
    <w:rsid w:val="00713FE6"/>
    <w:rsid w:val="00721FC6"/>
    <w:rsid w:val="00745448"/>
    <w:rsid w:val="00757486"/>
    <w:rsid w:val="00781DDA"/>
    <w:rsid w:val="007A620A"/>
    <w:rsid w:val="007C00A1"/>
    <w:rsid w:val="007D4C2F"/>
    <w:rsid w:val="007D7BC5"/>
    <w:rsid w:val="007E31E4"/>
    <w:rsid w:val="007E6D33"/>
    <w:rsid w:val="008066D8"/>
    <w:rsid w:val="00837FDF"/>
    <w:rsid w:val="008469CB"/>
    <w:rsid w:val="00857B9F"/>
    <w:rsid w:val="00891D06"/>
    <w:rsid w:val="008A3844"/>
    <w:rsid w:val="008E7A44"/>
    <w:rsid w:val="00951460"/>
    <w:rsid w:val="0095338D"/>
    <w:rsid w:val="0095682B"/>
    <w:rsid w:val="009607D4"/>
    <w:rsid w:val="00963166"/>
    <w:rsid w:val="009743A8"/>
    <w:rsid w:val="00980FA6"/>
    <w:rsid w:val="009E2DDD"/>
    <w:rsid w:val="00A10A4B"/>
    <w:rsid w:val="00A41B28"/>
    <w:rsid w:val="00A7771C"/>
    <w:rsid w:val="00AA2EEA"/>
    <w:rsid w:val="00AE76F3"/>
    <w:rsid w:val="00AF33C0"/>
    <w:rsid w:val="00B21F52"/>
    <w:rsid w:val="00B22578"/>
    <w:rsid w:val="00B3501C"/>
    <w:rsid w:val="00B35A64"/>
    <w:rsid w:val="00B46E91"/>
    <w:rsid w:val="00B570AD"/>
    <w:rsid w:val="00B60915"/>
    <w:rsid w:val="00B668D0"/>
    <w:rsid w:val="00B80D4E"/>
    <w:rsid w:val="00BA78A0"/>
    <w:rsid w:val="00BC1BB4"/>
    <w:rsid w:val="00BC4FDA"/>
    <w:rsid w:val="00BF79BD"/>
    <w:rsid w:val="00C14879"/>
    <w:rsid w:val="00C57108"/>
    <w:rsid w:val="00C610C9"/>
    <w:rsid w:val="00C80910"/>
    <w:rsid w:val="00C83337"/>
    <w:rsid w:val="00CB36FA"/>
    <w:rsid w:val="00CC531B"/>
    <w:rsid w:val="00CD428D"/>
    <w:rsid w:val="00CD5436"/>
    <w:rsid w:val="00CE09E2"/>
    <w:rsid w:val="00CE6759"/>
    <w:rsid w:val="00CF349F"/>
    <w:rsid w:val="00D83A7B"/>
    <w:rsid w:val="00DA1C19"/>
    <w:rsid w:val="00DA77AA"/>
    <w:rsid w:val="00DD2B72"/>
    <w:rsid w:val="00DE3DE4"/>
    <w:rsid w:val="00E2216B"/>
    <w:rsid w:val="00E55CBD"/>
    <w:rsid w:val="00E947CD"/>
    <w:rsid w:val="00EA692E"/>
    <w:rsid w:val="00EE098C"/>
    <w:rsid w:val="00F2496E"/>
    <w:rsid w:val="00F32712"/>
    <w:rsid w:val="00F34437"/>
    <w:rsid w:val="00F4417D"/>
    <w:rsid w:val="00F758B5"/>
    <w:rsid w:val="00F811D3"/>
    <w:rsid w:val="00FE28FC"/>
    <w:rsid w:val="00FE47F3"/>
    <w:rsid w:val="00FE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8DC6DD"/>
  <w15:docId w15:val="{305CEFB5-5831-42B4-B5E8-B7B671348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0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817CF-B338-41C0-B435-465561BDC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3</cp:revision>
  <cp:lastPrinted>2025-01-10T11:08:00Z</cp:lastPrinted>
  <dcterms:created xsi:type="dcterms:W3CDTF">2025-08-29T13:14:00Z</dcterms:created>
  <dcterms:modified xsi:type="dcterms:W3CDTF">2025-08-29T13:15:00Z</dcterms:modified>
</cp:coreProperties>
</file>