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DE3" w:rsidRPr="00B87239" w:rsidRDefault="00FD2DE3" w:rsidP="00FD2DE3">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10</w:t>
      </w:r>
      <w:r w:rsidRPr="00B87239">
        <w:rPr>
          <w:rFonts w:ascii="Arial" w:hAnsi="Arial" w:cs="Arial"/>
          <w:b/>
          <w:bCs/>
          <w:sz w:val="22"/>
          <w:szCs w:val="22"/>
        </w:rPr>
        <w:t>/2025</w:t>
      </w:r>
    </w:p>
    <w:p w:rsidR="00FD2DE3" w:rsidRPr="00B87239" w:rsidRDefault="00FD2DE3" w:rsidP="00FD2DE3">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w:t>
      </w:r>
      <w:r>
        <w:rPr>
          <w:rFonts w:ascii="Arial" w:hAnsi="Arial" w:cs="Arial"/>
          <w:b/>
          <w:bCs/>
          <w:sz w:val="22"/>
          <w:szCs w:val="22"/>
        </w:rPr>
        <w:t>ITAL DE CHAMAMENTO PÚBLICO Nº 10</w:t>
      </w:r>
      <w:r w:rsidRPr="00B87239">
        <w:rPr>
          <w:rFonts w:ascii="Arial" w:hAnsi="Arial" w:cs="Arial"/>
          <w:b/>
          <w:bCs/>
          <w:sz w:val="22"/>
          <w:szCs w:val="22"/>
        </w:rPr>
        <w:t>/2025</w:t>
      </w:r>
    </w:p>
    <w:p w:rsidR="00FD2DE3" w:rsidRPr="00B87239" w:rsidRDefault="00FD2DE3" w:rsidP="00FD2DE3">
      <w:pPr>
        <w:pStyle w:val="Standard"/>
        <w:overflowPunct/>
        <w:autoSpaceDE/>
        <w:rPr>
          <w:rFonts w:ascii="Arial" w:hAnsi="Arial" w:cs="Arial"/>
          <w:color w:val="2E2E2E"/>
          <w:sz w:val="22"/>
          <w:szCs w:val="22"/>
        </w:rPr>
      </w:pPr>
    </w:p>
    <w:p w:rsidR="00FD2DE3" w:rsidRPr="00DA64B7" w:rsidRDefault="00FD2DE3" w:rsidP="00FD2DE3">
      <w:pPr>
        <w:ind w:right="-1"/>
        <w:jc w:val="both"/>
        <w:rPr>
          <w:rFonts w:ascii="Arial" w:hAnsi="Arial" w:cs="Arial"/>
          <w:color w:val="000000" w:themeColor="text1"/>
          <w:sz w:val="22"/>
          <w:szCs w:val="22"/>
          <w:shd w:val="clear" w:color="auto" w:fill="FFFFFF"/>
        </w:rPr>
      </w:pPr>
      <w:r w:rsidRPr="00B87239">
        <w:rPr>
          <w:rFonts w:ascii="Arial" w:hAnsi="Arial" w:cs="Arial"/>
          <w:b/>
          <w:sz w:val="22"/>
          <w:szCs w:val="22"/>
        </w:rPr>
        <w:t>O MUNICIPIO DE SANTO ANTÔNIO DAS MISSÕES-RS</w:t>
      </w:r>
      <w:r w:rsidRPr="00B87239">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sidRPr="000F36A4">
        <w:rPr>
          <w:rFonts w:ascii="Arial" w:hAnsi="Arial" w:cs="Arial"/>
          <w:b/>
          <w:sz w:val="22"/>
          <w:szCs w:val="22"/>
          <w:u w:val="single"/>
        </w:rPr>
        <w:t xml:space="preserve">CHAMAMENTO PÚBLICO PARA CREDENCIAMENTO </w:t>
      </w:r>
      <w:r>
        <w:rPr>
          <w:rFonts w:ascii="Arial" w:hAnsi="Arial" w:cs="Arial"/>
          <w:b/>
          <w:sz w:val="22"/>
          <w:szCs w:val="22"/>
          <w:u w:val="single"/>
        </w:rPr>
        <w:t>–</w:t>
      </w:r>
      <w:r w:rsidRPr="000F36A4">
        <w:rPr>
          <w:rFonts w:ascii="Arial" w:hAnsi="Arial" w:cs="Arial"/>
          <w:b/>
          <w:sz w:val="22"/>
          <w:szCs w:val="22"/>
          <w:u w:val="single"/>
        </w:rPr>
        <w:t xml:space="preserve"> </w:t>
      </w:r>
      <w:r>
        <w:rPr>
          <w:rFonts w:ascii="Arial" w:hAnsi="Arial" w:cs="Arial"/>
          <w:b/>
          <w:sz w:val="22"/>
          <w:szCs w:val="22"/>
          <w:u w:val="single"/>
        </w:rPr>
        <w:t>SERVIÇOS</w:t>
      </w:r>
      <w:r>
        <w:rPr>
          <w:rFonts w:ascii="Arial" w:hAnsi="Arial" w:cs="Arial"/>
          <w:b/>
          <w:sz w:val="22"/>
          <w:szCs w:val="22"/>
          <w:u w:val="single"/>
        </w:rPr>
        <w:t xml:space="preserve"> DE SAÚDE OCUPACIONAL E PERÍCIAS MÉDICAS </w:t>
      </w:r>
      <w:r>
        <w:rPr>
          <w:rFonts w:ascii="Arial" w:hAnsi="Arial" w:cs="Arial"/>
          <w:b/>
          <w:sz w:val="22"/>
          <w:szCs w:val="22"/>
          <w:u w:val="single"/>
        </w:rPr>
        <w:t xml:space="preserve">- </w:t>
      </w:r>
      <w:r w:rsidRPr="00D961C2">
        <w:rPr>
          <w:rFonts w:ascii="Arial" w:hAnsi="Arial" w:cs="Arial"/>
        </w:rPr>
        <w:t xml:space="preserve"> Responsabilidade Técnica (profissionais habilitados</w:t>
      </w:r>
      <w:proofErr w:type="gramStart"/>
      <w:r w:rsidRPr="00D961C2">
        <w:rPr>
          <w:rFonts w:ascii="Arial" w:hAnsi="Arial" w:cs="Arial"/>
        </w:rPr>
        <w:t>)</w:t>
      </w:r>
      <w:r>
        <w:rPr>
          <w:rFonts w:ascii="Arial" w:hAnsi="Arial" w:cs="Arial"/>
        </w:rPr>
        <w:t>,</w:t>
      </w:r>
      <w:r w:rsidRPr="00DA64B7">
        <w:rPr>
          <w:rFonts w:ascii="Arial" w:hAnsi="Arial" w:cs="Arial"/>
          <w:color w:val="000000" w:themeColor="text1"/>
          <w:sz w:val="22"/>
          <w:szCs w:val="22"/>
          <w:shd w:val="clear" w:color="auto" w:fill="FFFFFF"/>
        </w:rPr>
        <w:t xml:space="preserve">  para</w:t>
      </w:r>
      <w:proofErr w:type="gramEnd"/>
      <w:r w:rsidRPr="00DA64B7">
        <w:rPr>
          <w:rFonts w:ascii="Arial" w:hAnsi="Arial" w:cs="Arial"/>
          <w:color w:val="000000" w:themeColor="text1"/>
          <w:sz w:val="22"/>
          <w:szCs w:val="22"/>
          <w:shd w:val="clear" w:color="auto" w:fill="FFFFFF"/>
        </w:rPr>
        <w:t xml:space="preserve"> </w:t>
      </w:r>
      <w:r>
        <w:rPr>
          <w:rFonts w:ascii="Arial" w:hAnsi="Arial" w:cs="Arial"/>
          <w:color w:val="000000" w:themeColor="text1"/>
          <w:sz w:val="22"/>
          <w:szCs w:val="22"/>
          <w:shd w:val="clear" w:color="auto" w:fill="FFFFFF"/>
        </w:rPr>
        <w:t>o</w:t>
      </w:r>
      <w:r w:rsidRPr="00DA64B7">
        <w:rPr>
          <w:rFonts w:ascii="Arial" w:hAnsi="Arial" w:cs="Arial"/>
          <w:color w:val="000000" w:themeColor="text1"/>
          <w:sz w:val="22"/>
          <w:szCs w:val="22"/>
          <w:shd w:val="clear" w:color="auto" w:fill="FFFFFF"/>
        </w:rPr>
        <w:t xml:space="preserve"> MUNICÍPIO DE SANTO ANTÔNIO DAS MISSSÕES-RS.</w:t>
      </w:r>
    </w:p>
    <w:p w:rsidR="00FD2DE3" w:rsidRDefault="00FD2DE3" w:rsidP="00FD2DE3">
      <w:pPr>
        <w:pStyle w:val="Standard"/>
        <w:overflowPunct/>
        <w:autoSpaceDE/>
        <w:jc w:val="both"/>
        <w:rPr>
          <w:rFonts w:ascii="Arial" w:hAnsi="Arial" w:cs="Arial"/>
          <w:b/>
          <w:sz w:val="22"/>
          <w:szCs w:val="22"/>
          <w:u w:val="single"/>
        </w:rPr>
      </w:pPr>
    </w:p>
    <w:p w:rsidR="00FD2DE3" w:rsidRPr="00B87239" w:rsidRDefault="00FD2DE3" w:rsidP="00FD2DE3">
      <w:pPr>
        <w:pStyle w:val="Standard"/>
        <w:overflowPunct/>
        <w:autoSpaceDE/>
        <w:jc w:val="both"/>
        <w:rPr>
          <w:rFonts w:ascii="Arial" w:hAnsi="Arial" w:cs="Arial"/>
          <w:color w:val="FF0000"/>
          <w:sz w:val="22"/>
          <w:szCs w:val="22"/>
        </w:rPr>
      </w:pPr>
    </w:p>
    <w:p w:rsidR="00FD2DE3" w:rsidRDefault="00FD2DE3" w:rsidP="00FD2DE3">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FD2DE3" w:rsidRPr="00B87239" w:rsidRDefault="00FD2DE3" w:rsidP="00FD2DE3">
      <w:pPr>
        <w:pStyle w:val="Standard"/>
        <w:overflowPunct/>
        <w:autoSpaceDE/>
        <w:jc w:val="both"/>
        <w:rPr>
          <w:rFonts w:ascii="Arial" w:hAnsi="Arial" w:cs="Arial"/>
          <w:b/>
          <w:sz w:val="22"/>
          <w:szCs w:val="22"/>
        </w:rPr>
      </w:pPr>
    </w:p>
    <w:p w:rsidR="00FD2DE3" w:rsidRDefault="00FD2DE3" w:rsidP="00FD2DE3">
      <w:pPr>
        <w:ind w:right="-1"/>
        <w:jc w:val="both"/>
        <w:rPr>
          <w:rFonts w:ascii="Arial" w:hAnsi="Arial" w:cs="Arial"/>
          <w:sz w:val="22"/>
          <w:szCs w:val="22"/>
        </w:rPr>
      </w:pPr>
      <w:r w:rsidRPr="00167077">
        <w:rPr>
          <w:rFonts w:ascii="Arial" w:hAnsi="Arial" w:cs="Arial"/>
          <w:sz w:val="22"/>
          <w:szCs w:val="22"/>
        </w:rPr>
        <w:t>É objeto do presente Edital o credenciamento de pessoas jurídicas para “Prestação de serviços de</w:t>
      </w:r>
      <w:r w:rsidRPr="00D961C2">
        <w:rPr>
          <w:rFonts w:ascii="Arial" w:hAnsi="Arial" w:cs="Arial"/>
        </w:rPr>
        <w:t xml:space="preserve"> Responsabilidade Técnica (profissionais habilitados)</w:t>
      </w:r>
      <w:r>
        <w:rPr>
          <w:rFonts w:ascii="Arial" w:hAnsi="Arial" w:cs="Arial"/>
        </w:rPr>
        <w:t>,</w:t>
      </w:r>
      <w:r w:rsidRPr="00DA64B7">
        <w:rPr>
          <w:rFonts w:ascii="Arial" w:hAnsi="Arial" w:cs="Arial"/>
          <w:color w:val="000000" w:themeColor="text1"/>
          <w:sz w:val="22"/>
          <w:szCs w:val="22"/>
          <w:shd w:val="clear" w:color="auto" w:fill="FFFFFF"/>
        </w:rPr>
        <w:t xml:space="preserve"> </w:t>
      </w:r>
      <w:r>
        <w:rPr>
          <w:rFonts w:ascii="Arial" w:hAnsi="Arial" w:cs="Arial"/>
          <w:b/>
          <w:sz w:val="22"/>
          <w:szCs w:val="22"/>
          <w:u w:val="single"/>
        </w:rPr>
        <w:t xml:space="preserve">SERVIÇOS DE SAÚDE OCUPACIONAL E PERÍCIAS MÉDICAS - </w:t>
      </w:r>
      <w:r w:rsidRPr="00D961C2">
        <w:rPr>
          <w:rFonts w:ascii="Arial" w:hAnsi="Arial" w:cs="Arial"/>
        </w:rPr>
        <w:t xml:space="preserve"> </w:t>
      </w:r>
      <w:r>
        <w:rPr>
          <w:rFonts w:ascii="Arial" w:hAnsi="Arial" w:cs="Arial"/>
        </w:rPr>
        <w:t xml:space="preserve"> para o</w:t>
      </w:r>
      <w:r w:rsidRPr="00DA64B7">
        <w:rPr>
          <w:rFonts w:ascii="Arial" w:hAnsi="Arial" w:cs="Arial"/>
          <w:color w:val="000000" w:themeColor="text1"/>
          <w:sz w:val="22"/>
          <w:szCs w:val="22"/>
          <w:shd w:val="clear" w:color="auto" w:fill="FFFFFF"/>
        </w:rPr>
        <w:t xml:space="preserve"> MUNICÍPIO DE SANTO ANTÔNIO DAS </w:t>
      </w:r>
      <w:r>
        <w:rPr>
          <w:rFonts w:ascii="Arial" w:hAnsi="Arial" w:cs="Arial"/>
          <w:color w:val="000000" w:themeColor="text1"/>
          <w:sz w:val="22"/>
          <w:szCs w:val="22"/>
          <w:shd w:val="clear" w:color="auto" w:fill="FFFFFF"/>
        </w:rPr>
        <w:t>MISSSÕES-RS”</w:t>
      </w:r>
      <w:r w:rsidRPr="00167077">
        <w:rPr>
          <w:rFonts w:ascii="Arial" w:hAnsi="Arial" w:cs="Arial"/>
          <w:sz w:val="22"/>
          <w:szCs w:val="22"/>
        </w:rPr>
        <w:t xml:space="preserve">, conforme especificações complementares no TERMO DE REFERENCIA </w:t>
      </w:r>
      <w:proofErr w:type="gramStart"/>
      <w:r w:rsidRPr="00167077">
        <w:rPr>
          <w:rFonts w:ascii="Arial" w:hAnsi="Arial" w:cs="Arial"/>
          <w:sz w:val="22"/>
          <w:szCs w:val="22"/>
        </w:rPr>
        <w:t>( ANEXO</w:t>
      </w:r>
      <w:proofErr w:type="gramEnd"/>
      <w:r w:rsidRPr="00167077">
        <w:rPr>
          <w:rFonts w:ascii="Arial" w:hAnsi="Arial" w:cs="Arial"/>
          <w:sz w:val="22"/>
          <w:szCs w:val="22"/>
        </w:rPr>
        <w:t xml:space="preserve"> I). </w:t>
      </w:r>
    </w:p>
    <w:p w:rsidR="00FD2DE3" w:rsidRDefault="00FD2DE3" w:rsidP="00FD2DE3">
      <w:pPr>
        <w:ind w:right="-1"/>
        <w:jc w:val="both"/>
        <w:rPr>
          <w:rFonts w:ascii="Arial" w:hAnsi="Arial" w:cs="Arial"/>
          <w:sz w:val="22"/>
          <w:szCs w:val="22"/>
        </w:rPr>
      </w:pPr>
    </w:p>
    <w:tbl>
      <w:tblPr>
        <w:tblStyle w:val="Tabelacomgrade"/>
        <w:tblW w:w="8783" w:type="dxa"/>
        <w:tblLook w:val="04A0" w:firstRow="1" w:lastRow="0" w:firstColumn="1" w:lastColumn="0" w:noHBand="0" w:noVBand="1"/>
      </w:tblPr>
      <w:tblGrid>
        <w:gridCol w:w="846"/>
        <w:gridCol w:w="3402"/>
        <w:gridCol w:w="851"/>
        <w:gridCol w:w="1700"/>
        <w:gridCol w:w="1984"/>
      </w:tblGrid>
      <w:tr w:rsidR="00FD2DE3" w:rsidRPr="00FD2DE3" w:rsidTr="00FD2DE3">
        <w:tc>
          <w:tcPr>
            <w:tcW w:w="846"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Item</w:t>
            </w:r>
          </w:p>
        </w:tc>
        <w:tc>
          <w:tcPr>
            <w:tcW w:w="3402"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Descrição</w:t>
            </w:r>
          </w:p>
        </w:tc>
        <w:tc>
          <w:tcPr>
            <w:tcW w:w="851"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proofErr w:type="spellStart"/>
            <w:r w:rsidRPr="00FD2DE3">
              <w:rPr>
                <w:rFonts w:ascii="Arial" w:eastAsia="Times New Roman" w:hAnsi="Arial" w:cs="Arial"/>
                <w:lang w:eastAsia="pt-BR"/>
              </w:rPr>
              <w:t>Qtd</w:t>
            </w:r>
            <w:proofErr w:type="spellEnd"/>
          </w:p>
        </w:tc>
        <w:tc>
          <w:tcPr>
            <w:tcW w:w="1700"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 xml:space="preserve">V. </w:t>
            </w:r>
            <w:proofErr w:type="spellStart"/>
            <w:r w:rsidRPr="00FD2DE3">
              <w:rPr>
                <w:rFonts w:ascii="Arial" w:eastAsia="Times New Roman" w:hAnsi="Arial" w:cs="Arial"/>
                <w:lang w:eastAsia="pt-BR"/>
              </w:rPr>
              <w:t>unt</w:t>
            </w:r>
            <w:proofErr w:type="spellEnd"/>
            <w:r w:rsidRPr="00FD2DE3">
              <w:rPr>
                <w:rFonts w:ascii="Arial" w:eastAsia="Times New Roman" w:hAnsi="Arial" w:cs="Arial"/>
                <w:lang w:eastAsia="pt-BR"/>
              </w:rPr>
              <w:t>.</w:t>
            </w:r>
          </w:p>
        </w:tc>
        <w:tc>
          <w:tcPr>
            <w:tcW w:w="1984"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V. Total</w:t>
            </w:r>
          </w:p>
        </w:tc>
      </w:tr>
      <w:tr w:rsidR="00FD2DE3" w:rsidRPr="00FD2DE3" w:rsidTr="00FD2DE3">
        <w:tc>
          <w:tcPr>
            <w:tcW w:w="846"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01</w:t>
            </w:r>
          </w:p>
        </w:tc>
        <w:tc>
          <w:tcPr>
            <w:tcW w:w="3402" w:type="dxa"/>
            <w:vAlign w:val="center"/>
          </w:tcPr>
          <w:p w:rsidR="00FD2DE3" w:rsidRPr="00FD2DE3" w:rsidRDefault="00FD2DE3" w:rsidP="005E4821">
            <w:pPr>
              <w:spacing w:line="360" w:lineRule="auto"/>
              <w:rPr>
                <w:rFonts w:ascii="Arial" w:eastAsia="Times New Roman" w:hAnsi="Arial" w:cs="Arial"/>
                <w:lang w:eastAsia="pt-BR"/>
              </w:rPr>
            </w:pPr>
            <w:r w:rsidRPr="00FD2DE3">
              <w:rPr>
                <w:rFonts w:ascii="Arial" w:eastAsia="Times New Roman" w:hAnsi="Arial" w:cs="Arial"/>
                <w:lang w:eastAsia="pt-BR"/>
              </w:rPr>
              <w:t>Atestado de Inspeção de Saúde</w:t>
            </w:r>
          </w:p>
        </w:tc>
        <w:tc>
          <w:tcPr>
            <w:tcW w:w="851" w:type="dxa"/>
            <w:vAlign w:val="center"/>
          </w:tcPr>
          <w:p w:rsidR="00FD2DE3" w:rsidRPr="00FD2DE3" w:rsidRDefault="00FD2DE3" w:rsidP="005E4821">
            <w:pPr>
              <w:spacing w:line="360" w:lineRule="auto"/>
              <w:rPr>
                <w:rFonts w:ascii="Arial" w:eastAsia="Times New Roman" w:hAnsi="Arial" w:cs="Arial"/>
                <w:lang w:eastAsia="pt-BR"/>
              </w:rPr>
            </w:pPr>
            <w:r w:rsidRPr="00FD2DE3">
              <w:rPr>
                <w:rFonts w:ascii="Arial" w:eastAsia="Times New Roman" w:hAnsi="Arial" w:cs="Arial"/>
                <w:lang w:eastAsia="pt-BR"/>
              </w:rPr>
              <w:t xml:space="preserve">               300</w:t>
            </w:r>
          </w:p>
        </w:tc>
        <w:tc>
          <w:tcPr>
            <w:tcW w:w="1700"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R$ - 80,00</w:t>
            </w:r>
          </w:p>
        </w:tc>
        <w:tc>
          <w:tcPr>
            <w:tcW w:w="1984"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R$ - 24.000,00</w:t>
            </w:r>
          </w:p>
        </w:tc>
      </w:tr>
      <w:tr w:rsidR="00FD2DE3" w:rsidRPr="00FD2DE3" w:rsidTr="00FD2DE3">
        <w:tc>
          <w:tcPr>
            <w:tcW w:w="846"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02</w:t>
            </w:r>
          </w:p>
        </w:tc>
        <w:tc>
          <w:tcPr>
            <w:tcW w:w="3402" w:type="dxa"/>
            <w:vAlign w:val="center"/>
          </w:tcPr>
          <w:p w:rsidR="00FD2DE3" w:rsidRPr="00FD2DE3" w:rsidRDefault="00FD2DE3" w:rsidP="005E4821">
            <w:pPr>
              <w:spacing w:line="360" w:lineRule="auto"/>
              <w:rPr>
                <w:rFonts w:ascii="Arial" w:eastAsia="Times New Roman" w:hAnsi="Arial" w:cs="Arial"/>
                <w:lang w:eastAsia="pt-BR"/>
              </w:rPr>
            </w:pPr>
            <w:r w:rsidRPr="00FD2DE3">
              <w:rPr>
                <w:rFonts w:ascii="Arial" w:eastAsia="Times New Roman" w:hAnsi="Arial" w:cs="Arial"/>
                <w:lang w:eastAsia="pt-BR"/>
              </w:rPr>
              <w:t>Perícia Médica</w:t>
            </w:r>
          </w:p>
        </w:tc>
        <w:tc>
          <w:tcPr>
            <w:tcW w:w="851" w:type="dxa"/>
            <w:vAlign w:val="center"/>
          </w:tcPr>
          <w:p w:rsidR="00FD2DE3" w:rsidRPr="00FD2DE3" w:rsidRDefault="00FD2DE3" w:rsidP="005E4821">
            <w:pPr>
              <w:spacing w:line="360" w:lineRule="auto"/>
              <w:rPr>
                <w:rFonts w:ascii="Arial" w:eastAsia="Times New Roman" w:hAnsi="Arial" w:cs="Arial"/>
                <w:lang w:eastAsia="pt-BR"/>
              </w:rPr>
            </w:pPr>
            <w:r w:rsidRPr="00FD2DE3">
              <w:rPr>
                <w:rFonts w:ascii="Arial" w:eastAsia="Times New Roman" w:hAnsi="Arial" w:cs="Arial"/>
                <w:lang w:eastAsia="pt-BR"/>
              </w:rPr>
              <w:t xml:space="preserve">               20</w:t>
            </w:r>
          </w:p>
        </w:tc>
        <w:tc>
          <w:tcPr>
            <w:tcW w:w="1700"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R$ - 80,00</w:t>
            </w:r>
          </w:p>
        </w:tc>
        <w:tc>
          <w:tcPr>
            <w:tcW w:w="1984"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R$ - 1.600,00</w:t>
            </w:r>
          </w:p>
        </w:tc>
      </w:tr>
      <w:tr w:rsidR="00FD2DE3" w:rsidRPr="00FD2DE3" w:rsidTr="00FD2DE3">
        <w:tc>
          <w:tcPr>
            <w:tcW w:w="846"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03</w:t>
            </w:r>
          </w:p>
        </w:tc>
        <w:tc>
          <w:tcPr>
            <w:tcW w:w="3402" w:type="dxa"/>
            <w:vAlign w:val="center"/>
          </w:tcPr>
          <w:p w:rsidR="00FD2DE3" w:rsidRPr="00FD2DE3" w:rsidRDefault="00FD2DE3" w:rsidP="005E4821">
            <w:pPr>
              <w:spacing w:line="360" w:lineRule="auto"/>
              <w:rPr>
                <w:rFonts w:ascii="Arial" w:eastAsia="Times New Roman" w:hAnsi="Arial" w:cs="Arial"/>
                <w:lang w:eastAsia="pt-BR"/>
              </w:rPr>
            </w:pPr>
            <w:r w:rsidRPr="00FD2DE3">
              <w:rPr>
                <w:rFonts w:ascii="Arial" w:eastAsia="Times New Roman" w:hAnsi="Arial" w:cs="Arial"/>
                <w:lang w:eastAsia="pt-BR"/>
              </w:rPr>
              <w:t>Licença por Motivo de Doença em Pessoa da Família</w:t>
            </w:r>
          </w:p>
        </w:tc>
        <w:tc>
          <w:tcPr>
            <w:tcW w:w="851" w:type="dxa"/>
            <w:vAlign w:val="center"/>
          </w:tcPr>
          <w:p w:rsidR="00FD2DE3" w:rsidRPr="00FD2DE3" w:rsidRDefault="00FD2DE3" w:rsidP="005E4821">
            <w:pPr>
              <w:spacing w:line="360" w:lineRule="auto"/>
              <w:rPr>
                <w:rFonts w:ascii="Arial" w:eastAsia="Times New Roman" w:hAnsi="Arial" w:cs="Arial"/>
                <w:lang w:eastAsia="pt-BR"/>
              </w:rPr>
            </w:pPr>
            <w:r w:rsidRPr="00FD2DE3">
              <w:rPr>
                <w:rFonts w:ascii="Arial" w:eastAsia="Times New Roman" w:hAnsi="Arial" w:cs="Arial"/>
                <w:lang w:eastAsia="pt-BR"/>
              </w:rPr>
              <w:t xml:space="preserve">               30</w:t>
            </w:r>
          </w:p>
        </w:tc>
        <w:tc>
          <w:tcPr>
            <w:tcW w:w="1700"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R$ - 85,00</w:t>
            </w:r>
          </w:p>
        </w:tc>
        <w:tc>
          <w:tcPr>
            <w:tcW w:w="1984"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R$ - 2.550,00</w:t>
            </w:r>
          </w:p>
        </w:tc>
      </w:tr>
      <w:tr w:rsidR="00FD2DE3" w:rsidRPr="00FD2DE3" w:rsidTr="00FD2DE3">
        <w:tc>
          <w:tcPr>
            <w:tcW w:w="846"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04</w:t>
            </w:r>
          </w:p>
        </w:tc>
        <w:tc>
          <w:tcPr>
            <w:tcW w:w="3402" w:type="dxa"/>
            <w:vAlign w:val="center"/>
          </w:tcPr>
          <w:p w:rsidR="00FD2DE3" w:rsidRPr="00FD2DE3" w:rsidRDefault="00FD2DE3" w:rsidP="005E4821">
            <w:pPr>
              <w:spacing w:line="360" w:lineRule="auto"/>
              <w:rPr>
                <w:rFonts w:ascii="Arial" w:eastAsia="Times New Roman" w:hAnsi="Arial" w:cs="Arial"/>
                <w:lang w:eastAsia="pt-BR"/>
              </w:rPr>
            </w:pPr>
            <w:r w:rsidRPr="00FD2DE3">
              <w:rPr>
                <w:rFonts w:ascii="Arial" w:eastAsia="Times New Roman" w:hAnsi="Arial" w:cs="Arial"/>
                <w:lang w:eastAsia="pt-BR"/>
              </w:rPr>
              <w:t>Atestado de Aptidão Física e Mental (concursos públicos)</w:t>
            </w:r>
          </w:p>
        </w:tc>
        <w:tc>
          <w:tcPr>
            <w:tcW w:w="851" w:type="dxa"/>
            <w:vAlign w:val="center"/>
          </w:tcPr>
          <w:p w:rsidR="00FD2DE3" w:rsidRPr="00FD2DE3" w:rsidRDefault="00FD2DE3" w:rsidP="005E4821">
            <w:pPr>
              <w:spacing w:line="360" w:lineRule="auto"/>
              <w:rPr>
                <w:rFonts w:ascii="Arial" w:eastAsia="Times New Roman" w:hAnsi="Arial" w:cs="Arial"/>
                <w:lang w:eastAsia="pt-BR"/>
              </w:rPr>
            </w:pPr>
            <w:r w:rsidRPr="00FD2DE3">
              <w:rPr>
                <w:rFonts w:ascii="Arial" w:eastAsia="Times New Roman" w:hAnsi="Arial" w:cs="Arial"/>
                <w:lang w:eastAsia="pt-BR"/>
              </w:rPr>
              <w:t xml:space="preserve">              100</w:t>
            </w:r>
          </w:p>
        </w:tc>
        <w:tc>
          <w:tcPr>
            <w:tcW w:w="1700"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R$ - 75,00</w:t>
            </w:r>
          </w:p>
        </w:tc>
        <w:tc>
          <w:tcPr>
            <w:tcW w:w="1984" w:type="dxa"/>
          </w:tcPr>
          <w:p w:rsidR="00FD2DE3" w:rsidRPr="00FD2DE3" w:rsidRDefault="00FD2DE3"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R$ - 7.500,00</w:t>
            </w:r>
          </w:p>
        </w:tc>
      </w:tr>
    </w:tbl>
    <w:p w:rsidR="00FD2DE3" w:rsidRDefault="00FD2DE3" w:rsidP="00FD2DE3">
      <w:pPr>
        <w:ind w:right="-1"/>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numPr>
          <w:ilvl w:val="0"/>
          <w:numId w:val="1"/>
        </w:numPr>
        <w:overflowPunct/>
        <w:autoSpaceDE/>
        <w:jc w:val="both"/>
        <w:rPr>
          <w:rFonts w:ascii="Arial" w:hAnsi="Arial" w:cs="Arial"/>
          <w:b/>
          <w:bCs/>
          <w:sz w:val="22"/>
          <w:szCs w:val="22"/>
        </w:rPr>
      </w:pPr>
      <w:r w:rsidRPr="00B87239">
        <w:rPr>
          <w:rFonts w:ascii="Arial" w:hAnsi="Arial" w:cs="Arial"/>
          <w:b/>
          <w:bCs/>
          <w:sz w:val="22"/>
          <w:szCs w:val="22"/>
        </w:rPr>
        <w:t>– DO ACESSO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Pr>
          <w:rFonts w:ascii="Arial" w:hAnsi="Arial" w:cs="Arial"/>
          <w:b/>
          <w:sz w:val="22"/>
          <w:szCs w:val="22"/>
          <w:u w:val="single"/>
        </w:rPr>
        <w:t>10</w:t>
      </w:r>
      <w:r>
        <w:rPr>
          <w:rFonts w:ascii="Arial" w:hAnsi="Arial" w:cs="Arial"/>
          <w:b/>
          <w:sz w:val="22"/>
          <w:szCs w:val="22"/>
          <w:u w:val="single"/>
        </w:rPr>
        <w:t>0</w:t>
      </w:r>
      <w:r w:rsidRPr="00B87239">
        <w:rPr>
          <w:rFonts w:ascii="Arial" w:hAnsi="Arial" w:cs="Arial"/>
          <w:b/>
          <w:sz w:val="22"/>
          <w:szCs w:val="22"/>
          <w:u w:val="single"/>
        </w:rPr>
        <w:t xml:space="preserve"> km da Sede do Município</w:t>
      </w:r>
      <w:r w:rsidRPr="00B87239">
        <w:rPr>
          <w:rFonts w:ascii="Arial" w:hAnsi="Arial" w:cs="Arial"/>
          <w:sz w:val="22"/>
          <w:szCs w:val="22"/>
        </w:rPr>
        <w:t xml:space="preserve">. A conferência de localização se dará mediante o endereço inscrito no Cadastro Nacional de Pessoa Jurídica. </w:t>
      </w:r>
    </w:p>
    <w:p w:rsidR="00FD2DE3" w:rsidRPr="00B87239" w:rsidRDefault="00FD2DE3" w:rsidP="00FD2DE3">
      <w:pPr>
        <w:pStyle w:val="PargrafodaLista"/>
        <w:rPr>
          <w:rFonts w:cs="Arial"/>
          <w:szCs w:val="22"/>
        </w:rPr>
      </w:pPr>
    </w:p>
    <w:p w:rsidR="00FD2DE3" w:rsidRPr="00B87239" w:rsidRDefault="00FD2DE3" w:rsidP="00FD2DE3">
      <w:pPr>
        <w:pStyle w:val="Default"/>
        <w:suppressAutoHyphens w:val="0"/>
        <w:adjustRightInd w:val="0"/>
        <w:jc w:val="both"/>
        <w:rPr>
          <w:sz w:val="22"/>
          <w:szCs w:val="22"/>
        </w:rPr>
      </w:pPr>
      <w:r w:rsidRPr="00B87239">
        <w:rPr>
          <w:sz w:val="22"/>
          <w:szCs w:val="22"/>
        </w:rPr>
        <w:lastRenderedPageBreak/>
        <w:t xml:space="preserve">2.3- Justifica-se a limitação da quilometragem para esse objeto para agilizar os serviços, assim como uma forma de economicidade na prestação de serviços. </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bCs/>
          <w:sz w:val="22"/>
          <w:szCs w:val="22"/>
        </w:rPr>
      </w:pPr>
      <w:r w:rsidRPr="00B87239">
        <w:rPr>
          <w:rFonts w:ascii="Arial" w:hAnsi="Arial" w:cs="Arial"/>
          <w:b/>
          <w:bCs/>
          <w:sz w:val="22"/>
          <w:szCs w:val="22"/>
        </w:rPr>
        <w:t>3- DA IMPUGNAÇÃO AO EDITAL DE CHAMAMENTO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FD2DE3" w:rsidRPr="00B87239" w:rsidRDefault="00FD2DE3" w:rsidP="00FD2DE3">
      <w:pPr>
        <w:pStyle w:val="Standard"/>
        <w:overflowPunct/>
        <w:autoSpaceDE/>
        <w:jc w:val="both"/>
        <w:rPr>
          <w:rFonts w:ascii="Arial" w:hAnsi="Arial" w:cs="Arial"/>
          <w:sz w:val="22"/>
          <w:szCs w:val="22"/>
        </w:rPr>
      </w:pPr>
      <w:proofErr w:type="gramStart"/>
      <w:r w:rsidRPr="00B87239">
        <w:rPr>
          <w:rFonts w:ascii="Arial" w:hAnsi="Arial" w:cs="Arial"/>
          <w:sz w:val="22"/>
          <w:szCs w:val="22"/>
        </w:rPr>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FD2DE3" w:rsidRPr="00B87239" w:rsidRDefault="00FD2DE3" w:rsidP="00FD2DE3">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FD2DE3" w:rsidRPr="00B87239" w:rsidTr="005E4821">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D2DE3" w:rsidRPr="00B87239" w:rsidRDefault="00FD2DE3" w:rsidP="005E4821">
            <w:pPr>
              <w:pStyle w:val="TableContents"/>
              <w:jc w:val="center"/>
              <w:rPr>
                <w:sz w:val="22"/>
                <w:szCs w:val="22"/>
                <w:lang w:bidi="hi-IN"/>
              </w:rPr>
            </w:pPr>
          </w:p>
          <w:p w:rsidR="00FD2DE3" w:rsidRPr="00B87239" w:rsidRDefault="00FD2DE3" w:rsidP="005E4821">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FD2DE3" w:rsidRPr="00B87239" w:rsidRDefault="00FD2DE3" w:rsidP="005E4821">
            <w:pPr>
              <w:pStyle w:val="TableContents"/>
              <w:jc w:val="center"/>
              <w:rPr>
                <w:rFonts w:ascii="Arial" w:hAnsi="Arial"/>
                <w:sz w:val="22"/>
                <w:szCs w:val="22"/>
                <w:lang w:bidi="hi-IN"/>
              </w:rPr>
            </w:pPr>
            <w:r w:rsidRPr="00B87239">
              <w:rPr>
                <w:rFonts w:ascii="Arial" w:hAnsi="Arial"/>
                <w:sz w:val="22"/>
                <w:szCs w:val="22"/>
                <w:lang w:bidi="hi-IN"/>
              </w:rPr>
              <w:t>Título</w:t>
            </w:r>
          </w:p>
          <w:p w:rsidR="00FD2DE3" w:rsidRPr="00B87239" w:rsidRDefault="00FD2DE3" w:rsidP="005E4821">
            <w:pPr>
              <w:pStyle w:val="TableContents"/>
              <w:jc w:val="center"/>
              <w:rPr>
                <w:rFonts w:ascii="Arial" w:hAnsi="Arial"/>
                <w:sz w:val="22"/>
                <w:szCs w:val="22"/>
                <w:lang w:bidi="hi-IN"/>
              </w:rPr>
            </w:pPr>
          </w:p>
          <w:p w:rsidR="00FD2DE3" w:rsidRPr="00B87239" w:rsidRDefault="00FD2DE3" w:rsidP="005E4821">
            <w:pPr>
              <w:pStyle w:val="TableContents"/>
              <w:jc w:val="center"/>
              <w:rPr>
                <w:rFonts w:ascii="Arial" w:hAnsi="Arial"/>
                <w:sz w:val="22"/>
                <w:szCs w:val="22"/>
                <w:lang w:bidi="hi-IN"/>
              </w:rPr>
            </w:pPr>
            <w:r w:rsidRPr="00B87239">
              <w:rPr>
                <w:rFonts w:ascii="Arial" w:hAnsi="Arial"/>
                <w:sz w:val="22"/>
                <w:szCs w:val="22"/>
                <w:lang w:bidi="hi-IN"/>
              </w:rPr>
              <w:t>CREDENCIAMENTO “NOME DA EMP</w:t>
            </w:r>
            <w:r>
              <w:rPr>
                <w:rFonts w:ascii="Arial" w:hAnsi="Arial"/>
                <w:sz w:val="22"/>
                <w:szCs w:val="22"/>
                <w:lang w:bidi="hi-IN"/>
              </w:rPr>
              <w:t>R</w:t>
            </w:r>
            <w:r>
              <w:rPr>
                <w:rFonts w:ascii="Arial" w:hAnsi="Arial"/>
                <w:sz w:val="22"/>
                <w:szCs w:val="22"/>
                <w:lang w:bidi="hi-IN"/>
              </w:rPr>
              <w:t>ESA” – CHAMAMENTO PÚBLICO nº 010</w:t>
            </w:r>
            <w:r w:rsidRPr="00B87239">
              <w:rPr>
                <w:rFonts w:ascii="Arial" w:hAnsi="Arial"/>
                <w:sz w:val="22"/>
                <w:szCs w:val="22"/>
                <w:lang w:bidi="hi-IN"/>
              </w:rPr>
              <w:t>/2025</w:t>
            </w:r>
          </w:p>
          <w:p w:rsidR="00FD2DE3" w:rsidRPr="00B87239" w:rsidRDefault="00FD2DE3" w:rsidP="005E4821">
            <w:pPr>
              <w:pStyle w:val="TableContents"/>
              <w:jc w:val="center"/>
              <w:rPr>
                <w:rFonts w:ascii="Arial" w:hAnsi="Arial"/>
                <w:sz w:val="22"/>
                <w:szCs w:val="22"/>
                <w:lang w:bidi="hi-IN"/>
              </w:rPr>
            </w:pPr>
          </w:p>
        </w:tc>
      </w:tr>
    </w:tbl>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6.1. O valor de </w:t>
      </w:r>
      <w:proofErr w:type="gramStart"/>
      <w:r w:rsidRPr="00B87239">
        <w:rPr>
          <w:rFonts w:ascii="Arial" w:hAnsi="Arial" w:cs="Arial"/>
          <w:sz w:val="22"/>
          <w:szCs w:val="22"/>
        </w:rPr>
        <w:t>cada  prestação</w:t>
      </w:r>
      <w:proofErr w:type="gramEnd"/>
      <w:r w:rsidRPr="00B87239">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FD2DE3"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lastRenderedPageBreak/>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FD2DE3" w:rsidRPr="00B87239" w:rsidRDefault="00FD2DE3" w:rsidP="00FD2DE3">
      <w:pPr>
        <w:pStyle w:val="Standard"/>
        <w:overflowPunct/>
        <w:autoSpaceDE/>
        <w:jc w:val="both"/>
        <w:rPr>
          <w:rFonts w:ascii="Arial" w:hAnsi="Arial" w:cs="Arial"/>
          <w:b/>
          <w:sz w:val="22"/>
          <w:szCs w:val="22"/>
        </w:rPr>
      </w:pPr>
    </w:p>
    <w:p w:rsidR="00FD2DE3" w:rsidRPr="00B87239" w:rsidRDefault="00FD2DE3" w:rsidP="00FD2DE3">
      <w:pPr>
        <w:pStyle w:val="Default"/>
        <w:autoSpaceDE/>
        <w:jc w:val="both"/>
        <w:rPr>
          <w:sz w:val="22"/>
          <w:szCs w:val="22"/>
        </w:rPr>
      </w:pPr>
      <w:r w:rsidRPr="00B87239">
        <w:rPr>
          <w:sz w:val="22"/>
          <w:szCs w:val="22"/>
        </w:rPr>
        <w:t>1-  Requerimento de Credenciamento (Anexo II)</w:t>
      </w:r>
    </w:p>
    <w:p w:rsidR="00FD2DE3" w:rsidRPr="00B87239" w:rsidRDefault="00FD2DE3" w:rsidP="00FD2DE3">
      <w:pPr>
        <w:pStyle w:val="Default"/>
        <w:jc w:val="both"/>
        <w:rPr>
          <w:sz w:val="22"/>
          <w:szCs w:val="22"/>
        </w:rPr>
      </w:pPr>
      <w:r w:rsidRPr="00B87239">
        <w:rPr>
          <w:sz w:val="22"/>
          <w:szCs w:val="22"/>
        </w:rPr>
        <w:t xml:space="preserve">1.1-  Neste documento, a interessada deverá preencher os dados da empresa, do representante </w:t>
      </w:r>
      <w:proofErr w:type="gramStart"/>
      <w:r w:rsidRPr="00B87239">
        <w:rPr>
          <w:sz w:val="22"/>
          <w:szCs w:val="22"/>
        </w:rPr>
        <w:t>legal,;</w:t>
      </w:r>
      <w:proofErr w:type="gramEnd"/>
    </w:p>
    <w:p w:rsidR="00FD2DE3" w:rsidRPr="00B87239" w:rsidRDefault="00FD2DE3" w:rsidP="00FD2DE3">
      <w:pPr>
        <w:pStyle w:val="Default"/>
        <w:jc w:val="both"/>
        <w:rPr>
          <w:sz w:val="22"/>
          <w:szCs w:val="22"/>
        </w:rPr>
      </w:pPr>
      <w:r w:rsidRPr="00B87239">
        <w:rPr>
          <w:sz w:val="22"/>
          <w:szCs w:val="22"/>
        </w:rPr>
        <w:t>1.2 – Deverá ser juntado os seguintes documentos:</w:t>
      </w:r>
    </w:p>
    <w:p w:rsidR="00FD2DE3" w:rsidRPr="00B87239" w:rsidRDefault="00FD2DE3" w:rsidP="00FD2DE3">
      <w:pPr>
        <w:pStyle w:val="Default"/>
        <w:jc w:val="both"/>
        <w:rPr>
          <w:sz w:val="22"/>
          <w:szCs w:val="22"/>
        </w:rPr>
      </w:pP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1-  Cadastro Nacional de Pessoa Jurídica (CNPJ);</w:t>
      </w:r>
    </w:p>
    <w:p w:rsidR="00FD2DE3" w:rsidRPr="00B87239" w:rsidRDefault="00FD2DE3" w:rsidP="00FD2DE3">
      <w:pPr>
        <w:pStyle w:val="Default"/>
        <w:autoSpaceDE/>
        <w:jc w:val="both"/>
        <w:rPr>
          <w:sz w:val="22"/>
          <w:szCs w:val="22"/>
        </w:rPr>
      </w:pPr>
      <w:r w:rsidRPr="00B87239">
        <w:rPr>
          <w:sz w:val="22"/>
          <w:szCs w:val="22"/>
        </w:rPr>
        <w:t>2-  Cópia do documento de identidade e CPF do representante legal da empresa;</w:t>
      </w:r>
    </w:p>
    <w:p w:rsidR="00FD2DE3" w:rsidRPr="00B87239" w:rsidRDefault="00FD2DE3" w:rsidP="00FD2DE3">
      <w:pPr>
        <w:pStyle w:val="Default"/>
        <w:jc w:val="both"/>
        <w:rPr>
          <w:sz w:val="22"/>
          <w:szCs w:val="22"/>
        </w:rPr>
      </w:pPr>
      <w:r w:rsidRPr="00B87239">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FD2DE3" w:rsidRPr="00B87239" w:rsidRDefault="00FD2DE3" w:rsidP="00FD2DE3">
      <w:pPr>
        <w:pStyle w:val="Default"/>
        <w:jc w:val="both"/>
        <w:rPr>
          <w:sz w:val="22"/>
          <w:szCs w:val="22"/>
        </w:rPr>
      </w:pPr>
      <w:r w:rsidRPr="00B87239">
        <w:rPr>
          <w:sz w:val="22"/>
          <w:szCs w:val="22"/>
        </w:rPr>
        <w:t>4 - Prova de regularidade junto ao Fundo de Garantia por Tempo de Serviço (FGTS);</w:t>
      </w:r>
    </w:p>
    <w:p w:rsidR="00FD2DE3" w:rsidRDefault="00FD2DE3" w:rsidP="00FD2DE3">
      <w:pPr>
        <w:pStyle w:val="Default"/>
        <w:autoSpaceDE/>
        <w:jc w:val="both"/>
        <w:rPr>
          <w:sz w:val="22"/>
          <w:szCs w:val="22"/>
        </w:rPr>
      </w:pPr>
      <w:r w:rsidRPr="00B87239">
        <w:rPr>
          <w:sz w:val="22"/>
          <w:szCs w:val="22"/>
        </w:rPr>
        <w:t>5 - A certidão de falência/recuperação judicial e da Certidão Negativa de Débitos Trabalhistas - CNDT que deverá ser da matriz (sede) da pessoa jurídica;</w:t>
      </w:r>
    </w:p>
    <w:p w:rsidR="00FD2DE3" w:rsidRDefault="00FD2DE3" w:rsidP="00FD2DE3">
      <w:pPr>
        <w:pStyle w:val="Default"/>
        <w:autoSpaceDE/>
        <w:jc w:val="both"/>
        <w:rPr>
          <w:sz w:val="22"/>
          <w:szCs w:val="22"/>
        </w:rPr>
      </w:pPr>
    </w:p>
    <w:p w:rsidR="00FD2DE3" w:rsidRDefault="00FD2DE3" w:rsidP="00FD2DE3">
      <w:pPr>
        <w:pStyle w:val="Default"/>
        <w:autoSpaceDE/>
        <w:jc w:val="both"/>
        <w:rPr>
          <w:b/>
          <w:sz w:val="22"/>
          <w:szCs w:val="22"/>
        </w:rPr>
      </w:pPr>
      <w:r w:rsidRPr="00167077">
        <w:rPr>
          <w:b/>
          <w:sz w:val="22"/>
          <w:szCs w:val="22"/>
        </w:rPr>
        <w:t>7.1 – QUALIFICAÇÃO TÉCNICA:</w:t>
      </w:r>
    </w:p>
    <w:p w:rsidR="00FD2DE3" w:rsidRDefault="00FD2DE3" w:rsidP="00FD2DE3">
      <w:pPr>
        <w:pStyle w:val="Default"/>
        <w:autoSpaceDE/>
        <w:jc w:val="both"/>
        <w:rPr>
          <w:b/>
          <w:sz w:val="22"/>
          <w:szCs w:val="22"/>
        </w:rPr>
      </w:pPr>
    </w:p>
    <w:p w:rsidR="00FD2DE3" w:rsidRPr="00192C93" w:rsidRDefault="00FD2DE3" w:rsidP="00FD2DE3">
      <w:pPr>
        <w:pStyle w:val="Default"/>
        <w:autoSpaceDE/>
        <w:jc w:val="both"/>
        <w:rPr>
          <w:sz w:val="22"/>
          <w:szCs w:val="22"/>
        </w:rPr>
      </w:pPr>
      <w:r w:rsidRPr="00192C93">
        <w:rPr>
          <w:sz w:val="22"/>
          <w:szCs w:val="22"/>
        </w:rPr>
        <w:t>a</w:t>
      </w:r>
      <w:r w:rsidRPr="00192C93">
        <w:rPr>
          <w:rFonts w:hint="eastAsia"/>
          <w:sz w:val="22"/>
          <w:szCs w:val="22"/>
        </w:rPr>
        <w:t xml:space="preserve">) Registro ou inscrição da empresa na respectiva entidade profissional, se o caso, em plena validade; </w:t>
      </w:r>
    </w:p>
    <w:p w:rsidR="00FD2DE3" w:rsidRPr="00192C93" w:rsidRDefault="00FD2DE3" w:rsidP="00FD2DE3">
      <w:pPr>
        <w:pStyle w:val="Default"/>
        <w:autoSpaceDE/>
        <w:jc w:val="both"/>
        <w:rPr>
          <w:sz w:val="22"/>
          <w:szCs w:val="22"/>
        </w:rPr>
      </w:pPr>
    </w:p>
    <w:p w:rsidR="00FD2DE3" w:rsidRPr="00192C93" w:rsidRDefault="00FD2DE3" w:rsidP="00FD2DE3">
      <w:pPr>
        <w:pStyle w:val="Default"/>
        <w:autoSpaceDE/>
        <w:jc w:val="both"/>
        <w:rPr>
          <w:sz w:val="22"/>
          <w:szCs w:val="22"/>
        </w:rPr>
      </w:pPr>
      <w:r w:rsidRPr="00192C93">
        <w:rPr>
          <w:rFonts w:hint="eastAsia"/>
          <w:sz w:val="22"/>
          <w:szCs w:val="22"/>
        </w:rPr>
        <w:t xml:space="preserve">b) No caso de bens, 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w:t>
      </w:r>
      <w:proofErr w:type="gramStart"/>
      <w:r w:rsidRPr="00192C93">
        <w:rPr>
          <w:rFonts w:hint="eastAsia"/>
          <w:sz w:val="22"/>
          <w:szCs w:val="22"/>
        </w:rPr>
        <w:t>emitido(</w:t>
      </w:r>
      <w:proofErr w:type="gramEnd"/>
      <w:r w:rsidRPr="00192C93">
        <w:rPr>
          <w:rFonts w:hint="eastAsia"/>
          <w:sz w:val="22"/>
          <w:szCs w:val="22"/>
        </w:rPr>
        <w:t>s) pelo conselho profissional competente, quando for o caso.</w:t>
      </w:r>
    </w:p>
    <w:p w:rsidR="00FD2DE3" w:rsidRPr="00192C93" w:rsidRDefault="00FD2DE3" w:rsidP="00FD2DE3">
      <w:pPr>
        <w:pStyle w:val="Default"/>
        <w:autoSpaceDE/>
        <w:jc w:val="both"/>
        <w:rPr>
          <w:sz w:val="22"/>
          <w:szCs w:val="22"/>
        </w:rPr>
      </w:pPr>
    </w:p>
    <w:p w:rsidR="00FD2DE3" w:rsidRPr="00192C93" w:rsidRDefault="00FD2DE3" w:rsidP="00FD2DE3">
      <w:pPr>
        <w:pStyle w:val="Default"/>
        <w:autoSpaceDE/>
        <w:jc w:val="both"/>
        <w:rPr>
          <w:sz w:val="22"/>
          <w:szCs w:val="22"/>
        </w:rPr>
      </w:pPr>
      <w:r w:rsidRPr="00192C93">
        <w:rPr>
          <w:rFonts w:hint="eastAsia"/>
          <w:sz w:val="22"/>
          <w:szCs w:val="22"/>
        </w:rPr>
        <w:t xml:space="preserve"> c) Será admitida, para fins de comprovação de quantitativo mínimo</w:t>
      </w:r>
      <w:r w:rsidRPr="00192C93">
        <w:rPr>
          <w:sz w:val="22"/>
          <w:szCs w:val="22"/>
        </w:rPr>
        <w:t xml:space="preserve"> de 01 </w:t>
      </w:r>
      <w:proofErr w:type="gramStart"/>
      <w:r w:rsidRPr="00192C93">
        <w:rPr>
          <w:sz w:val="22"/>
          <w:szCs w:val="22"/>
        </w:rPr>
        <w:t>( um</w:t>
      </w:r>
      <w:proofErr w:type="gramEnd"/>
      <w:r w:rsidRPr="00192C93">
        <w:rPr>
          <w:sz w:val="22"/>
          <w:szCs w:val="22"/>
        </w:rPr>
        <w:t>) atestado</w:t>
      </w:r>
      <w:r w:rsidRPr="00192C93">
        <w:rPr>
          <w:rFonts w:hint="eastAsia"/>
          <w:sz w:val="22"/>
          <w:szCs w:val="22"/>
        </w:rPr>
        <w:t xml:space="preserve">, a apresentação e o somatório de diferentes atestados executados de forma concomitante. </w:t>
      </w:r>
    </w:p>
    <w:p w:rsidR="00FD2DE3" w:rsidRPr="00192C93" w:rsidRDefault="00FD2DE3" w:rsidP="00FD2DE3">
      <w:pPr>
        <w:pStyle w:val="Default"/>
        <w:autoSpaceDE/>
        <w:jc w:val="both"/>
        <w:rPr>
          <w:sz w:val="22"/>
          <w:szCs w:val="22"/>
        </w:rPr>
      </w:pPr>
    </w:p>
    <w:p w:rsidR="00FD2DE3" w:rsidRPr="00192C93" w:rsidRDefault="00FD2DE3" w:rsidP="00FD2DE3">
      <w:pPr>
        <w:pStyle w:val="Default"/>
        <w:autoSpaceDE/>
        <w:jc w:val="both"/>
        <w:rPr>
          <w:sz w:val="22"/>
          <w:szCs w:val="22"/>
        </w:rPr>
      </w:pPr>
      <w:proofErr w:type="gramStart"/>
      <w:r w:rsidRPr="00192C93">
        <w:rPr>
          <w:rFonts w:hint="eastAsia"/>
          <w:sz w:val="22"/>
          <w:szCs w:val="22"/>
        </w:rPr>
        <w:t>d) Os</w:t>
      </w:r>
      <w:proofErr w:type="gramEnd"/>
      <w:r w:rsidRPr="00192C93">
        <w:rPr>
          <w:rFonts w:hint="eastAsia"/>
          <w:sz w:val="22"/>
          <w:szCs w:val="22"/>
        </w:rPr>
        <w:t xml:space="preserve"> atestados de capacidade técnica poderão ser apresentados em nome da matriz ou da filial do fornecedor.</w:t>
      </w:r>
    </w:p>
    <w:p w:rsidR="00FD2DE3" w:rsidRPr="00192C93" w:rsidRDefault="00FD2DE3" w:rsidP="00FD2DE3">
      <w:pPr>
        <w:pStyle w:val="Default"/>
        <w:autoSpaceDE/>
        <w:jc w:val="both"/>
        <w:rPr>
          <w:sz w:val="22"/>
          <w:szCs w:val="22"/>
        </w:rPr>
      </w:pPr>
    </w:p>
    <w:p w:rsidR="00FD2DE3" w:rsidRDefault="00FD2DE3" w:rsidP="00FD2DE3">
      <w:pPr>
        <w:pStyle w:val="Default"/>
        <w:autoSpaceDE/>
        <w:jc w:val="both"/>
        <w:rPr>
          <w:sz w:val="22"/>
          <w:szCs w:val="22"/>
        </w:rPr>
      </w:pPr>
      <w:r w:rsidRPr="00192C93">
        <w:rPr>
          <w:rFonts w:hint="eastAsia"/>
          <w:sz w:val="22"/>
          <w:szCs w:val="22"/>
        </w:rPr>
        <w:t xml:space="preserve"> e)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 </w:t>
      </w:r>
    </w:p>
    <w:p w:rsidR="00FD2DE3" w:rsidRPr="00192C93" w:rsidRDefault="00FD2DE3" w:rsidP="00FD2DE3">
      <w:pPr>
        <w:pStyle w:val="Default"/>
        <w:autoSpaceDE/>
        <w:jc w:val="both"/>
        <w:rPr>
          <w:sz w:val="22"/>
          <w:szCs w:val="22"/>
        </w:rPr>
      </w:pPr>
    </w:p>
    <w:p w:rsidR="00FD2DE3" w:rsidRPr="00192C93" w:rsidRDefault="00FD2DE3" w:rsidP="00FD2DE3">
      <w:pPr>
        <w:pStyle w:val="Default"/>
        <w:autoSpaceDE/>
        <w:jc w:val="both"/>
        <w:rPr>
          <w:sz w:val="22"/>
          <w:szCs w:val="22"/>
        </w:rPr>
      </w:pPr>
      <w:r w:rsidRPr="00192C93">
        <w:rPr>
          <w:rFonts w:hint="eastAsia"/>
          <w:sz w:val="22"/>
          <w:szCs w:val="22"/>
        </w:rPr>
        <w:t>f) Prova de atendimento aos eventuais requisitos de qualificação técnica previstos em lei específica e que incidam sobre a atividade objeto da contratação.</w:t>
      </w:r>
    </w:p>
    <w:p w:rsidR="00FD2DE3" w:rsidRDefault="00FD2DE3" w:rsidP="00FD2DE3">
      <w:pPr>
        <w:pStyle w:val="Default"/>
        <w:autoSpaceDE/>
        <w:jc w:val="both"/>
        <w:rPr>
          <w:sz w:val="22"/>
          <w:szCs w:val="22"/>
        </w:rPr>
      </w:pPr>
    </w:p>
    <w:p w:rsidR="00FD2DE3" w:rsidRDefault="00FD2DE3" w:rsidP="00FD2DE3">
      <w:pPr>
        <w:pStyle w:val="Default"/>
        <w:autoSpaceDE/>
        <w:jc w:val="both"/>
        <w:rPr>
          <w:sz w:val="22"/>
          <w:szCs w:val="22"/>
        </w:rPr>
      </w:pPr>
      <w:r>
        <w:rPr>
          <w:sz w:val="22"/>
          <w:szCs w:val="22"/>
        </w:rPr>
        <w:t>g</w:t>
      </w:r>
      <w:r w:rsidRPr="00167077">
        <w:rPr>
          <w:rFonts w:hint="eastAsia"/>
          <w:sz w:val="22"/>
          <w:szCs w:val="22"/>
        </w:rPr>
        <w:t xml:space="preserve">) Declaração assinada pelo representante legal da licitante que possui pessoal adequado e capacitado em todos os níveis de trabalho, dispondo de equipe técnica multidisciplinar, composta minimamente por médico, psicólogo, enfermeiro e assistente </w:t>
      </w:r>
      <w:proofErr w:type="gramStart"/>
      <w:r w:rsidRPr="00167077">
        <w:rPr>
          <w:rFonts w:hint="eastAsia"/>
          <w:sz w:val="22"/>
          <w:szCs w:val="22"/>
        </w:rPr>
        <w:t>social ,</w:t>
      </w:r>
      <w:proofErr w:type="gramEnd"/>
      <w:r w:rsidRPr="00167077">
        <w:rPr>
          <w:rFonts w:hint="eastAsia"/>
          <w:sz w:val="22"/>
          <w:szCs w:val="22"/>
        </w:rPr>
        <w:t xml:space="preserve"> ou </w:t>
      </w:r>
    </w:p>
    <w:p w:rsidR="00FD2DE3" w:rsidRDefault="00FD2DE3" w:rsidP="00FD2DE3">
      <w:pPr>
        <w:pStyle w:val="Default"/>
        <w:autoSpaceDE/>
        <w:jc w:val="both"/>
        <w:rPr>
          <w:sz w:val="22"/>
          <w:szCs w:val="22"/>
        </w:rPr>
      </w:pP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bCs/>
          <w:sz w:val="22"/>
          <w:szCs w:val="22"/>
        </w:rPr>
      </w:pPr>
      <w:r w:rsidRPr="00B87239">
        <w:rPr>
          <w:rFonts w:ascii="Arial" w:hAnsi="Arial" w:cs="Arial"/>
          <w:b/>
          <w:bCs/>
          <w:sz w:val="22"/>
          <w:szCs w:val="22"/>
        </w:rPr>
        <w:lastRenderedPageBreak/>
        <w:t>8 – DA CAPACIDADE INSTALADA</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FD2DE3" w:rsidRPr="00B87239" w:rsidRDefault="00FD2DE3" w:rsidP="00FD2DE3">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5"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6"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10.5. Serão conhecidos somente os pedidos de revisão tempestivos, motivados e não protelatórios;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sz w:val="22"/>
          <w:szCs w:val="22"/>
        </w:rPr>
      </w:pPr>
    </w:p>
    <w:p w:rsidR="00FD2DE3" w:rsidRPr="00B87239" w:rsidRDefault="00FD2DE3" w:rsidP="00FD2DE3">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12.1. O habilitado será convocado do instrumento de credenciamento, por e-mail, devendo assiná-lo eletronicamente no prazo de até 3 (três) dias úteis, sob pena de decair do direito.</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13.1. Os serviços ora contratados serão realizados em favor da Prefeitura de Santo Antônio das Missões-RS, conforme necessidades e disponibilidades financeiras de cada secretaria.</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13.2. Os procedimentos dos serviços deverão ser solicitados em requisição própria pelas Secretárias Solicitantes.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13.3. Os serviços serão realizados nas dependências da </w:t>
      </w:r>
      <w:proofErr w:type="gramStart"/>
      <w:r w:rsidRPr="00B87239">
        <w:rPr>
          <w:rFonts w:ascii="Arial" w:hAnsi="Arial" w:cs="Arial"/>
          <w:sz w:val="22"/>
          <w:szCs w:val="22"/>
        </w:rPr>
        <w:t>Credenciada,  através</w:t>
      </w:r>
      <w:proofErr w:type="gramEnd"/>
      <w:r w:rsidRPr="00B87239">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13.4. A credenciada fica responsável, tecnicamente, tanto na realização dos serviços, quanto na elaboração das respectivas Notas Fiscais;</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14.1. O prazo de vigência do presente Edital é de 12 (d</w:t>
      </w:r>
      <w:r>
        <w:rPr>
          <w:rFonts w:ascii="Arial" w:hAnsi="Arial" w:cs="Arial"/>
          <w:sz w:val="22"/>
          <w:szCs w:val="22"/>
        </w:rPr>
        <w:t>oze) meses a contar do dia 16/09/2025 a 16</w:t>
      </w:r>
      <w:r>
        <w:rPr>
          <w:rFonts w:ascii="Arial" w:hAnsi="Arial" w:cs="Arial"/>
          <w:sz w:val="22"/>
          <w:szCs w:val="22"/>
        </w:rPr>
        <w:t>/09</w:t>
      </w:r>
      <w:r w:rsidRPr="00B87239">
        <w:rPr>
          <w:rFonts w:ascii="Arial" w:hAnsi="Arial" w:cs="Arial"/>
          <w:sz w:val="22"/>
          <w:szCs w:val="22"/>
        </w:rPr>
        <w:t>/2026,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FD2DE3" w:rsidRPr="00B87239" w:rsidRDefault="00FD2DE3" w:rsidP="00FD2DE3">
      <w:pPr>
        <w:pStyle w:val="Standard"/>
        <w:overflowPunct/>
        <w:autoSpaceDE/>
        <w:ind w:right="6"/>
        <w:jc w:val="both"/>
        <w:rPr>
          <w:rFonts w:ascii="Arial" w:hAnsi="Arial"/>
          <w:sz w:val="22"/>
          <w:szCs w:val="22"/>
        </w:rPr>
      </w:pPr>
      <w:r w:rsidRPr="00B87239">
        <w:rPr>
          <w:rFonts w:ascii="Arial" w:hAnsi="Arial"/>
          <w:sz w:val="22"/>
          <w:szCs w:val="22"/>
        </w:rPr>
        <w:t>14.2. O prazo do contrato é de 12 (doze) meses, a contar da data da assinatura, podendo ser renovado por um período total de até 60 (sessenta) meses, conforme Lei de Licitações.</w:t>
      </w:r>
    </w:p>
    <w:p w:rsidR="00FD2DE3" w:rsidRPr="00B87239" w:rsidRDefault="00FD2DE3" w:rsidP="00FD2DE3">
      <w:pPr>
        <w:pStyle w:val="Standard"/>
        <w:overflowPunct/>
        <w:autoSpaceDE/>
        <w:jc w:val="both"/>
        <w:rPr>
          <w:rFonts w:ascii="Arial" w:hAnsi="Arial" w:cs="Arial"/>
          <w:b/>
          <w:bCs/>
          <w:sz w:val="22"/>
          <w:szCs w:val="22"/>
        </w:rPr>
      </w:pPr>
    </w:p>
    <w:p w:rsidR="00FD2DE3" w:rsidRPr="00B87239" w:rsidRDefault="00FD2DE3" w:rsidP="00FD2DE3">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FD2DE3" w:rsidRPr="00B87239" w:rsidRDefault="00FD2DE3" w:rsidP="00FD2DE3">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p>
    <w:p w:rsidR="00FD2DE3" w:rsidRPr="00B87239" w:rsidRDefault="00FD2DE3" w:rsidP="00FD2DE3">
      <w:pPr>
        <w:pStyle w:val="Default"/>
        <w:autoSpaceDE/>
        <w:jc w:val="both"/>
        <w:rPr>
          <w:rFonts w:cs="Times New Roman"/>
          <w:color w:val="000000" w:themeColor="text1"/>
          <w:sz w:val="22"/>
          <w:szCs w:val="22"/>
        </w:rPr>
      </w:pPr>
    </w:p>
    <w:p w:rsidR="00FD2DE3" w:rsidRPr="00B87239" w:rsidRDefault="00FD2DE3" w:rsidP="00FD2DE3">
      <w:pPr>
        <w:jc w:val="both"/>
        <w:rPr>
          <w:rFonts w:ascii="Arial" w:hAnsi="Arial" w:cs="Arial"/>
          <w:sz w:val="22"/>
          <w:szCs w:val="22"/>
        </w:rPr>
      </w:pPr>
      <w:r w:rsidRPr="00B87239">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FD2DE3" w:rsidRPr="00B87239" w:rsidRDefault="00FD2DE3" w:rsidP="00FD2DE3">
      <w:pPr>
        <w:pStyle w:val="Default"/>
        <w:autoSpaceDE/>
        <w:jc w:val="both"/>
        <w:rPr>
          <w:rFonts w:cs="Times New Roman"/>
          <w:color w:val="FF0000"/>
          <w:sz w:val="22"/>
          <w:szCs w:val="22"/>
        </w:rPr>
      </w:pPr>
    </w:p>
    <w:p w:rsidR="00FD2DE3" w:rsidRPr="00B87239" w:rsidRDefault="00FD2DE3" w:rsidP="00FD2DE3">
      <w:pPr>
        <w:pStyle w:val="Default"/>
        <w:jc w:val="both"/>
        <w:rPr>
          <w:sz w:val="22"/>
          <w:szCs w:val="22"/>
        </w:rPr>
      </w:pPr>
    </w:p>
    <w:p w:rsidR="00FD2DE3" w:rsidRPr="00B87239" w:rsidRDefault="00FD2DE3" w:rsidP="00FD2DE3">
      <w:pPr>
        <w:pStyle w:val="Standard"/>
        <w:jc w:val="both"/>
        <w:rPr>
          <w:rFonts w:ascii="Arial" w:hAnsi="Arial"/>
          <w:sz w:val="22"/>
          <w:szCs w:val="22"/>
        </w:rPr>
      </w:pPr>
      <w:r w:rsidRPr="00B87239">
        <w:rPr>
          <w:rFonts w:ascii="Arial" w:hAnsi="Arial"/>
          <w:b/>
          <w:sz w:val="22"/>
          <w:szCs w:val="22"/>
        </w:rPr>
        <w:t>16 - DO PAGAMENTO:</w:t>
      </w:r>
    </w:p>
    <w:p w:rsidR="00FD2DE3" w:rsidRPr="00B87239" w:rsidRDefault="00FD2DE3" w:rsidP="00FD2DE3">
      <w:pPr>
        <w:pStyle w:val="Standard"/>
        <w:jc w:val="both"/>
        <w:rPr>
          <w:rFonts w:ascii="Arial" w:hAnsi="Arial"/>
          <w:sz w:val="22"/>
          <w:szCs w:val="22"/>
        </w:rPr>
      </w:pPr>
      <w:r w:rsidRPr="00B87239">
        <w:rPr>
          <w:rFonts w:ascii="Arial" w:hAnsi="Arial"/>
          <w:sz w:val="22"/>
          <w:szCs w:val="22"/>
        </w:rPr>
        <w:t xml:space="preserve">16.1.  Os pagamentos serão efetuados em até 05 </w:t>
      </w:r>
      <w:proofErr w:type="gramStart"/>
      <w:r w:rsidRPr="00B87239">
        <w:rPr>
          <w:rFonts w:ascii="Arial" w:hAnsi="Arial"/>
          <w:sz w:val="22"/>
          <w:szCs w:val="22"/>
        </w:rPr>
        <w:t>( cinco</w:t>
      </w:r>
      <w:proofErr w:type="gramEnd"/>
      <w:r w:rsidRPr="00B87239">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FD2DE3" w:rsidRPr="00B87239" w:rsidRDefault="00FD2DE3" w:rsidP="00FD2DE3">
      <w:pPr>
        <w:pStyle w:val="Standard"/>
        <w:overflowPunct/>
        <w:autoSpaceDE/>
        <w:jc w:val="both"/>
        <w:rPr>
          <w:rFonts w:ascii="Arial" w:hAnsi="Arial"/>
          <w:sz w:val="22"/>
          <w:szCs w:val="22"/>
        </w:rPr>
      </w:pPr>
    </w:p>
    <w:p w:rsidR="00FD2DE3" w:rsidRPr="00B87239" w:rsidRDefault="00FD2DE3" w:rsidP="00FD2DE3">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FD2DE3" w:rsidRPr="00B87239" w:rsidRDefault="00FD2DE3" w:rsidP="00FD2DE3">
      <w:pPr>
        <w:pStyle w:val="Standard"/>
        <w:jc w:val="both"/>
        <w:rPr>
          <w:rFonts w:ascii="Arial" w:hAnsi="Arial"/>
          <w:sz w:val="22"/>
          <w:szCs w:val="22"/>
        </w:rPr>
      </w:pPr>
      <w:r w:rsidRPr="00B87239">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FD2DE3" w:rsidRPr="00B87239" w:rsidRDefault="00FD2DE3" w:rsidP="00FD2DE3">
      <w:pPr>
        <w:pStyle w:val="Standard"/>
        <w:jc w:val="both"/>
        <w:rPr>
          <w:rFonts w:ascii="Arial" w:hAnsi="Arial"/>
          <w:sz w:val="22"/>
          <w:szCs w:val="22"/>
        </w:rPr>
      </w:pPr>
    </w:p>
    <w:p w:rsidR="00FD2DE3" w:rsidRPr="00B87239" w:rsidRDefault="00FD2DE3" w:rsidP="00FD2DE3">
      <w:pPr>
        <w:pStyle w:val="Default"/>
        <w:autoSpaceDE/>
        <w:jc w:val="both"/>
        <w:rPr>
          <w:b/>
          <w:sz w:val="22"/>
          <w:szCs w:val="22"/>
        </w:rPr>
      </w:pPr>
      <w:r w:rsidRPr="00B87239">
        <w:rPr>
          <w:b/>
          <w:sz w:val="22"/>
          <w:szCs w:val="22"/>
        </w:rPr>
        <w:t>18 - DAS SANÇÕES ADMINISTRATIVAS</w:t>
      </w:r>
    </w:p>
    <w:p w:rsidR="00FD2DE3" w:rsidRPr="00B87239" w:rsidRDefault="00FD2DE3" w:rsidP="00FD2DE3">
      <w:pPr>
        <w:pStyle w:val="Default"/>
        <w:jc w:val="both"/>
        <w:rPr>
          <w:sz w:val="22"/>
          <w:szCs w:val="22"/>
        </w:rPr>
      </w:pPr>
      <w:r w:rsidRPr="00B87239">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FD2DE3" w:rsidRPr="00B87239" w:rsidRDefault="00FD2DE3" w:rsidP="00FD2DE3">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FD2DE3" w:rsidRPr="00B87239" w:rsidRDefault="00FD2DE3" w:rsidP="00FD2DE3">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FD2DE3" w:rsidRPr="00B87239" w:rsidRDefault="00FD2DE3" w:rsidP="00FD2DE3">
      <w:pPr>
        <w:pStyle w:val="Default"/>
        <w:jc w:val="both"/>
        <w:rPr>
          <w:sz w:val="22"/>
          <w:szCs w:val="22"/>
        </w:rPr>
      </w:pPr>
      <w:r w:rsidRPr="00B87239">
        <w:rPr>
          <w:sz w:val="22"/>
          <w:szCs w:val="22"/>
        </w:rPr>
        <w:t>III - impedimento de licitar e contratar;</w:t>
      </w:r>
    </w:p>
    <w:p w:rsidR="00FD2DE3" w:rsidRPr="00B87239" w:rsidRDefault="00FD2DE3" w:rsidP="00FD2DE3">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FD2DE3" w:rsidRPr="00B87239" w:rsidRDefault="00FD2DE3" w:rsidP="00FD2DE3">
      <w:pPr>
        <w:pStyle w:val="Default"/>
        <w:jc w:val="both"/>
        <w:rPr>
          <w:sz w:val="22"/>
          <w:szCs w:val="22"/>
        </w:rPr>
      </w:pPr>
      <w:r w:rsidRPr="00B87239">
        <w:rPr>
          <w:sz w:val="22"/>
          <w:szCs w:val="22"/>
        </w:rPr>
        <w:t>18.1.1 - Na aplicação das sanções serão considerados:</w:t>
      </w:r>
    </w:p>
    <w:p w:rsidR="00FD2DE3" w:rsidRPr="00B87239" w:rsidRDefault="00FD2DE3" w:rsidP="00FD2DE3">
      <w:pPr>
        <w:pStyle w:val="Default"/>
        <w:jc w:val="both"/>
        <w:rPr>
          <w:sz w:val="22"/>
          <w:szCs w:val="22"/>
        </w:rPr>
      </w:pPr>
      <w:r w:rsidRPr="00B87239">
        <w:rPr>
          <w:sz w:val="22"/>
          <w:szCs w:val="22"/>
        </w:rPr>
        <w:t>a) a natureza e a gravidade da infração cometida;</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FD2DE3" w:rsidRPr="00B87239" w:rsidRDefault="00FD2DE3" w:rsidP="00FD2DE3">
      <w:pPr>
        <w:pStyle w:val="Default"/>
        <w:autoSpaceDE/>
        <w:jc w:val="both"/>
        <w:rPr>
          <w:sz w:val="22"/>
          <w:szCs w:val="22"/>
        </w:rPr>
      </w:pPr>
      <w:r w:rsidRPr="00B87239">
        <w:rPr>
          <w:sz w:val="22"/>
          <w:szCs w:val="22"/>
        </w:rPr>
        <w:t>c) as circunstâncias agravantes ou atenuantes;</w:t>
      </w:r>
    </w:p>
    <w:p w:rsidR="00FD2DE3" w:rsidRPr="00B87239" w:rsidRDefault="00FD2DE3" w:rsidP="00FD2DE3">
      <w:pPr>
        <w:pStyle w:val="Default"/>
        <w:jc w:val="both"/>
        <w:rPr>
          <w:sz w:val="22"/>
          <w:szCs w:val="22"/>
        </w:rPr>
      </w:pPr>
      <w:r w:rsidRPr="00B87239">
        <w:rPr>
          <w:sz w:val="22"/>
          <w:szCs w:val="22"/>
        </w:rPr>
        <w:t>d) a implantação ou o aperfeiçoamento de programa de integridade, conforme normas e orientações dos órgãos de controle.</w:t>
      </w:r>
    </w:p>
    <w:p w:rsidR="00FD2DE3" w:rsidRPr="00B87239" w:rsidRDefault="00FD2DE3" w:rsidP="00FD2DE3">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FD2DE3" w:rsidRPr="00B87239" w:rsidRDefault="00FD2DE3" w:rsidP="00FD2DE3">
      <w:pPr>
        <w:pStyle w:val="Default"/>
        <w:jc w:val="both"/>
        <w:rPr>
          <w:sz w:val="22"/>
          <w:szCs w:val="22"/>
        </w:rPr>
      </w:pPr>
      <w:r w:rsidRPr="00B87239">
        <w:rPr>
          <w:sz w:val="22"/>
          <w:szCs w:val="22"/>
        </w:rPr>
        <w:t>18.2.1 - As sanções serão precedidas de análise jurídica e aplicadas pela Secretaria Executiva ou pelo Presidente do COIS.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Default"/>
        <w:rPr>
          <w:b/>
          <w:bCs/>
          <w:sz w:val="22"/>
          <w:szCs w:val="22"/>
        </w:rPr>
      </w:pPr>
      <w:r w:rsidRPr="00B87239">
        <w:rPr>
          <w:b/>
          <w:bCs/>
          <w:sz w:val="22"/>
          <w:szCs w:val="22"/>
        </w:rPr>
        <w:t>19 - CRITÉRIO DE DISTRIBUIÇÃO DA DEMANDA</w:t>
      </w:r>
    </w:p>
    <w:p w:rsidR="00FD2DE3" w:rsidRPr="00B87239" w:rsidRDefault="00FD2DE3" w:rsidP="00FD2DE3">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w:t>
      </w:r>
      <w:r w:rsidRPr="00B87239">
        <w:rPr>
          <w:sz w:val="22"/>
          <w:szCs w:val="22"/>
        </w:rPr>
        <w:lastRenderedPageBreak/>
        <w:t xml:space="preserve">todos os credenciados para a execução do serviço ou fornecimento do bem, deverão 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FD2DE3" w:rsidRPr="00B87239" w:rsidRDefault="00FD2DE3" w:rsidP="00FD2DE3">
      <w:pPr>
        <w:pStyle w:val="Default"/>
        <w:rPr>
          <w:sz w:val="22"/>
          <w:szCs w:val="22"/>
        </w:rPr>
      </w:pPr>
      <w:r w:rsidRPr="00B87239">
        <w:rPr>
          <w:sz w:val="22"/>
          <w:szCs w:val="22"/>
        </w:rPr>
        <w:t>a) maior brevidade da disponibilização do serviço;</w:t>
      </w:r>
    </w:p>
    <w:p w:rsidR="00FD2DE3" w:rsidRPr="00B87239" w:rsidRDefault="00FD2DE3" w:rsidP="00FD2DE3">
      <w:pPr>
        <w:pStyle w:val="Default"/>
        <w:rPr>
          <w:sz w:val="22"/>
          <w:szCs w:val="22"/>
        </w:rPr>
      </w:pPr>
      <w:r w:rsidRPr="00B87239">
        <w:rPr>
          <w:sz w:val="22"/>
          <w:szCs w:val="22"/>
        </w:rPr>
        <w:t>b) distribuição proporcional da demanda à capacidade disponibilizada de cada prestador de serviços;</w:t>
      </w:r>
    </w:p>
    <w:p w:rsidR="00FD2DE3" w:rsidRPr="00B87239" w:rsidRDefault="00FD2DE3" w:rsidP="00FD2DE3">
      <w:pPr>
        <w:pStyle w:val="Default"/>
        <w:rPr>
          <w:sz w:val="22"/>
          <w:szCs w:val="22"/>
        </w:rPr>
      </w:pPr>
      <w:r w:rsidRPr="00B87239">
        <w:rPr>
          <w:sz w:val="22"/>
          <w:szCs w:val="22"/>
        </w:rPr>
        <w:t>c) sorteio;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16.1 O Edital na íntegra estará à disposição dos interessados no sítio eletrônico </w:t>
      </w:r>
      <w:hyperlink r:id="rId8"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FD2DE3" w:rsidRPr="00B87239" w:rsidRDefault="00FD2DE3" w:rsidP="00FD2DE3">
      <w:pPr>
        <w:pStyle w:val="Standard"/>
        <w:overflowPunct/>
        <w:autoSpaceDE/>
        <w:jc w:val="both"/>
        <w:rPr>
          <w:rFonts w:ascii="Arial" w:hAnsi="Arial" w:cs="Arial"/>
          <w:sz w:val="22"/>
          <w:szCs w:val="22"/>
        </w:rPr>
      </w:pPr>
      <w:proofErr w:type="gramStart"/>
      <w:r w:rsidRPr="00B87239">
        <w:rPr>
          <w:rFonts w:ascii="Arial" w:hAnsi="Arial" w:cs="Arial"/>
          <w:sz w:val="22"/>
          <w:szCs w:val="22"/>
        </w:rPr>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ind w:firstLine="1800"/>
        <w:jc w:val="both"/>
        <w:rPr>
          <w:rFonts w:ascii="Arial" w:hAnsi="Arial" w:cs="Arial"/>
          <w:sz w:val="22"/>
          <w:szCs w:val="22"/>
        </w:rPr>
      </w:pPr>
      <w:r>
        <w:rPr>
          <w:rFonts w:ascii="Arial" w:hAnsi="Arial" w:cs="Arial"/>
          <w:sz w:val="22"/>
          <w:szCs w:val="22"/>
        </w:rPr>
        <w:t>Santo Antônio das Missões-RS, 09</w:t>
      </w:r>
      <w:r>
        <w:rPr>
          <w:rFonts w:ascii="Arial" w:hAnsi="Arial" w:cs="Arial"/>
          <w:sz w:val="22"/>
          <w:szCs w:val="22"/>
        </w:rPr>
        <w:t xml:space="preserve"> de setembro</w:t>
      </w:r>
      <w:r w:rsidRPr="00B87239">
        <w:rPr>
          <w:rFonts w:ascii="Arial" w:hAnsi="Arial" w:cs="Arial"/>
          <w:sz w:val="22"/>
          <w:szCs w:val="22"/>
        </w:rPr>
        <w:t xml:space="preserve"> de 2025.</w:t>
      </w:r>
    </w:p>
    <w:p w:rsidR="00FD2DE3" w:rsidRPr="00B87239" w:rsidRDefault="00FD2DE3" w:rsidP="00FD2DE3">
      <w:pPr>
        <w:pStyle w:val="Standard"/>
        <w:overflowPunct/>
        <w:autoSpaceDE/>
        <w:ind w:firstLine="1800"/>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spacing w:line="360" w:lineRule="auto"/>
        <w:ind w:left="360"/>
        <w:jc w:val="center"/>
        <w:rPr>
          <w:rFonts w:ascii="Arial" w:hAnsi="Arial" w:cs="Arial"/>
          <w:b/>
          <w:color w:val="000000"/>
          <w:sz w:val="22"/>
          <w:szCs w:val="22"/>
        </w:rPr>
      </w:pPr>
      <w:bookmarkStart w:id="0" w:name="_Hlk5786174"/>
      <w:r w:rsidRPr="00B87239">
        <w:rPr>
          <w:rFonts w:ascii="Arial" w:hAnsi="Arial" w:cs="Arial"/>
          <w:b/>
          <w:color w:val="000000"/>
          <w:sz w:val="22"/>
          <w:szCs w:val="22"/>
        </w:rPr>
        <w:t>FELISBERTO DOS SANTOS FERREIRA</w:t>
      </w:r>
    </w:p>
    <w:p w:rsidR="00FD2DE3" w:rsidRPr="00B87239" w:rsidRDefault="00FD2DE3" w:rsidP="00FD2DE3">
      <w:pPr>
        <w:pStyle w:val="Standard"/>
        <w:overflowPunct/>
        <w:autoSpaceDE/>
        <w:spacing w:line="360" w:lineRule="auto"/>
        <w:ind w:left="360"/>
        <w:jc w:val="center"/>
        <w:rPr>
          <w:rFonts w:ascii="Arial" w:hAnsi="Arial" w:cs="Arial"/>
          <w:b/>
          <w:color w:val="000000"/>
          <w:sz w:val="22"/>
          <w:szCs w:val="22"/>
        </w:rPr>
      </w:pPr>
      <w:r w:rsidRPr="00B87239">
        <w:rPr>
          <w:rFonts w:ascii="Arial" w:hAnsi="Arial" w:cs="Arial"/>
          <w:b/>
          <w:color w:val="000000"/>
          <w:sz w:val="22"/>
          <w:szCs w:val="22"/>
        </w:rPr>
        <w:t>Prefeito Municipal</w:t>
      </w:r>
      <w:bookmarkEnd w:id="0"/>
      <w:r>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FD2DE3" w:rsidRPr="00B87239" w:rsidTr="005E4821">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FD2DE3" w:rsidRPr="00B87239" w:rsidRDefault="00FD2DE3" w:rsidP="005E4821">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FD2DE3" w:rsidRPr="00B87239" w:rsidRDefault="00FD2DE3" w:rsidP="005E4821">
            <w:pPr>
              <w:spacing w:line="360" w:lineRule="auto"/>
              <w:jc w:val="both"/>
              <w:rPr>
                <w:rFonts w:ascii="Arial" w:hAnsi="Arial" w:cs="Arial"/>
                <w:sz w:val="22"/>
                <w:szCs w:val="22"/>
              </w:rPr>
            </w:pPr>
            <w:r w:rsidRPr="00B87239">
              <w:rPr>
                <w:rFonts w:ascii="Arial" w:hAnsi="Arial" w:cs="Arial"/>
                <w:sz w:val="22"/>
                <w:szCs w:val="22"/>
              </w:rPr>
              <w:t>Em _____-_____-________</w:t>
            </w:r>
          </w:p>
          <w:p w:rsidR="00FD2DE3" w:rsidRPr="00B87239" w:rsidRDefault="00FD2DE3" w:rsidP="005E4821">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FD2DE3" w:rsidRPr="00B87239" w:rsidRDefault="00FD2DE3" w:rsidP="005E4821">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FD2DE3" w:rsidRPr="00B87239" w:rsidRDefault="00FD2DE3" w:rsidP="00FD2DE3">
      <w:pPr>
        <w:pStyle w:val="Standard"/>
        <w:overflowPunct/>
        <w:autoSpaceDE/>
        <w:ind w:firstLine="1800"/>
        <w:jc w:val="both"/>
        <w:rPr>
          <w:rFonts w:ascii="Arial" w:hAnsi="Arial" w:cs="Arial"/>
          <w:b/>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Default="00FD2DE3" w:rsidP="00FD2DE3">
      <w:pPr>
        <w:pStyle w:val="Standard"/>
        <w:overflowPunct/>
        <w:autoSpaceDE/>
        <w:jc w:val="both"/>
        <w:rPr>
          <w:rFonts w:ascii="Arial" w:hAnsi="Arial" w:cs="Arial"/>
          <w:b/>
          <w:bCs/>
          <w:color w:val="000000"/>
          <w:sz w:val="22"/>
          <w:szCs w:val="22"/>
        </w:rPr>
      </w:pPr>
    </w:p>
    <w:p w:rsidR="00FD2DE3" w:rsidRPr="00B87239" w:rsidRDefault="00FD2DE3" w:rsidP="00FD2DE3">
      <w:pPr>
        <w:pStyle w:val="Standard"/>
        <w:overflowPunct/>
        <w:autoSpaceDE/>
        <w:jc w:val="both"/>
        <w:rPr>
          <w:rFonts w:ascii="Arial" w:hAnsi="Arial" w:cs="Arial"/>
          <w:b/>
          <w:bCs/>
          <w:color w:val="000000"/>
          <w:sz w:val="22"/>
          <w:szCs w:val="22"/>
        </w:rPr>
      </w:pPr>
    </w:p>
    <w:p w:rsidR="00FD2DE3" w:rsidRPr="00B87239" w:rsidRDefault="00FD2DE3" w:rsidP="00FD2DE3">
      <w:pPr>
        <w:pStyle w:val="Standard"/>
        <w:overflowPunct/>
        <w:jc w:val="both"/>
        <w:rPr>
          <w:sz w:val="22"/>
          <w:szCs w:val="22"/>
        </w:rPr>
      </w:pPr>
      <w:r w:rsidRPr="00B87239">
        <w:rPr>
          <w:rFonts w:ascii="Arial" w:eastAsia="Arial" w:hAnsi="Arial" w:cs="Arial"/>
          <w:color w:val="000000"/>
          <w:sz w:val="22"/>
          <w:szCs w:val="22"/>
        </w:rPr>
        <w:t xml:space="preserve">                                                                                                                                                                                                                                                                                        </w:t>
      </w:r>
    </w:p>
    <w:p w:rsidR="00FD2DE3" w:rsidRPr="00B87239" w:rsidRDefault="00FD2DE3" w:rsidP="00FD2DE3">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t>ANEXO II</w:t>
      </w:r>
    </w:p>
    <w:p w:rsidR="00FD2DE3" w:rsidRPr="00B87239" w:rsidRDefault="00FD2DE3" w:rsidP="00FD2DE3">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FD2DE3" w:rsidRPr="00B87239" w:rsidRDefault="00FD2DE3" w:rsidP="00FD2DE3">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FD2DE3" w:rsidRPr="00B87239" w:rsidTr="005E4821">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Razão Social:</w:t>
            </w:r>
          </w:p>
        </w:tc>
      </w:tr>
      <w:tr w:rsidR="00FD2DE3" w:rsidRPr="00B87239" w:rsidTr="005E4821">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CNPJ:</w:t>
            </w:r>
          </w:p>
        </w:tc>
      </w:tr>
      <w:tr w:rsidR="00FD2DE3" w:rsidRPr="00B87239" w:rsidTr="005E4821">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Endereço:</w:t>
            </w:r>
          </w:p>
        </w:tc>
      </w:tr>
      <w:tr w:rsidR="00FD2DE3" w:rsidRPr="00B87239" w:rsidTr="005E4821">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CEP:</w:t>
            </w:r>
          </w:p>
        </w:tc>
      </w:tr>
      <w:tr w:rsidR="00FD2DE3" w:rsidRPr="00B87239" w:rsidTr="005E4821">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Município:</w:t>
            </w:r>
          </w:p>
        </w:tc>
      </w:tr>
      <w:tr w:rsidR="00FD2DE3" w:rsidRPr="00B87239" w:rsidTr="005E4821">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E-mail:</w:t>
            </w:r>
          </w:p>
        </w:tc>
      </w:tr>
      <w:tr w:rsidR="00FD2DE3" w:rsidRPr="00B87239" w:rsidTr="005E4821">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Dados Bancários:</w:t>
            </w:r>
          </w:p>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Banco:</w:t>
            </w:r>
          </w:p>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Agência:</w:t>
            </w:r>
          </w:p>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FD2DE3" w:rsidRPr="00B87239" w:rsidRDefault="00FD2DE3" w:rsidP="00FD2DE3">
      <w:pPr>
        <w:pStyle w:val="Default"/>
        <w:tabs>
          <w:tab w:val="left" w:pos="80"/>
          <w:tab w:val="right" w:pos="10670"/>
        </w:tabs>
        <w:autoSpaceDE/>
        <w:spacing w:before="86"/>
        <w:jc w:val="both"/>
        <w:rPr>
          <w:b/>
          <w:sz w:val="22"/>
          <w:szCs w:val="22"/>
        </w:rPr>
      </w:pPr>
    </w:p>
    <w:p w:rsidR="00FD2DE3" w:rsidRPr="00B87239" w:rsidRDefault="00FD2DE3" w:rsidP="00FD2DE3">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FD2DE3" w:rsidRPr="00B87239" w:rsidTr="005E4821">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rPr>
                <w:rFonts w:ascii="Arial" w:hAnsi="Arial"/>
                <w:sz w:val="22"/>
                <w:szCs w:val="22"/>
                <w:lang w:bidi="hi-IN"/>
              </w:rPr>
            </w:pPr>
            <w:r w:rsidRPr="00B87239">
              <w:rPr>
                <w:rFonts w:ascii="Arial" w:hAnsi="Arial"/>
                <w:sz w:val="22"/>
                <w:szCs w:val="22"/>
                <w:lang w:bidi="hi-IN"/>
              </w:rPr>
              <w:t>Nome Completo:</w:t>
            </w:r>
          </w:p>
        </w:tc>
      </w:tr>
      <w:tr w:rsidR="00FD2DE3" w:rsidRPr="00B87239" w:rsidTr="005E4821">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FD2DE3" w:rsidRPr="00B87239" w:rsidRDefault="00FD2DE3" w:rsidP="005E4821">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rPr>
                <w:rFonts w:ascii="Arial" w:hAnsi="Arial"/>
                <w:sz w:val="22"/>
                <w:szCs w:val="22"/>
                <w:lang w:bidi="hi-IN"/>
              </w:rPr>
            </w:pPr>
            <w:r w:rsidRPr="00B87239">
              <w:rPr>
                <w:rFonts w:ascii="Arial" w:hAnsi="Arial"/>
                <w:sz w:val="22"/>
                <w:szCs w:val="22"/>
                <w:lang w:bidi="hi-IN"/>
              </w:rPr>
              <w:t>Estado Civil:</w:t>
            </w:r>
          </w:p>
        </w:tc>
      </w:tr>
      <w:tr w:rsidR="00FD2DE3" w:rsidRPr="00B87239" w:rsidTr="005E4821">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rPr>
                <w:rFonts w:ascii="Arial" w:hAnsi="Arial"/>
                <w:sz w:val="22"/>
                <w:szCs w:val="22"/>
                <w:lang w:bidi="hi-IN"/>
              </w:rPr>
            </w:pPr>
            <w:r w:rsidRPr="00B87239">
              <w:rPr>
                <w:rFonts w:ascii="Arial" w:hAnsi="Arial"/>
                <w:sz w:val="22"/>
                <w:szCs w:val="22"/>
                <w:lang w:bidi="hi-IN"/>
              </w:rPr>
              <w:t>Profissão:</w:t>
            </w:r>
          </w:p>
        </w:tc>
      </w:tr>
      <w:tr w:rsidR="00FD2DE3" w:rsidRPr="00B87239" w:rsidTr="005E4821">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FD2DE3" w:rsidRPr="00B87239" w:rsidRDefault="00FD2DE3" w:rsidP="005E4821">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rPr>
                <w:rFonts w:ascii="Arial" w:hAnsi="Arial"/>
                <w:sz w:val="22"/>
                <w:szCs w:val="22"/>
                <w:lang w:bidi="hi-IN"/>
              </w:rPr>
            </w:pPr>
            <w:r w:rsidRPr="00B87239">
              <w:rPr>
                <w:rFonts w:ascii="Arial" w:hAnsi="Arial"/>
                <w:sz w:val="22"/>
                <w:szCs w:val="22"/>
                <w:lang w:bidi="hi-IN"/>
              </w:rPr>
              <w:t>CPF</w:t>
            </w:r>
          </w:p>
        </w:tc>
      </w:tr>
      <w:tr w:rsidR="00FD2DE3" w:rsidRPr="00B87239" w:rsidTr="005E4821">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D2DE3" w:rsidRPr="00B87239" w:rsidRDefault="00FD2DE3" w:rsidP="005E4821">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FD2DE3" w:rsidRPr="00B87239" w:rsidRDefault="00FD2DE3" w:rsidP="00FD2DE3">
      <w:pPr>
        <w:pStyle w:val="Default"/>
        <w:rPr>
          <w:b/>
          <w:sz w:val="22"/>
          <w:szCs w:val="22"/>
        </w:rPr>
      </w:pPr>
    </w:p>
    <w:p w:rsidR="00FD2DE3" w:rsidRPr="00B87239" w:rsidRDefault="00FD2DE3" w:rsidP="00FD2DE3">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FD2DE3" w:rsidRPr="00B87239" w:rsidTr="005E4821">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D2DE3" w:rsidRPr="00B87239" w:rsidRDefault="00FD2DE3" w:rsidP="005E4821">
            <w:pPr>
              <w:pStyle w:val="TableContents"/>
              <w:jc w:val="both"/>
              <w:rPr>
                <w:rFonts w:ascii="Arial" w:hAnsi="Arial"/>
                <w:sz w:val="22"/>
                <w:szCs w:val="22"/>
                <w:lang w:bidi="hi-IN"/>
              </w:rPr>
            </w:pPr>
            <w:r w:rsidRPr="00B87239">
              <w:rPr>
                <w:rFonts w:ascii="Arial" w:hAnsi="Arial"/>
                <w:sz w:val="22"/>
                <w:szCs w:val="22"/>
                <w:lang w:bidi="hi-IN"/>
              </w:rPr>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FD2DE3" w:rsidRPr="00B87239" w:rsidRDefault="00FD2DE3" w:rsidP="005E4821">
            <w:pPr>
              <w:pStyle w:val="TableContents"/>
              <w:jc w:val="both"/>
              <w:rPr>
                <w:sz w:val="22"/>
                <w:szCs w:val="22"/>
                <w:lang w:bidi="hi-IN"/>
              </w:rPr>
            </w:pPr>
          </w:p>
        </w:tc>
      </w:tr>
    </w:tbl>
    <w:p w:rsidR="00FD2DE3" w:rsidRPr="00B87239" w:rsidRDefault="00FD2DE3" w:rsidP="00FD2DE3">
      <w:pPr>
        <w:pStyle w:val="Standard"/>
        <w:overflowPunct/>
        <w:autoSpaceDE/>
        <w:jc w:val="both"/>
        <w:rPr>
          <w:rFonts w:ascii="Arial" w:hAnsi="Arial" w:cs="Arial"/>
          <w:color w:val="000000"/>
          <w:sz w:val="22"/>
          <w:szCs w:val="22"/>
        </w:rPr>
      </w:pPr>
    </w:p>
    <w:p w:rsidR="00FD2DE3" w:rsidRPr="00B87239" w:rsidRDefault="00FD2DE3" w:rsidP="00FD2DE3">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sidR="0088611C">
        <w:rPr>
          <w:rFonts w:ascii="Arial" w:hAnsi="Arial" w:cs="Arial"/>
          <w:color w:val="000000"/>
          <w:sz w:val="22"/>
          <w:szCs w:val="22"/>
        </w:rPr>
        <w:t>IAMENTO no chamamento público 10</w:t>
      </w:r>
      <w:r w:rsidRPr="00B87239">
        <w:rPr>
          <w:rFonts w:ascii="Arial" w:hAnsi="Arial" w:cs="Arial"/>
          <w:color w:val="000000"/>
          <w:sz w:val="22"/>
          <w:szCs w:val="22"/>
        </w:rPr>
        <w:t>/2025.</w:t>
      </w:r>
    </w:p>
    <w:p w:rsidR="00FD2DE3" w:rsidRPr="00B87239" w:rsidRDefault="00FD2DE3" w:rsidP="00FD2DE3">
      <w:pPr>
        <w:pStyle w:val="Standard"/>
        <w:overflowPunct/>
        <w:autoSpaceDE/>
        <w:jc w:val="both"/>
        <w:rPr>
          <w:rFonts w:ascii="Arial" w:hAnsi="Arial" w:cs="Arial"/>
          <w:color w:val="000000"/>
          <w:sz w:val="22"/>
          <w:szCs w:val="22"/>
        </w:rPr>
      </w:pPr>
    </w:p>
    <w:p w:rsidR="00FD2DE3" w:rsidRPr="00B87239" w:rsidRDefault="00FD2DE3" w:rsidP="00FD2DE3">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FD2DE3" w:rsidRPr="00B87239" w:rsidRDefault="00FD2DE3" w:rsidP="00FD2DE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FD2DE3" w:rsidRPr="00B87239" w:rsidRDefault="00FD2DE3" w:rsidP="00FD2DE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FD2DE3" w:rsidRPr="00B87239" w:rsidRDefault="00FD2DE3" w:rsidP="00FD2DE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FD2DE3" w:rsidRPr="00B87239" w:rsidRDefault="00FD2DE3" w:rsidP="00FD2DE3">
      <w:pPr>
        <w:pStyle w:val="Standard"/>
        <w:overflowPunct/>
        <w:autoSpaceDE/>
        <w:jc w:val="center"/>
        <w:rPr>
          <w:rFonts w:ascii="Arial" w:hAnsi="Arial" w:cs="Arial"/>
          <w:color w:val="000000"/>
          <w:sz w:val="22"/>
          <w:szCs w:val="22"/>
        </w:rPr>
      </w:pPr>
    </w:p>
    <w:p w:rsidR="00FD2DE3" w:rsidRDefault="00FD2DE3" w:rsidP="00FD2DE3">
      <w:pPr>
        <w:pStyle w:val="Standard"/>
        <w:overflowPunct/>
        <w:autoSpaceDE/>
        <w:jc w:val="center"/>
        <w:rPr>
          <w:rFonts w:ascii="Arial" w:hAnsi="Arial" w:cs="Arial"/>
          <w:b/>
          <w:color w:val="000000"/>
          <w:sz w:val="22"/>
          <w:szCs w:val="22"/>
        </w:rPr>
      </w:pPr>
    </w:p>
    <w:p w:rsidR="00FD2DE3" w:rsidRDefault="00FD2DE3" w:rsidP="00FD2DE3">
      <w:pPr>
        <w:pStyle w:val="Standard"/>
        <w:overflowPunct/>
        <w:autoSpaceDE/>
        <w:rPr>
          <w:rFonts w:ascii="Arial" w:hAnsi="Arial" w:cs="Arial"/>
          <w:b/>
          <w:color w:val="000000"/>
          <w:sz w:val="22"/>
          <w:szCs w:val="22"/>
        </w:rPr>
      </w:pPr>
    </w:p>
    <w:p w:rsidR="00FD2DE3" w:rsidRDefault="00FD2DE3" w:rsidP="00FD2DE3">
      <w:pPr>
        <w:pStyle w:val="Standard"/>
        <w:overflowPunct/>
        <w:autoSpaceDE/>
        <w:rPr>
          <w:rFonts w:ascii="Arial" w:hAnsi="Arial" w:cs="Arial"/>
          <w:b/>
          <w:color w:val="000000"/>
          <w:sz w:val="22"/>
          <w:szCs w:val="22"/>
        </w:rPr>
      </w:pPr>
    </w:p>
    <w:p w:rsidR="00FD2DE3" w:rsidRDefault="00FD2DE3" w:rsidP="00FD2DE3">
      <w:pPr>
        <w:pStyle w:val="Standard"/>
        <w:overflowPunct/>
        <w:autoSpaceDE/>
        <w:rPr>
          <w:rFonts w:ascii="Arial" w:hAnsi="Arial" w:cs="Arial"/>
          <w:b/>
          <w:color w:val="000000"/>
          <w:sz w:val="22"/>
          <w:szCs w:val="22"/>
        </w:rPr>
      </w:pPr>
    </w:p>
    <w:p w:rsidR="00FD2DE3" w:rsidRDefault="00FD2DE3" w:rsidP="00FD2DE3">
      <w:pPr>
        <w:pStyle w:val="Standard"/>
        <w:overflowPunct/>
        <w:autoSpaceDE/>
        <w:jc w:val="center"/>
        <w:rPr>
          <w:rFonts w:ascii="Arial" w:hAnsi="Arial" w:cs="Arial"/>
          <w:b/>
          <w:color w:val="000000"/>
          <w:sz w:val="22"/>
          <w:szCs w:val="22"/>
        </w:rPr>
      </w:pPr>
    </w:p>
    <w:p w:rsidR="00FD2DE3" w:rsidRPr="00B87239" w:rsidRDefault="00FD2DE3" w:rsidP="00FD2DE3">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t>ANEXO  IV</w:t>
      </w:r>
      <w:proofErr w:type="gramEnd"/>
    </w:p>
    <w:p w:rsidR="00FD2DE3" w:rsidRPr="00B87239" w:rsidRDefault="00FD2DE3" w:rsidP="00FD2DE3">
      <w:pPr>
        <w:pStyle w:val="Standard"/>
        <w:overflowPunct/>
        <w:autoSpaceDE/>
        <w:jc w:val="center"/>
        <w:rPr>
          <w:rFonts w:ascii="Arial" w:hAnsi="Arial"/>
          <w:sz w:val="22"/>
          <w:szCs w:val="22"/>
        </w:rPr>
      </w:pPr>
    </w:p>
    <w:p w:rsidR="00FD2DE3" w:rsidRPr="00B87239" w:rsidRDefault="00FD2DE3" w:rsidP="00FD2DE3">
      <w:pPr>
        <w:pStyle w:val="Default"/>
        <w:jc w:val="center"/>
        <w:rPr>
          <w:sz w:val="22"/>
          <w:szCs w:val="22"/>
        </w:rPr>
      </w:pPr>
      <w:r w:rsidRPr="00B87239">
        <w:rPr>
          <w:sz w:val="22"/>
          <w:szCs w:val="22"/>
        </w:rPr>
        <w:t>DECLARAÇÃO CONJUNTA</w:t>
      </w:r>
    </w:p>
    <w:p w:rsidR="00FD2DE3" w:rsidRPr="00B87239" w:rsidRDefault="00FD2DE3" w:rsidP="00FD2DE3">
      <w:pPr>
        <w:pStyle w:val="Default"/>
        <w:jc w:val="both"/>
        <w:rPr>
          <w:sz w:val="22"/>
          <w:szCs w:val="22"/>
        </w:rPr>
      </w:pPr>
    </w:p>
    <w:p w:rsidR="00FD2DE3" w:rsidRPr="00B87239" w:rsidRDefault="00FD2DE3" w:rsidP="00FD2DE3">
      <w:pPr>
        <w:pStyle w:val="Default"/>
        <w:jc w:val="both"/>
        <w:rPr>
          <w:sz w:val="22"/>
          <w:szCs w:val="22"/>
        </w:rPr>
      </w:pPr>
    </w:p>
    <w:p w:rsidR="00FD2DE3" w:rsidRPr="00B87239" w:rsidRDefault="00FD2DE3" w:rsidP="00FD2DE3">
      <w:pPr>
        <w:pStyle w:val="Default"/>
        <w:jc w:val="both"/>
        <w:rPr>
          <w:sz w:val="22"/>
          <w:szCs w:val="22"/>
        </w:rPr>
      </w:pPr>
      <w:r w:rsidRPr="00B87239">
        <w:rPr>
          <w:sz w:val="22"/>
          <w:szCs w:val="22"/>
        </w:rPr>
        <w:t xml:space="preserve">(NOME DA EMPRESA) .................................,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FD2DE3" w:rsidRPr="00B87239" w:rsidRDefault="00FD2DE3" w:rsidP="00FD2DE3">
      <w:pPr>
        <w:pStyle w:val="Default"/>
        <w:jc w:val="both"/>
        <w:rPr>
          <w:sz w:val="22"/>
          <w:szCs w:val="22"/>
        </w:rPr>
      </w:pPr>
    </w:p>
    <w:p w:rsidR="00FD2DE3" w:rsidRPr="00B87239" w:rsidRDefault="00FD2DE3" w:rsidP="00FD2DE3">
      <w:pPr>
        <w:pStyle w:val="Default"/>
        <w:jc w:val="both"/>
        <w:rPr>
          <w:sz w:val="22"/>
          <w:szCs w:val="22"/>
        </w:rPr>
      </w:pPr>
      <w:r w:rsidRPr="00B87239">
        <w:rPr>
          <w:sz w:val="22"/>
          <w:szCs w:val="22"/>
        </w:rPr>
        <w:t>1 - De que até a presente data, inexistem fatos impeditivos para sua habilit</w:t>
      </w:r>
      <w:r w:rsidR="0088611C">
        <w:rPr>
          <w:sz w:val="22"/>
          <w:szCs w:val="22"/>
        </w:rPr>
        <w:t>ação no CHAMAMENTO PÚBLICO nº 10</w:t>
      </w:r>
      <w:r w:rsidRPr="00B87239">
        <w:rPr>
          <w:sz w:val="22"/>
          <w:szCs w:val="22"/>
        </w:rPr>
        <w:t>/2025 e que está ciente da obrigatoriedade de declarar ocorrências posteriores.</w:t>
      </w:r>
    </w:p>
    <w:p w:rsidR="00FD2DE3" w:rsidRPr="00B87239" w:rsidRDefault="00FD2DE3" w:rsidP="00FD2DE3">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FD2DE3" w:rsidRPr="00B87239" w:rsidRDefault="00FD2DE3" w:rsidP="00FD2DE3">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FD2DE3" w:rsidRPr="00B87239" w:rsidRDefault="00FD2DE3" w:rsidP="00FD2DE3">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FD2DE3" w:rsidRPr="00B87239" w:rsidRDefault="00FD2DE3" w:rsidP="00FD2DE3">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FD2DE3" w:rsidRPr="00B87239" w:rsidRDefault="00FD2DE3" w:rsidP="00FD2DE3">
      <w:pPr>
        <w:pStyle w:val="Default"/>
        <w:jc w:val="both"/>
        <w:rPr>
          <w:sz w:val="22"/>
          <w:szCs w:val="22"/>
        </w:rPr>
      </w:pPr>
    </w:p>
    <w:p w:rsidR="00FD2DE3" w:rsidRPr="00B87239" w:rsidRDefault="00FD2DE3" w:rsidP="00FD2DE3">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FD2DE3" w:rsidRPr="00B87239" w:rsidRDefault="00FD2DE3" w:rsidP="00FD2DE3">
      <w:pPr>
        <w:pStyle w:val="Standard"/>
        <w:tabs>
          <w:tab w:val="left" w:pos="3240"/>
        </w:tabs>
        <w:overflowPunct/>
        <w:autoSpaceDE/>
        <w:rPr>
          <w:rFonts w:ascii="Arial" w:hAnsi="Arial" w:cs="Arial"/>
          <w:color w:val="000000"/>
          <w:sz w:val="22"/>
          <w:szCs w:val="22"/>
        </w:rPr>
      </w:pPr>
    </w:p>
    <w:p w:rsidR="00FD2DE3" w:rsidRPr="00B87239" w:rsidRDefault="00FD2DE3" w:rsidP="00FD2DE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FD2DE3" w:rsidRPr="00B87239" w:rsidRDefault="00FD2DE3" w:rsidP="00FD2DE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FD2DE3" w:rsidRPr="00B87239" w:rsidRDefault="00FD2DE3" w:rsidP="00FD2DE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FD2DE3" w:rsidRPr="00B87239" w:rsidRDefault="00FD2DE3" w:rsidP="00FD2DE3">
      <w:pPr>
        <w:pStyle w:val="Standard"/>
        <w:overflowPunct/>
        <w:autoSpaceDE/>
        <w:jc w:val="center"/>
        <w:rPr>
          <w:rFonts w:ascii="Arial" w:hAnsi="Arial" w:cs="Arial"/>
          <w:color w:val="000000"/>
          <w:sz w:val="22"/>
          <w:szCs w:val="22"/>
        </w:rPr>
      </w:pPr>
    </w:p>
    <w:p w:rsidR="00FD2DE3" w:rsidRDefault="00FD2DE3" w:rsidP="00FD2DE3">
      <w:pPr>
        <w:pStyle w:val="Standard"/>
        <w:overflowPunct/>
        <w:autoSpaceDE/>
        <w:spacing w:after="200" w:line="276" w:lineRule="auto"/>
        <w:jc w:val="center"/>
        <w:rPr>
          <w:rFonts w:ascii="Arial" w:hAnsi="Arial" w:cs="Arial"/>
          <w:b/>
          <w:sz w:val="22"/>
          <w:szCs w:val="22"/>
        </w:rPr>
      </w:pPr>
    </w:p>
    <w:p w:rsidR="00FD2DE3" w:rsidRDefault="00FD2DE3" w:rsidP="00FD2DE3">
      <w:pPr>
        <w:pStyle w:val="Standard"/>
        <w:overflowPunct/>
        <w:autoSpaceDE/>
        <w:spacing w:after="200" w:line="276" w:lineRule="auto"/>
        <w:jc w:val="center"/>
        <w:rPr>
          <w:rFonts w:ascii="Arial" w:hAnsi="Arial" w:cs="Arial"/>
          <w:b/>
          <w:sz w:val="22"/>
          <w:szCs w:val="22"/>
        </w:rPr>
      </w:pPr>
    </w:p>
    <w:p w:rsidR="00FD2DE3" w:rsidRDefault="00FD2DE3" w:rsidP="0088611C">
      <w:pPr>
        <w:pStyle w:val="Standard"/>
        <w:overflowPunct/>
        <w:autoSpaceDE/>
        <w:spacing w:after="200" w:line="276" w:lineRule="auto"/>
        <w:rPr>
          <w:rFonts w:ascii="Arial" w:hAnsi="Arial" w:cs="Arial"/>
          <w:b/>
          <w:sz w:val="22"/>
          <w:szCs w:val="22"/>
        </w:rPr>
      </w:pPr>
    </w:p>
    <w:p w:rsidR="00FD2DE3" w:rsidRPr="00B87239" w:rsidRDefault="00FD2DE3" w:rsidP="00FD2DE3">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lastRenderedPageBreak/>
        <w:t>ANEXO V</w:t>
      </w:r>
    </w:p>
    <w:p w:rsidR="00FD2DE3" w:rsidRPr="00B87239" w:rsidRDefault="00FD2DE3" w:rsidP="00FD2DE3">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MINUTA DE TERMO DE CREDENCIAMENTO</w:t>
      </w:r>
    </w:p>
    <w:p w:rsidR="00FD2DE3" w:rsidRPr="00B87239" w:rsidRDefault="00FD2DE3" w:rsidP="00FD2DE3">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FD2DE3" w:rsidRPr="00B87239" w:rsidRDefault="00FD2DE3" w:rsidP="00FD2DE3">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FD2DE3" w:rsidRPr="00B87239" w:rsidRDefault="00FD2DE3" w:rsidP="00FD2DE3">
      <w:pPr>
        <w:pStyle w:val="Standard"/>
        <w:overflowPunct/>
        <w:autoSpaceDE/>
        <w:spacing w:after="200" w:line="276" w:lineRule="auto"/>
        <w:jc w:val="both"/>
        <w:rPr>
          <w:rFonts w:ascii="Arial" w:hAnsi="Arial" w:cs="Arial"/>
          <w:b/>
          <w:sz w:val="22"/>
          <w:szCs w:val="22"/>
        </w:rPr>
      </w:pPr>
    </w:p>
    <w:p w:rsidR="00FD2DE3" w:rsidRPr="00B87239" w:rsidRDefault="00FD2DE3" w:rsidP="00FD2DE3">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87239">
        <w:rPr>
          <w:rFonts w:ascii="Arial" w:hAnsi="Arial" w:cs="Arial"/>
          <w:b/>
          <w:sz w:val="22"/>
          <w:szCs w:val="22"/>
        </w:rPr>
        <w:t>Sr. Felisberto dos Santos Ferreira</w:t>
      </w:r>
      <w:r w:rsidRPr="00B87239">
        <w:rPr>
          <w:rFonts w:ascii="Arial" w:hAnsi="Arial" w:cs="Arial"/>
          <w:sz w:val="22"/>
          <w:szCs w:val="22"/>
        </w:rPr>
        <w:t xml:space="preserve">, brasileiro, casado,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Pr>
          <w:rFonts w:ascii="Arial" w:hAnsi="Arial" w:cs="Arial"/>
          <w:b/>
          <w:sz w:val="22"/>
          <w:szCs w:val="22"/>
        </w:rPr>
        <w:t>005</w:t>
      </w:r>
      <w:r w:rsidRPr="00B87239">
        <w:rPr>
          <w:rFonts w:ascii="Arial" w:hAnsi="Arial" w:cs="Arial"/>
          <w:b/>
          <w:sz w:val="22"/>
          <w:szCs w:val="22"/>
        </w:rPr>
        <w:t>/2025</w:t>
      </w:r>
      <w:r w:rsidRPr="00B87239">
        <w:rPr>
          <w:rFonts w:ascii="Arial" w:hAnsi="Arial" w:cs="Arial"/>
          <w:sz w:val="22"/>
          <w:szCs w:val="22"/>
        </w:rPr>
        <w:t>,  mediante as seguintes cláusulas e condições:</w:t>
      </w:r>
    </w:p>
    <w:p w:rsidR="00FD2DE3" w:rsidRPr="00B87239" w:rsidRDefault="00FD2DE3" w:rsidP="00FD2DE3">
      <w:pPr>
        <w:pStyle w:val="Standard"/>
        <w:keepNext/>
        <w:overflowPunct/>
        <w:autoSpaceDE/>
        <w:outlineLvl w:val="3"/>
        <w:rPr>
          <w:rFonts w:ascii="Arial" w:hAnsi="Arial" w:cs="Arial"/>
          <w:b/>
          <w:sz w:val="22"/>
          <w:szCs w:val="22"/>
        </w:rPr>
      </w:pPr>
    </w:p>
    <w:p w:rsidR="00FD2DE3" w:rsidRPr="00B87239" w:rsidRDefault="00FD2DE3" w:rsidP="00FD2DE3">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FD2DE3" w:rsidRDefault="00FD2DE3" w:rsidP="00FD2DE3">
      <w:pPr>
        <w:pStyle w:val="Standard"/>
        <w:overflowPunct/>
        <w:autoSpaceDE/>
        <w:jc w:val="both"/>
        <w:rPr>
          <w:rFonts w:ascii="Arial" w:hAnsi="Arial" w:cs="Arial"/>
          <w:sz w:val="22"/>
          <w:szCs w:val="22"/>
        </w:rPr>
      </w:pPr>
    </w:p>
    <w:p w:rsidR="00FD2DE3" w:rsidRDefault="00FD2DE3" w:rsidP="00FD2DE3">
      <w:pPr>
        <w:ind w:right="-1"/>
        <w:jc w:val="both"/>
        <w:rPr>
          <w:rFonts w:ascii="Arial" w:hAnsi="Arial" w:cs="Arial"/>
          <w:i/>
          <w:sz w:val="22"/>
          <w:szCs w:val="22"/>
        </w:rPr>
      </w:pPr>
      <w:r w:rsidRPr="00AC751C">
        <w:rPr>
          <w:rFonts w:ascii="Arial" w:hAnsi="Arial" w:cs="Arial"/>
          <w:sz w:val="22"/>
          <w:szCs w:val="22"/>
        </w:rPr>
        <w:t xml:space="preserve">                         É objeto do presente Edital o credenciamento de pessoas jurídicas para </w:t>
      </w:r>
      <w:r w:rsidRPr="00167077">
        <w:rPr>
          <w:rFonts w:ascii="Arial" w:hAnsi="Arial" w:cs="Arial"/>
          <w:sz w:val="22"/>
          <w:szCs w:val="22"/>
        </w:rPr>
        <w:t>“Prestação de serviços de</w:t>
      </w:r>
      <w:r w:rsidRPr="00D961C2">
        <w:rPr>
          <w:rFonts w:ascii="Arial" w:hAnsi="Arial" w:cs="Arial"/>
        </w:rPr>
        <w:t xml:space="preserve"> Responsabilidade Técnica (profissionais habilitados)</w:t>
      </w:r>
      <w:r>
        <w:rPr>
          <w:rFonts w:ascii="Arial" w:hAnsi="Arial" w:cs="Arial"/>
        </w:rPr>
        <w:t>,</w:t>
      </w:r>
      <w:r w:rsidRPr="00DA64B7">
        <w:rPr>
          <w:rFonts w:ascii="Arial" w:hAnsi="Arial" w:cs="Arial"/>
          <w:color w:val="000000" w:themeColor="text1"/>
          <w:sz w:val="22"/>
          <w:szCs w:val="22"/>
          <w:shd w:val="clear" w:color="auto" w:fill="FFFFFF"/>
        </w:rPr>
        <w:t xml:space="preserve"> </w:t>
      </w:r>
      <w:r>
        <w:rPr>
          <w:rFonts w:ascii="Arial" w:eastAsia="Times New Roman" w:hAnsi="Arial" w:cs="Arial"/>
          <w:b/>
          <w:bCs/>
        </w:rPr>
        <w:t xml:space="preserve">Vistoria sanitária de </w:t>
      </w:r>
      <w:r w:rsidRPr="00D961C2">
        <w:rPr>
          <w:rFonts w:ascii="Arial" w:eastAsia="Times New Roman" w:hAnsi="Arial" w:cs="Arial"/>
          <w:b/>
          <w:bCs/>
        </w:rPr>
        <w:t>animais</w:t>
      </w:r>
      <w:r>
        <w:rPr>
          <w:rFonts w:ascii="Arial" w:hAnsi="Arial" w:cs="Arial"/>
          <w:sz w:val="22"/>
          <w:szCs w:val="22"/>
        </w:rPr>
        <w:t xml:space="preserve"> para o</w:t>
      </w:r>
      <w:r w:rsidRPr="00DA64B7">
        <w:rPr>
          <w:rFonts w:ascii="Arial" w:hAnsi="Arial" w:cs="Arial"/>
          <w:color w:val="000000" w:themeColor="text1"/>
          <w:sz w:val="22"/>
          <w:szCs w:val="22"/>
          <w:shd w:val="clear" w:color="auto" w:fill="FFFFFF"/>
        </w:rPr>
        <w:t xml:space="preserve"> MUNICÍPIO DE SANTO ANTÔNIO DAS </w:t>
      </w:r>
      <w:r>
        <w:rPr>
          <w:rFonts w:ascii="Arial" w:hAnsi="Arial" w:cs="Arial"/>
          <w:color w:val="000000" w:themeColor="text1"/>
          <w:sz w:val="22"/>
          <w:szCs w:val="22"/>
          <w:shd w:val="clear" w:color="auto" w:fill="FFFFFF"/>
        </w:rPr>
        <w:t>MISSSÕES-RS</w:t>
      </w:r>
      <w:proofErr w:type="gramStart"/>
      <w:r>
        <w:rPr>
          <w:rFonts w:ascii="Arial" w:hAnsi="Arial" w:cs="Arial"/>
          <w:color w:val="000000" w:themeColor="text1"/>
          <w:sz w:val="22"/>
          <w:szCs w:val="22"/>
          <w:shd w:val="clear" w:color="auto" w:fill="FFFFFF"/>
        </w:rPr>
        <w:t>”</w:t>
      </w:r>
      <w:r w:rsidRPr="00AC751C">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 xml:space="preserve"> para o </w:t>
      </w:r>
      <w:r w:rsidRPr="00AC751C">
        <w:rPr>
          <w:rFonts w:ascii="Arial" w:hAnsi="Arial" w:cs="Arial"/>
          <w:color w:val="000000" w:themeColor="text1"/>
          <w:sz w:val="22"/>
          <w:szCs w:val="22"/>
          <w:shd w:val="clear" w:color="auto" w:fill="FFFFFF"/>
        </w:rPr>
        <w:t xml:space="preserve">MUNICÍPIO DE SANTO ANTÔNIO DAS </w:t>
      </w:r>
      <w:r>
        <w:rPr>
          <w:rFonts w:ascii="Arial" w:hAnsi="Arial" w:cs="Arial"/>
          <w:color w:val="000000" w:themeColor="text1"/>
          <w:sz w:val="22"/>
          <w:szCs w:val="22"/>
          <w:shd w:val="clear" w:color="auto" w:fill="FFFFFF"/>
        </w:rPr>
        <w:t xml:space="preserve">MISSSÕES-RS, </w:t>
      </w:r>
      <w:r w:rsidRPr="00690D1F">
        <w:rPr>
          <w:rFonts w:ascii="Arial" w:hAnsi="Arial" w:cs="Arial"/>
          <w:i/>
          <w:sz w:val="22"/>
          <w:szCs w:val="22"/>
        </w:rPr>
        <w:t xml:space="preserve">nos termos e nas condições estabelecidas neste Edital, conforme especificações complementares no TERMO DE REFERENCIA ( ANEXO I). </w:t>
      </w:r>
    </w:p>
    <w:p w:rsidR="00FD2DE3" w:rsidRDefault="00FD2DE3" w:rsidP="00FD2DE3">
      <w:pPr>
        <w:ind w:right="-1"/>
        <w:jc w:val="both"/>
        <w:rPr>
          <w:rFonts w:ascii="Arial" w:hAnsi="Arial" w:cs="Arial"/>
          <w:i/>
          <w:sz w:val="22"/>
          <w:szCs w:val="22"/>
        </w:rPr>
      </w:pPr>
    </w:p>
    <w:tbl>
      <w:tblPr>
        <w:tblStyle w:val="Tabelacomgrade"/>
        <w:tblW w:w="8695" w:type="dxa"/>
        <w:tblLook w:val="04A0" w:firstRow="1" w:lastRow="0" w:firstColumn="1" w:lastColumn="0" w:noHBand="0" w:noVBand="1"/>
      </w:tblPr>
      <w:tblGrid>
        <w:gridCol w:w="953"/>
        <w:gridCol w:w="3578"/>
        <w:gridCol w:w="913"/>
        <w:gridCol w:w="1599"/>
        <w:gridCol w:w="1652"/>
      </w:tblGrid>
      <w:tr w:rsidR="0088611C" w:rsidRPr="00FD2DE3" w:rsidTr="0088611C">
        <w:tc>
          <w:tcPr>
            <w:tcW w:w="953"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Item</w:t>
            </w:r>
          </w:p>
        </w:tc>
        <w:tc>
          <w:tcPr>
            <w:tcW w:w="3578"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Descrição</w:t>
            </w:r>
          </w:p>
        </w:tc>
        <w:tc>
          <w:tcPr>
            <w:tcW w:w="913"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proofErr w:type="spellStart"/>
            <w:r w:rsidRPr="00FD2DE3">
              <w:rPr>
                <w:rFonts w:ascii="Arial" w:eastAsia="Times New Roman" w:hAnsi="Arial" w:cs="Arial"/>
                <w:lang w:eastAsia="pt-BR"/>
              </w:rPr>
              <w:t>Qtd</w:t>
            </w:r>
            <w:proofErr w:type="spellEnd"/>
          </w:p>
        </w:tc>
        <w:tc>
          <w:tcPr>
            <w:tcW w:w="1599"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 xml:space="preserve">V. </w:t>
            </w:r>
            <w:proofErr w:type="spellStart"/>
            <w:r w:rsidRPr="00FD2DE3">
              <w:rPr>
                <w:rFonts w:ascii="Arial" w:eastAsia="Times New Roman" w:hAnsi="Arial" w:cs="Arial"/>
                <w:lang w:eastAsia="pt-BR"/>
              </w:rPr>
              <w:t>unt</w:t>
            </w:r>
            <w:proofErr w:type="spellEnd"/>
            <w:r w:rsidRPr="00FD2DE3">
              <w:rPr>
                <w:rFonts w:ascii="Arial" w:eastAsia="Times New Roman" w:hAnsi="Arial" w:cs="Arial"/>
                <w:lang w:eastAsia="pt-BR"/>
              </w:rPr>
              <w:t>.</w:t>
            </w:r>
          </w:p>
        </w:tc>
        <w:tc>
          <w:tcPr>
            <w:tcW w:w="1652"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V. Total</w:t>
            </w:r>
          </w:p>
        </w:tc>
      </w:tr>
      <w:tr w:rsidR="0088611C" w:rsidRPr="00FD2DE3" w:rsidTr="0088611C">
        <w:tc>
          <w:tcPr>
            <w:tcW w:w="953"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01</w:t>
            </w:r>
          </w:p>
        </w:tc>
        <w:tc>
          <w:tcPr>
            <w:tcW w:w="3578" w:type="dxa"/>
          </w:tcPr>
          <w:p w:rsidR="0088611C" w:rsidRPr="00FD2DE3" w:rsidRDefault="0088611C" w:rsidP="005E4821">
            <w:pPr>
              <w:spacing w:line="360" w:lineRule="auto"/>
              <w:rPr>
                <w:rFonts w:ascii="Arial" w:eastAsia="Times New Roman" w:hAnsi="Arial" w:cs="Arial"/>
                <w:lang w:eastAsia="pt-BR"/>
              </w:rPr>
            </w:pPr>
            <w:r w:rsidRPr="00FD2DE3">
              <w:rPr>
                <w:rFonts w:ascii="Arial" w:eastAsia="Times New Roman" w:hAnsi="Arial" w:cs="Arial"/>
                <w:lang w:eastAsia="pt-BR"/>
              </w:rPr>
              <w:t>Atestado de Inspeção de Saúde</w:t>
            </w:r>
          </w:p>
        </w:tc>
        <w:tc>
          <w:tcPr>
            <w:tcW w:w="913" w:type="dxa"/>
          </w:tcPr>
          <w:p w:rsidR="0088611C" w:rsidRPr="00FD2DE3" w:rsidRDefault="0088611C" w:rsidP="005E4821">
            <w:pPr>
              <w:spacing w:line="360" w:lineRule="auto"/>
              <w:rPr>
                <w:rFonts w:ascii="Arial" w:eastAsia="Times New Roman" w:hAnsi="Arial" w:cs="Arial"/>
                <w:lang w:eastAsia="pt-BR"/>
              </w:rPr>
            </w:pPr>
            <w:r w:rsidRPr="00FD2DE3">
              <w:rPr>
                <w:rFonts w:ascii="Arial" w:eastAsia="Times New Roman" w:hAnsi="Arial" w:cs="Arial"/>
                <w:lang w:eastAsia="pt-BR"/>
              </w:rPr>
              <w:t xml:space="preserve">               300</w:t>
            </w:r>
          </w:p>
        </w:tc>
        <w:tc>
          <w:tcPr>
            <w:tcW w:w="1599"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p>
        </w:tc>
        <w:tc>
          <w:tcPr>
            <w:tcW w:w="1652"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p>
        </w:tc>
      </w:tr>
      <w:tr w:rsidR="0088611C" w:rsidRPr="00FD2DE3" w:rsidTr="0088611C">
        <w:tc>
          <w:tcPr>
            <w:tcW w:w="953"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02</w:t>
            </w:r>
          </w:p>
        </w:tc>
        <w:tc>
          <w:tcPr>
            <w:tcW w:w="3578" w:type="dxa"/>
          </w:tcPr>
          <w:p w:rsidR="0088611C" w:rsidRPr="00FD2DE3" w:rsidRDefault="0088611C" w:rsidP="005E4821">
            <w:pPr>
              <w:spacing w:line="360" w:lineRule="auto"/>
              <w:rPr>
                <w:rFonts w:ascii="Arial" w:eastAsia="Times New Roman" w:hAnsi="Arial" w:cs="Arial"/>
                <w:lang w:eastAsia="pt-BR"/>
              </w:rPr>
            </w:pPr>
            <w:r w:rsidRPr="00FD2DE3">
              <w:rPr>
                <w:rFonts w:ascii="Arial" w:eastAsia="Times New Roman" w:hAnsi="Arial" w:cs="Arial"/>
                <w:lang w:eastAsia="pt-BR"/>
              </w:rPr>
              <w:t>Perícia Médica</w:t>
            </w:r>
          </w:p>
        </w:tc>
        <w:tc>
          <w:tcPr>
            <w:tcW w:w="913" w:type="dxa"/>
          </w:tcPr>
          <w:p w:rsidR="0088611C" w:rsidRPr="00FD2DE3" w:rsidRDefault="0088611C" w:rsidP="005E4821">
            <w:pPr>
              <w:spacing w:line="360" w:lineRule="auto"/>
              <w:rPr>
                <w:rFonts w:ascii="Arial" w:eastAsia="Times New Roman" w:hAnsi="Arial" w:cs="Arial"/>
                <w:lang w:eastAsia="pt-BR"/>
              </w:rPr>
            </w:pPr>
            <w:r w:rsidRPr="00FD2DE3">
              <w:rPr>
                <w:rFonts w:ascii="Arial" w:eastAsia="Times New Roman" w:hAnsi="Arial" w:cs="Arial"/>
                <w:lang w:eastAsia="pt-BR"/>
              </w:rPr>
              <w:t xml:space="preserve">               20</w:t>
            </w:r>
          </w:p>
        </w:tc>
        <w:tc>
          <w:tcPr>
            <w:tcW w:w="1599"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p>
        </w:tc>
        <w:tc>
          <w:tcPr>
            <w:tcW w:w="1652"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p>
        </w:tc>
      </w:tr>
      <w:tr w:rsidR="0088611C" w:rsidRPr="00FD2DE3" w:rsidTr="0088611C">
        <w:tc>
          <w:tcPr>
            <w:tcW w:w="953"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03</w:t>
            </w:r>
          </w:p>
        </w:tc>
        <w:tc>
          <w:tcPr>
            <w:tcW w:w="3578" w:type="dxa"/>
          </w:tcPr>
          <w:p w:rsidR="0088611C" w:rsidRPr="00FD2DE3" w:rsidRDefault="0088611C" w:rsidP="005E4821">
            <w:pPr>
              <w:spacing w:line="360" w:lineRule="auto"/>
              <w:rPr>
                <w:rFonts w:ascii="Arial" w:eastAsia="Times New Roman" w:hAnsi="Arial" w:cs="Arial"/>
                <w:lang w:eastAsia="pt-BR"/>
              </w:rPr>
            </w:pPr>
            <w:r w:rsidRPr="00FD2DE3">
              <w:rPr>
                <w:rFonts w:ascii="Arial" w:eastAsia="Times New Roman" w:hAnsi="Arial" w:cs="Arial"/>
                <w:lang w:eastAsia="pt-BR"/>
              </w:rPr>
              <w:t xml:space="preserve">Licença por Motivo de Doença </w:t>
            </w:r>
            <w:r w:rsidRPr="00FD2DE3">
              <w:rPr>
                <w:rFonts w:ascii="Arial" w:eastAsia="Times New Roman" w:hAnsi="Arial" w:cs="Arial"/>
                <w:lang w:eastAsia="pt-BR"/>
              </w:rPr>
              <w:lastRenderedPageBreak/>
              <w:t>em Pessoa da Família</w:t>
            </w:r>
          </w:p>
        </w:tc>
        <w:tc>
          <w:tcPr>
            <w:tcW w:w="913" w:type="dxa"/>
          </w:tcPr>
          <w:p w:rsidR="0088611C" w:rsidRPr="00FD2DE3" w:rsidRDefault="0088611C" w:rsidP="005E4821">
            <w:pPr>
              <w:spacing w:line="360" w:lineRule="auto"/>
              <w:rPr>
                <w:rFonts w:ascii="Arial" w:eastAsia="Times New Roman" w:hAnsi="Arial" w:cs="Arial"/>
                <w:lang w:eastAsia="pt-BR"/>
              </w:rPr>
            </w:pPr>
            <w:r w:rsidRPr="00FD2DE3">
              <w:rPr>
                <w:rFonts w:ascii="Arial" w:eastAsia="Times New Roman" w:hAnsi="Arial" w:cs="Arial"/>
                <w:lang w:eastAsia="pt-BR"/>
              </w:rPr>
              <w:lastRenderedPageBreak/>
              <w:t xml:space="preserve">               </w:t>
            </w:r>
            <w:r w:rsidRPr="00FD2DE3">
              <w:rPr>
                <w:rFonts w:ascii="Arial" w:eastAsia="Times New Roman" w:hAnsi="Arial" w:cs="Arial"/>
                <w:lang w:eastAsia="pt-BR"/>
              </w:rPr>
              <w:lastRenderedPageBreak/>
              <w:t>30</w:t>
            </w:r>
          </w:p>
        </w:tc>
        <w:tc>
          <w:tcPr>
            <w:tcW w:w="1599"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p>
        </w:tc>
        <w:tc>
          <w:tcPr>
            <w:tcW w:w="1652"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p>
        </w:tc>
      </w:tr>
      <w:tr w:rsidR="0088611C" w:rsidRPr="00FD2DE3" w:rsidTr="0088611C">
        <w:tc>
          <w:tcPr>
            <w:tcW w:w="953"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lastRenderedPageBreak/>
              <w:t>04</w:t>
            </w:r>
          </w:p>
        </w:tc>
        <w:tc>
          <w:tcPr>
            <w:tcW w:w="3578" w:type="dxa"/>
          </w:tcPr>
          <w:p w:rsidR="0088611C" w:rsidRPr="00FD2DE3" w:rsidRDefault="0088611C" w:rsidP="005E4821">
            <w:pPr>
              <w:spacing w:line="360" w:lineRule="auto"/>
              <w:rPr>
                <w:rFonts w:ascii="Arial" w:eastAsia="Times New Roman" w:hAnsi="Arial" w:cs="Arial"/>
                <w:lang w:eastAsia="pt-BR"/>
              </w:rPr>
            </w:pPr>
            <w:r w:rsidRPr="00FD2DE3">
              <w:rPr>
                <w:rFonts w:ascii="Arial" w:eastAsia="Times New Roman" w:hAnsi="Arial" w:cs="Arial"/>
                <w:lang w:eastAsia="pt-BR"/>
              </w:rPr>
              <w:t>Atestado de Aptidão Física e Mental (concursos públicos)</w:t>
            </w:r>
          </w:p>
        </w:tc>
        <w:tc>
          <w:tcPr>
            <w:tcW w:w="913" w:type="dxa"/>
          </w:tcPr>
          <w:p w:rsidR="0088611C" w:rsidRPr="00FD2DE3" w:rsidRDefault="0088611C" w:rsidP="005E4821">
            <w:pPr>
              <w:spacing w:line="360" w:lineRule="auto"/>
              <w:rPr>
                <w:rFonts w:ascii="Arial" w:eastAsia="Times New Roman" w:hAnsi="Arial" w:cs="Arial"/>
                <w:lang w:eastAsia="pt-BR"/>
              </w:rPr>
            </w:pPr>
            <w:r w:rsidRPr="00FD2DE3">
              <w:rPr>
                <w:rFonts w:ascii="Arial" w:eastAsia="Times New Roman" w:hAnsi="Arial" w:cs="Arial"/>
                <w:lang w:eastAsia="pt-BR"/>
              </w:rPr>
              <w:t xml:space="preserve">              100</w:t>
            </w:r>
          </w:p>
        </w:tc>
        <w:tc>
          <w:tcPr>
            <w:tcW w:w="1599"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p>
        </w:tc>
        <w:tc>
          <w:tcPr>
            <w:tcW w:w="1652" w:type="dxa"/>
          </w:tcPr>
          <w:p w:rsidR="0088611C" w:rsidRPr="00FD2DE3" w:rsidRDefault="0088611C" w:rsidP="005E4821">
            <w:pPr>
              <w:spacing w:before="100" w:beforeAutospacing="1" w:after="100" w:afterAutospacing="1" w:line="360" w:lineRule="auto"/>
              <w:rPr>
                <w:rFonts w:ascii="Arial" w:eastAsia="Times New Roman" w:hAnsi="Arial" w:cs="Arial"/>
                <w:lang w:eastAsia="pt-BR"/>
              </w:rPr>
            </w:pPr>
          </w:p>
        </w:tc>
      </w:tr>
    </w:tbl>
    <w:p w:rsidR="00FD2DE3" w:rsidRPr="00B87239" w:rsidRDefault="00FD2DE3" w:rsidP="00FD2DE3">
      <w:pPr>
        <w:pStyle w:val="Standard"/>
        <w:overflowPunct/>
        <w:autoSpaceDE/>
        <w:spacing w:line="276" w:lineRule="auto"/>
        <w:jc w:val="both"/>
        <w:rPr>
          <w:rFonts w:ascii="Arial" w:hAnsi="Arial" w:cs="Arial"/>
          <w:b/>
          <w:sz w:val="22"/>
          <w:szCs w:val="22"/>
        </w:rPr>
      </w:pPr>
    </w:p>
    <w:p w:rsidR="00FD2DE3" w:rsidRPr="00B87239" w:rsidRDefault="00FD2DE3" w:rsidP="00FD2DE3">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FD2DE3" w:rsidRPr="00B87239" w:rsidRDefault="00FD2DE3" w:rsidP="00FD2DE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Toda a documentação apresentada pela CREDENCIADA quando de sua habilitação ao Ed</w:t>
      </w:r>
      <w:r w:rsidR="0088611C">
        <w:rPr>
          <w:rFonts w:ascii="Arial" w:hAnsi="Arial" w:cs="Arial"/>
          <w:sz w:val="22"/>
          <w:szCs w:val="22"/>
        </w:rPr>
        <w:t>ital de Chamamento Público nº 10</w:t>
      </w:r>
      <w:bookmarkStart w:id="1" w:name="_GoBack"/>
      <w:bookmarkEnd w:id="1"/>
      <w:r w:rsidRPr="00B87239">
        <w:rPr>
          <w:rFonts w:ascii="Arial" w:hAnsi="Arial" w:cs="Arial"/>
          <w:sz w:val="22"/>
          <w:szCs w:val="22"/>
        </w:rPr>
        <w:t>/2025 poderá, a qualquer momento, ser solicitada pelo CREDENCIANTE para fins de averiguação de sua regularidade.</w:t>
      </w:r>
    </w:p>
    <w:p w:rsidR="00FD2DE3" w:rsidRPr="00B87239" w:rsidRDefault="00FD2DE3" w:rsidP="00FD2DE3">
      <w:pPr>
        <w:pStyle w:val="Standard"/>
        <w:overflowPunct/>
        <w:autoSpaceDE/>
        <w:spacing w:after="200" w:line="276" w:lineRule="auto"/>
        <w:jc w:val="both"/>
        <w:rPr>
          <w:sz w:val="22"/>
          <w:szCs w:val="22"/>
        </w:rPr>
      </w:pPr>
      <w:r w:rsidRPr="00B87239">
        <w:rPr>
          <w:rFonts w:ascii="Arial" w:hAnsi="Arial" w:cs="Arial"/>
          <w:b/>
          <w:sz w:val="22"/>
          <w:szCs w:val="22"/>
        </w:rPr>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FD2DE3" w:rsidRPr="00B87239" w:rsidRDefault="00FD2DE3" w:rsidP="00FD2DE3">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FD2DE3" w:rsidRPr="00B87239" w:rsidRDefault="00FD2DE3" w:rsidP="00FD2DE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FD2DE3" w:rsidRPr="00B87239" w:rsidRDefault="00FD2DE3" w:rsidP="00FD2DE3">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FD2DE3" w:rsidRPr="00B87239" w:rsidRDefault="00FD2DE3" w:rsidP="00FD2DE3">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FD2DE3" w:rsidRPr="00B87239" w:rsidRDefault="00FD2DE3" w:rsidP="00FD2DE3">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FD2DE3" w:rsidRPr="00B87239" w:rsidRDefault="00FD2DE3" w:rsidP="00FD2DE3">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QUARTA – DA RELAÇÃO JURÍDICA COM A CONTRATADA</w:t>
      </w:r>
    </w:p>
    <w:p w:rsidR="00FD2DE3" w:rsidRPr="00B87239" w:rsidRDefault="00FD2DE3" w:rsidP="00FD2DE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prestação dos serviços ora contratada não implica vínculo empregatício entre o CREDENCIANTE e os profissionais da CREDENCIADA.</w:t>
      </w:r>
    </w:p>
    <w:p w:rsidR="00FD2DE3" w:rsidRPr="00B87239" w:rsidRDefault="00FD2DE3" w:rsidP="00FD2DE3">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FD2DE3" w:rsidRPr="00B87239" w:rsidRDefault="00FD2DE3" w:rsidP="00FD2DE3">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QUINTA – DAS OBRIGAÇÕES DA CREDENCIADA</w:t>
      </w:r>
    </w:p>
    <w:p w:rsidR="00FD2DE3" w:rsidRPr="00B87239" w:rsidRDefault="00FD2DE3" w:rsidP="00FD2DE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FD2DE3" w:rsidRPr="00B87239" w:rsidRDefault="00FD2DE3" w:rsidP="00FD2DE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lastRenderedPageBreak/>
        <w:t>I - Prestar o serviço na forma ajustada;</w:t>
      </w:r>
    </w:p>
    <w:p w:rsidR="00FD2DE3" w:rsidRPr="00B87239" w:rsidRDefault="00FD2DE3" w:rsidP="00FD2DE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FD2DE3" w:rsidRPr="00B87239" w:rsidRDefault="00FD2DE3" w:rsidP="00FD2DE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FD2DE3" w:rsidRPr="00B87239" w:rsidRDefault="00FD2DE3" w:rsidP="00FD2DE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FD2DE3" w:rsidRPr="00B87239" w:rsidRDefault="00FD2DE3" w:rsidP="00FD2DE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FD2DE3" w:rsidRPr="00B87239" w:rsidRDefault="00FD2DE3" w:rsidP="00FD2DE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FD2DE3" w:rsidRPr="00B87239" w:rsidRDefault="00FD2DE3" w:rsidP="00FD2DE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FD2DE3" w:rsidRPr="00B87239" w:rsidRDefault="00FD2DE3" w:rsidP="00FD2DE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FD2DE3" w:rsidRPr="00B87239" w:rsidRDefault="00FD2DE3" w:rsidP="00FD2DE3">
      <w:pPr>
        <w:pStyle w:val="Standard"/>
        <w:overflowPunct/>
        <w:jc w:val="both"/>
        <w:rPr>
          <w:rFonts w:ascii="Arial" w:eastAsia="Calibri" w:hAnsi="Arial" w:cs="Arial"/>
          <w:color w:val="000000"/>
          <w:sz w:val="22"/>
          <w:szCs w:val="22"/>
          <w:lang w:eastAsia="en-US"/>
        </w:rPr>
      </w:pPr>
    </w:p>
    <w:p w:rsidR="00FD2DE3" w:rsidRPr="00B87239" w:rsidRDefault="00FD2DE3" w:rsidP="00FD2DE3">
      <w:pPr>
        <w:pStyle w:val="Standard"/>
        <w:overflowPunct/>
        <w:autoSpaceDE/>
        <w:jc w:val="both"/>
        <w:rPr>
          <w:rFonts w:ascii="Arial" w:eastAsia="Calibri" w:hAnsi="Arial" w:cs="Arial"/>
          <w:color w:val="000000"/>
          <w:sz w:val="22"/>
          <w:szCs w:val="22"/>
          <w:lang w:eastAsia="en-US"/>
        </w:rPr>
      </w:pPr>
    </w:p>
    <w:p w:rsidR="00FD2DE3" w:rsidRPr="00B87239" w:rsidRDefault="00FD2DE3" w:rsidP="00FD2DE3">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Pr>
          <w:rFonts w:ascii="Arial" w:hAnsi="Arial" w:cs="Arial"/>
          <w:sz w:val="22"/>
          <w:szCs w:val="22"/>
        </w:rPr>
        <w:t xml:space="preserve"> Edital de Chamamento Público 05</w:t>
      </w:r>
      <w:r w:rsidRPr="00B87239">
        <w:rPr>
          <w:rFonts w:ascii="Arial" w:hAnsi="Arial" w:cs="Arial"/>
          <w:sz w:val="22"/>
          <w:szCs w:val="22"/>
        </w:rPr>
        <w:t>/2025;</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A CREDENCIADA é responsável por quaisquer danos causados ao </w:t>
      </w:r>
      <w:proofErr w:type="spellStart"/>
      <w:r w:rsidRPr="00B87239">
        <w:rPr>
          <w:rFonts w:ascii="Arial" w:hAnsi="Arial" w:cs="Arial"/>
          <w:sz w:val="22"/>
          <w:szCs w:val="22"/>
        </w:rPr>
        <w:t>Municipio</w:t>
      </w:r>
      <w:proofErr w:type="spellEnd"/>
      <w:r w:rsidRPr="00B87239">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keepNext/>
        <w:overflowPunct/>
        <w:autoSpaceDE/>
        <w:outlineLvl w:val="3"/>
        <w:rPr>
          <w:rFonts w:ascii="Arial" w:hAnsi="Arial" w:cs="Arial"/>
          <w:b/>
          <w:sz w:val="22"/>
          <w:szCs w:val="22"/>
        </w:rPr>
      </w:pPr>
    </w:p>
    <w:p w:rsidR="00FD2DE3" w:rsidRPr="00B87239" w:rsidRDefault="00FD2DE3" w:rsidP="00FD2DE3">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FD2DE3" w:rsidRPr="00B87239" w:rsidRDefault="00FD2DE3" w:rsidP="00FD2DE3">
      <w:pPr>
        <w:pStyle w:val="Standard"/>
        <w:overflowPunct/>
        <w:autoSpaceDE/>
        <w:jc w:val="both"/>
        <w:rPr>
          <w:rFonts w:ascii="Arial" w:hAnsi="Arial" w:cs="Arial"/>
          <w:sz w:val="22"/>
          <w:szCs w:val="22"/>
        </w:rPr>
      </w:pPr>
    </w:p>
    <w:p w:rsidR="00FD2DE3" w:rsidRPr="00B87239" w:rsidRDefault="00FD2DE3" w:rsidP="00FD2DE3">
      <w:pPr>
        <w:pStyle w:val="Standard"/>
        <w:keepNext/>
        <w:overflowPunct/>
        <w:autoSpaceDE/>
        <w:outlineLvl w:val="3"/>
        <w:rPr>
          <w:rFonts w:ascii="Arial" w:hAnsi="Arial" w:cs="Arial"/>
          <w:b/>
          <w:sz w:val="22"/>
          <w:szCs w:val="22"/>
        </w:rPr>
      </w:pPr>
      <w:r w:rsidRPr="00B87239">
        <w:rPr>
          <w:rFonts w:ascii="Arial" w:hAnsi="Arial" w:cs="Arial"/>
          <w:b/>
          <w:sz w:val="22"/>
          <w:szCs w:val="22"/>
        </w:rPr>
        <w:lastRenderedPageBreak/>
        <w:t>CLÁUSULA NONA - DAS PENALIDADES</w:t>
      </w:r>
    </w:p>
    <w:p w:rsidR="00FD2DE3" w:rsidRPr="00B87239" w:rsidRDefault="00FD2DE3" w:rsidP="00FD2DE3">
      <w:pPr>
        <w:pStyle w:val="Textbody"/>
        <w:overflowPunct/>
        <w:autoSpaceDE/>
        <w:outlineLvl w:val="3"/>
        <w:rPr>
          <w:rFonts w:ascii="Arial" w:hAnsi="Arial" w:cs="Arial"/>
          <w:b/>
          <w:color w:val="000000"/>
          <w:sz w:val="22"/>
          <w:szCs w:val="22"/>
        </w:rPr>
      </w:pPr>
      <w:bookmarkStart w:id="2" w:name="docs-internal-guid-dface4a8-7fff-3fa0-eb"/>
      <w:bookmarkEnd w:id="2"/>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FD2DE3" w:rsidRPr="00B87239" w:rsidRDefault="00FD2DE3" w:rsidP="00FD2DE3">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FD2DE3" w:rsidRPr="00B87239" w:rsidRDefault="00FD2DE3" w:rsidP="00FD2DE3">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FD2DE3" w:rsidRPr="00B87239" w:rsidRDefault="00FD2DE3" w:rsidP="00FD2DE3">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FD2DE3" w:rsidRPr="00B87239" w:rsidRDefault="00FD2DE3" w:rsidP="00FD2DE3">
      <w:pPr>
        <w:pStyle w:val="Textbody"/>
        <w:spacing w:after="160"/>
        <w:rPr>
          <w:rFonts w:ascii="Arial" w:hAnsi="Arial"/>
          <w:color w:val="000000"/>
          <w:sz w:val="22"/>
          <w:szCs w:val="22"/>
        </w:rPr>
      </w:pPr>
      <w:r w:rsidRPr="00B87239">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FD2DE3" w:rsidRPr="00B87239" w:rsidRDefault="00FD2DE3" w:rsidP="00FD2DE3">
      <w:pPr>
        <w:pStyle w:val="Textbody"/>
        <w:spacing w:after="160"/>
        <w:rPr>
          <w:rFonts w:ascii="Arial" w:hAnsi="Arial"/>
          <w:color w:val="000000"/>
          <w:sz w:val="22"/>
          <w:szCs w:val="22"/>
        </w:rPr>
      </w:pPr>
      <w:r w:rsidRPr="00B87239">
        <w:rPr>
          <w:rFonts w:ascii="Arial" w:hAnsi="Arial"/>
          <w:color w:val="000000"/>
          <w:sz w:val="22"/>
          <w:szCs w:val="22"/>
        </w:rPr>
        <w:t>Parágrafo segundo - As sanções previstas nas alíneas “a” e “c” desta Cláusula poderão ser aplicadas juntamente com a alínea “b”.</w:t>
      </w:r>
    </w:p>
    <w:p w:rsidR="00FD2DE3" w:rsidRPr="00B87239" w:rsidRDefault="00FD2DE3" w:rsidP="00FD2DE3">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FD2DE3" w:rsidRPr="00B87239" w:rsidRDefault="00FD2DE3" w:rsidP="00FD2DE3">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FD2DE3" w:rsidRPr="00B87239" w:rsidRDefault="00FD2DE3" w:rsidP="00FD2DE3">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FD2DE3" w:rsidRPr="00B87239" w:rsidRDefault="00FD2DE3" w:rsidP="00FD2DE3">
      <w:pPr>
        <w:pStyle w:val="Standard"/>
        <w:overflowPunct/>
        <w:autoSpaceDE/>
        <w:jc w:val="both"/>
        <w:rPr>
          <w:rFonts w:ascii="Arial" w:hAnsi="Arial" w:cs="Arial"/>
          <w:b/>
          <w:sz w:val="22"/>
          <w:szCs w:val="22"/>
          <w:u w:val="single"/>
        </w:rPr>
      </w:pPr>
    </w:p>
    <w:p w:rsidR="00FD2DE3" w:rsidRPr="00B87239" w:rsidRDefault="00FD2DE3" w:rsidP="00FD2DE3">
      <w:pPr>
        <w:pStyle w:val="Standard"/>
        <w:overflowPunct/>
        <w:autoSpaceDE/>
        <w:jc w:val="both"/>
        <w:rPr>
          <w:rFonts w:ascii="Arial" w:hAnsi="Arial" w:cs="Arial"/>
          <w:b/>
          <w:sz w:val="22"/>
          <w:szCs w:val="22"/>
        </w:rPr>
      </w:pPr>
      <w:r w:rsidRPr="00B87239">
        <w:rPr>
          <w:rFonts w:ascii="Arial" w:hAnsi="Arial" w:cs="Arial"/>
          <w:b/>
          <w:sz w:val="22"/>
          <w:szCs w:val="22"/>
        </w:rPr>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FD2DE3" w:rsidRPr="00B87239" w:rsidRDefault="00FD2DE3" w:rsidP="00FD2DE3">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FD2DE3" w:rsidRPr="00B87239" w:rsidRDefault="00FD2DE3" w:rsidP="00FD2DE3">
      <w:pPr>
        <w:pStyle w:val="Standard"/>
        <w:overflowPunct/>
        <w:jc w:val="both"/>
        <w:rPr>
          <w:rFonts w:ascii="Arial" w:eastAsia="Calibri" w:hAnsi="Arial"/>
          <w:sz w:val="22"/>
          <w:szCs w:val="22"/>
          <w:lang w:eastAsia="en-US"/>
        </w:rPr>
      </w:pPr>
    </w:p>
    <w:p w:rsidR="00FD2DE3" w:rsidRPr="00B87239" w:rsidRDefault="00FD2DE3" w:rsidP="00FD2DE3">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O CONTRATANTE pagará O valor de R$ - para cada Serviço determinado conforme item (</w:t>
      </w:r>
      <w:proofErr w:type="spellStart"/>
      <w:proofErr w:type="gramStart"/>
      <w:r w:rsidRPr="00B87239">
        <w:rPr>
          <w:rFonts w:ascii="Arial" w:hAnsi="Arial" w:cs="Arial"/>
          <w:sz w:val="22"/>
          <w:szCs w:val="22"/>
        </w:rPr>
        <w:t>ens</w:t>
      </w:r>
      <w:proofErr w:type="spellEnd"/>
      <w:r w:rsidRPr="00B87239">
        <w:rPr>
          <w:rFonts w:ascii="Arial" w:hAnsi="Arial" w:cs="Arial"/>
          <w:sz w:val="22"/>
          <w:szCs w:val="22"/>
        </w:rPr>
        <w:t xml:space="preserve"> )</w:t>
      </w:r>
      <w:proofErr w:type="gramEnd"/>
      <w:r w:rsidRPr="00B87239">
        <w:rPr>
          <w:rFonts w:ascii="Arial" w:hAnsi="Arial" w:cs="Arial"/>
          <w:sz w:val="22"/>
          <w:szCs w:val="22"/>
        </w:rPr>
        <w:t xml:space="preserve"> abaixo relacionados, solicitada a CREDENCIADA.</w:t>
      </w:r>
    </w:p>
    <w:p w:rsidR="00FD2DE3" w:rsidRPr="00B87239" w:rsidRDefault="00FD2DE3" w:rsidP="00FD2DE3">
      <w:pPr>
        <w:pStyle w:val="Standard"/>
        <w:keepNext/>
        <w:overflowPunct/>
        <w:autoSpaceDE/>
        <w:jc w:val="both"/>
        <w:outlineLvl w:val="3"/>
        <w:rPr>
          <w:rFonts w:ascii="Arial" w:hAnsi="Arial" w:cs="Arial"/>
          <w:b/>
          <w:sz w:val="22"/>
          <w:szCs w:val="22"/>
        </w:rPr>
      </w:pPr>
    </w:p>
    <w:p w:rsidR="00FD2DE3" w:rsidRPr="00B87239" w:rsidRDefault="00FD2DE3" w:rsidP="00FD2DE3">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FD2DE3" w:rsidRPr="00B87239" w:rsidRDefault="00FD2DE3" w:rsidP="00FD2DE3">
      <w:pPr>
        <w:pStyle w:val="Standard"/>
        <w:keepNext/>
        <w:overflowPunct/>
        <w:autoSpaceDE/>
        <w:jc w:val="both"/>
        <w:outlineLvl w:val="3"/>
        <w:rPr>
          <w:rFonts w:ascii="Arial" w:hAnsi="Arial" w:cs="Arial"/>
          <w:b/>
          <w:sz w:val="22"/>
          <w:szCs w:val="22"/>
        </w:rPr>
      </w:pP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bancaria, no prazo máximo de até 05 ( cinco  ) dias úteis;</w:t>
      </w:r>
    </w:p>
    <w:p w:rsidR="00FD2DE3" w:rsidRPr="00B87239" w:rsidRDefault="00FD2DE3" w:rsidP="00FD2DE3">
      <w:pPr>
        <w:pStyle w:val="Standard"/>
        <w:keepNext/>
        <w:overflowPunct/>
        <w:autoSpaceDE/>
        <w:outlineLvl w:val="3"/>
        <w:rPr>
          <w:rFonts w:ascii="Arial" w:hAnsi="Arial" w:cs="Arial"/>
          <w:b/>
          <w:sz w:val="22"/>
          <w:szCs w:val="22"/>
        </w:rPr>
      </w:pPr>
    </w:p>
    <w:p w:rsidR="00FD2DE3" w:rsidRPr="00B87239" w:rsidRDefault="00FD2DE3" w:rsidP="00FD2DE3">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FD2DE3" w:rsidRPr="00B87239" w:rsidRDefault="00FD2DE3" w:rsidP="00FD2DE3">
      <w:pPr>
        <w:pStyle w:val="Standard"/>
        <w:overflowPunct/>
        <w:autoSpaceDE/>
        <w:outlineLvl w:val="3"/>
        <w:rPr>
          <w:rFonts w:ascii="Arial" w:hAnsi="Arial" w:cs="Arial"/>
          <w:b/>
          <w:sz w:val="22"/>
          <w:szCs w:val="22"/>
        </w:rPr>
      </w:pPr>
    </w:p>
    <w:p w:rsidR="00FD2DE3" w:rsidRPr="00B87239" w:rsidRDefault="00FD2DE3" w:rsidP="00FD2DE3">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FD2DE3" w:rsidRPr="00B87239" w:rsidRDefault="00FD2DE3" w:rsidP="00FD2DE3">
      <w:pPr>
        <w:pStyle w:val="Standard"/>
        <w:overflowPunct/>
        <w:autoSpaceDE/>
        <w:spacing w:after="200" w:line="276" w:lineRule="auto"/>
        <w:jc w:val="both"/>
        <w:rPr>
          <w:rFonts w:ascii="Arial" w:hAnsi="Arial" w:cs="Arial"/>
          <w:sz w:val="22"/>
          <w:szCs w:val="22"/>
        </w:rPr>
      </w:pPr>
    </w:p>
    <w:p w:rsidR="00FD2DE3" w:rsidRPr="00B87239" w:rsidRDefault="00FD2DE3" w:rsidP="00FD2DE3">
      <w:pPr>
        <w:pStyle w:val="Standard"/>
        <w:overflowPunct/>
        <w:autoSpaceDE/>
        <w:jc w:val="both"/>
        <w:rPr>
          <w:rFonts w:ascii="Arial" w:hAnsi="Arial" w:cs="Arial"/>
          <w:sz w:val="22"/>
          <w:szCs w:val="22"/>
        </w:rPr>
      </w:pPr>
      <w:r w:rsidRPr="00B87239">
        <w:rPr>
          <w:rFonts w:ascii="Arial" w:hAnsi="Arial" w:cs="Arial"/>
          <w:sz w:val="22"/>
          <w:szCs w:val="22"/>
        </w:rPr>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FD2DE3" w:rsidRPr="00B87239" w:rsidRDefault="00FD2DE3" w:rsidP="00FD2DE3">
      <w:pPr>
        <w:pStyle w:val="Standard"/>
        <w:overflowPunct/>
        <w:autoSpaceDE/>
        <w:spacing w:after="200" w:line="276" w:lineRule="auto"/>
        <w:ind w:firstLine="1418"/>
        <w:jc w:val="both"/>
        <w:rPr>
          <w:rFonts w:ascii="Arial" w:hAnsi="Arial" w:cs="Arial"/>
          <w:sz w:val="22"/>
          <w:szCs w:val="22"/>
        </w:rPr>
      </w:pPr>
    </w:p>
    <w:p w:rsidR="00FD2DE3" w:rsidRPr="00B87239" w:rsidRDefault="00FD2DE3" w:rsidP="00FD2DE3">
      <w:pPr>
        <w:pStyle w:val="Standard"/>
        <w:overflowPunct/>
        <w:autoSpaceDE/>
        <w:spacing w:after="200" w:line="276" w:lineRule="auto"/>
        <w:rPr>
          <w:rFonts w:ascii="Arial" w:hAnsi="Arial" w:cs="Arial"/>
          <w:sz w:val="22"/>
          <w:szCs w:val="22"/>
        </w:rPr>
      </w:pPr>
      <w:r w:rsidRPr="00B87239">
        <w:rPr>
          <w:rFonts w:ascii="Arial" w:hAnsi="Arial" w:cs="Arial"/>
          <w:sz w:val="22"/>
          <w:szCs w:val="22"/>
        </w:rPr>
        <w:t>Santo Antônio das Missões-RS, XX de XXXXXX de 20XX.</w:t>
      </w:r>
    </w:p>
    <w:p w:rsidR="00FD2DE3" w:rsidRPr="00B87239" w:rsidRDefault="00FD2DE3" w:rsidP="00FD2DE3">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FD2DE3" w:rsidRPr="00B87239" w:rsidRDefault="00FD2DE3" w:rsidP="00FD2DE3">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FD2DE3" w:rsidRPr="00B87239" w:rsidRDefault="00FD2DE3" w:rsidP="00FD2DE3">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FD2DE3" w:rsidRPr="00B87239" w:rsidRDefault="00FD2DE3" w:rsidP="00FD2DE3">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FD2DE3" w:rsidRPr="00B87239" w:rsidRDefault="00FD2DE3" w:rsidP="00FD2DE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FD2DE3" w:rsidRPr="00B87239" w:rsidRDefault="00FD2DE3" w:rsidP="00FD2DE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FD2DE3" w:rsidRPr="00B87239" w:rsidRDefault="00FD2DE3" w:rsidP="00FD2DE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p>
    <w:p w:rsidR="00FD2DE3" w:rsidRPr="009E60F0" w:rsidRDefault="00FD2DE3" w:rsidP="00FD2DE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CPF:                                                                      CPF</w:t>
      </w:r>
    </w:p>
    <w:p w:rsidR="00FD2DE3" w:rsidRDefault="00FD2DE3" w:rsidP="00FD2DE3">
      <w:pPr>
        <w:rPr>
          <w:rFonts w:hint="eastAsia"/>
        </w:rPr>
      </w:pPr>
    </w:p>
    <w:p w:rsidR="00FD2DE3" w:rsidRDefault="00FD2DE3" w:rsidP="00FD2DE3">
      <w:pPr>
        <w:rPr>
          <w:rFonts w:hint="eastAsia"/>
        </w:rPr>
      </w:pPr>
    </w:p>
    <w:p w:rsidR="00FD2DE3" w:rsidRDefault="00FD2DE3" w:rsidP="00FD2DE3">
      <w:pPr>
        <w:rPr>
          <w:rFonts w:hint="eastAsia"/>
        </w:rPr>
      </w:pPr>
    </w:p>
    <w:p w:rsidR="00CB5D83" w:rsidRDefault="00CB5D83"/>
    <w:sectPr w:rsidR="00CB5D83" w:rsidSect="00911987">
      <w:headerReference w:type="default" r:id="rId9"/>
      <w:pgSz w:w="11906" w:h="16838"/>
      <w:pgMar w:top="3119"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Mangal">
    <w:altName w:val="MV Boli"/>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D1" w:rsidRPr="00192798" w:rsidRDefault="0088611C" w:rsidP="00EA39D1">
    <w:pPr>
      <w:pStyle w:val="Cabealho"/>
      <w:tabs>
        <w:tab w:val="center" w:pos="540"/>
      </w:tabs>
      <w:rPr>
        <w:rFonts w:hint="eastAsia"/>
      </w:rPr>
    </w:pPr>
    <w:r>
      <w:rPr>
        <w:noProof/>
        <w:lang w:eastAsia="pt-BR" w:bidi="ar-SA"/>
      </w:rPr>
      <mc:AlternateContent>
        <mc:Choice Requires="wps">
          <w:drawing>
            <wp:anchor distT="0" distB="0" distL="114300" distR="114300" simplePos="0" relativeHeight="251659264" behindDoc="0" locked="0" layoutInCell="1" allowOverlap="1" wp14:anchorId="0EE2D31F" wp14:editId="2EC9FFD0">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39D1" w:rsidRDefault="0088611C" w:rsidP="00EA39D1">
                          <w:pPr>
                            <w:jc w:val="center"/>
                            <w:rPr>
                              <w:rFonts w:hint="eastAsia"/>
                            </w:rPr>
                          </w:pPr>
                        </w:p>
                        <w:p w:rsidR="00EA39D1" w:rsidRDefault="0088611C" w:rsidP="00EA39D1">
                          <w:pPr>
                            <w:jc w:val="center"/>
                            <w:rPr>
                              <w:rFonts w:hint="eastAsia"/>
                            </w:rPr>
                          </w:pPr>
                        </w:p>
                        <w:p w:rsidR="00EA39D1" w:rsidRPr="007E31E4" w:rsidRDefault="0088611C" w:rsidP="00EA39D1">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EA39D1" w:rsidRPr="007E31E4" w:rsidRDefault="0088611C" w:rsidP="00EA39D1">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EA39D1" w:rsidRPr="000C2407" w:rsidRDefault="0088611C" w:rsidP="00EA39D1">
                          <w:pPr>
                            <w:jc w:val="both"/>
                            <w:rPr>
                              <w:rFonts w:asciiTheme="minorHAnsi" w:hAnsiTheme="minorHAnsi"/>
                              <w:szCs w:val="22"/>
                            </w:rPr>
                          </w:pPr>
                          <w:r>
                            <w:rPr>
                              <w:rFonts w:asciiTheme="minorHAnsi" w:hAnsiTheme="minorHAnsi" w:cs="Arial"/>
                              <w:b/>
                              <w:szCs w:val="22"/>
                            </w:rPr>
                            <w:t>Av. José Nunes Abreu, 6.000 – CNPJ: 87.612.974/0001-04, fone: (55) 3367 2000</w:t>
                          </w:r>
                        </w:p>
                        <w:p w:rsidR="00EA39D1" w:rsidRDefault="0088611C" w:rsidP="00EA39D1">
                          <w:pPr>
                            <w:jc w:val="center"/>
                            <w:rPr>
                              <w:rFonts w:hint="eastAsia"/>
                            </w:rPr>
                          </w:pPr>
                        </w:p>
                        <w:p w:rsidR="00EA39D1" w:rsidRDefault="0088611C" w:rsidP="00EA39D1">
                          <w:pPr>
                            <w:jc w:val="cente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2D31F"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EA39D1" w:rsidRDefault="0088611C" w:rsidP="00EA39D1">
                    <w:pPr>
                      <w:jc w:val="center"/>
                      <w:rPr>
                        <w:rFonts w:hint="eastAsia"/>
                      </w:rPr>
                    </w:pPr>
                  </w:p>
                  <w:p w:rsidR="00EA39D1" w:rsidRDefault="0088611C" w:rsidP="00EA39D1">
                    <w:pPr>
                      <w:jc w:val="center"/>
                      <w:rPr>
                        <w:rFonts w:hint="eastAsia"/>
                      </w:rPr>
                    </w:pPr>
                  </w:p>
                  <w:p w:rsidR="00EA39D1" w:rsidRPr="007E31E4" w:rsidRDefault="0088611C" w:rsidP="00EA39D1">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EA39D1" w:rsidRPr="007E31E4" w:rsidRDefault="0088611C" w:rsidP="00EA39D1">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EA39D1" w:rsidRPr="000C2407" w:rsidRDefault="0088611C" w:rsidP="00EA39D1">
                    <w:pPr>
                      <w:jc w:val="both"/>
                      <w:rPr>
                        <w:rFonts w:asciiTheme="minorHAnsi" w:hAnsiTheme="minorHAnsi"/>
                        <w:szCs w:val="22"/>
                      </w:rPr>
                    </w:pPr>
                    <w:r>
                      <w:rPr>
                        <w:rFonts w:asciiTheme="minorHAnsi" w:hAnsiTheme="minorHAnsi" w:cs="Arial"/>
                        <w:b/>
                        <w:szCs w:val="22"/>
                      </w:rPr>
                      <w:t>Av. José Nunes Abreu, 6.000 – CNPJ: 87.612.974/0001-04, fone: (55) 3367 2000</w:t>
                    </w:r>
                  </w:p>
                  <w:p w:rsidR="00EA39D1" w:rsidRDefault="0088611C" w:rsidP="00EA39D1">
                    <w:pPr>
                      <w:jc w:val="center"/>
                      <w:rPr>
                        <w:rFonts w:hint="eastAsia"/>
                      </w:rPr>
                    </w:pPr>
                  </w:p>
                  <w:p w:rsidR="00EA39D1" w:rsidRDefault="0088611C" w:rsidP="00EA39D1">
                    <w:pPr>
                      <w:jc w:val="center"/>
                      <w:rPr>
                        <w:rFonts w:hint="eastAsia"/>
                      </w:rP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8926053" r:id="rId2"/>
      </w:object>
    </w:r>
  </w:p>
  <w:p w:rsidR="00EA39D1" w:rsidRDefault="0088611C">
    <w:pPr>
      <w:pStyle w:val="Cabealho"/>
      <w:rPr>
        <w:rFonts w:hint="eastAsia"/>
      </w:rPr>
    </w:pPr>
  </w:p>
  <w:p w:rsidR="00705840" w:rsidRDefault="0088611C">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DE3"/>
    <w:rsid w:val="0088611C"/>
    <w:rsid w:val="00CB5D83"/>
    <w:rsid w:val="00FD2D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C5E3"/>
  <w15:chartTrackingRefBased/>
  <w15:docId w15:val="{987B238C-0A7E-48C5-9FB5-F444B38F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DE3"/>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FD2DE3"/>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FD2DE3"/>
    <w:pPr>
      <w:jc w:val="both"/>
    </w:pPr>
    <w:rPr>
      <w:sz w:val="28"/>
    </w:rPr>
  </w:style>
  <w:style w:type="paragraph" w:customStyle="1" w:styleId="Default">
    <w:name w:val="Default"/>
    <w:rsid w:val="00FD2DE3"/>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FD2DE3"/>
    <w:pPr>
      <w:suppressLineNumbers/>
    </w:pPr>
  </w:style>
  <w:style w:type="character" w:styleId="Hyperlink">
    <w:name w:val="Hyperlink"/>
    <w:basedOn w:val="Fontepargpadro"/>
    <w:uiPriority w:val="99"/>
    <w:unhideWhenUsed/>
    <w:rsid w:val="00FD2DE3"/>
    <w:rPr>
      <w:color w:val="0000FF"/>
      <w:u w:val="single"/>
    </w:rPr>
  </w:style>
  <w:style w:type="paragraph" w:styleId="Cabealho">
    <w:name w:val="header"/>
    <w:basedOn w:val="Normal"/>
    <w:link w:val="CabealhoChar"/>
    <w:uiPriority w:val="99"/>
    <w:unhideWhenUsed/>
    <w:rsid w:val="00FD2DE3"/>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FD2DE3"/>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FD2DE3"/>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FD2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oantoniodasmissoes.rs.gov.br" TargetMode="Externa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o@santoantoniodasmissoes.rs.gv.br" TargetMode="External"/><Relationship Id="rId11" Type="http://schemas.openxmlformats.org/officeDocument/2006/relationships/theme" Target="theme/theme1.xml"/><Relationship Id="rId5" Type="http://schemas.openxmlformats.org/officeDocument/2006/relationships/hyperlink" Target="http://WWW.santoantoniodasmissoes.rs.gov.b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4780</Words>
  <Characters>25812</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2025-09-09T15:17:00Z</dcterms:created>
  <dcterms:modified xsi:type="dcterms:W3CDTF">2025-09-09T15:27:00Z</dcterms:modified>
</cp:coreProperties>
</file>