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09759A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116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09759A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116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4162C">
        <w:rPr>
          <w:rFonts w:ascii="Arial" w:hAnsi="Arial" w:cs="Arial"/>
          <w:sz w:val="24"/>
          <w:szCs w:val="24"/>
        </w:rPr>
        <w:t>Compra de</w:t>
      </w:r>
      <w:r w:rsidR="0009759A">
        <w:rPr>
          <w:rFonts w:ascii="Arial" w:hAnsi="Arial" w:cs="Arial"/>
          <w:sz w:val="24"/>
          <w:szCs w:val="24"/>
        </w:rPr>
        <w:t xml:space="preserve"> fonte para a manutenção do relógio ponto, através da </w:t>
      </w:r>
      <w:r w:rsidR="005F555B">
        <w:rPr>
          <w:rFonts w:ascii="Arial" w:hAnsi="Arial" w:cs="Arial"/>
          <w:sz w:val="24"/>
          <w:szCs w:val="24"/>
        </w:rPr>
        <w:t xml:space="preserve">Secretaria Municipal de </w:t>
      </w:r>
      <w:r w:rsidR="0009759A">
        <w:rPr>
          <w:rFonts w:ascii="Arial" w:hAnsi="Arial" w:cs="Arial"/>
          <w:sz w:val="24"/>
          <w:szCs w:val="24"/>
        </w:rPr>
        <w:t>Saúde</w:t>
      </w:r>
      <w:bookmarkStart w:id="0" w:name="_GoBack"/>
      <w:bookmarkEnd w:id="0"/>
      <w:r w:rsidR="003A2B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F73FAD">
        <w:rPr>
          <w:rFonts w:ascii="Arial" w:hAnsi="Arial" w:cs="Arial"/>
          <w:sz w:val="24"/>
          <w:szCs w:val="24"/>
        </w:rPr>
        <w:t xml:space="preserve"> Art. 75 Inciso “8”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</w:t>
      </w:r>
      <w:proofErr w:type="gramStart"/>
      <w:r w:rsidR="00F73FAD">
        <w:rPr>
          <w:rFonts w:cs="Arial"/>
          <w:sz w:val="24"/>
          <w:szCs w:val="24"/>
        </w:rPr>
        <w:t xml:space="preserve"> </w:t>
      </w:r>
      <w:r w:rsidR="0009759A">
        <w:rPr>
          <w:rFonts w:cs="Arial"/>
          <w:sz w:val="24"/>
          <w:szCs w:val="24"/>
        </w:rPr>
        <w:t xml:space="preserve"> </w:t>
      </w:r>
      <w:proofErr w:type="gramEnd"/>
      <w:r w:rsidR="0009759A">
        <w:rPr>
          <w:rFonts w:cs="Arial"/>
          <w:sz w:val="24"/>
          <w:szCs w:val="24"/>
        </w:rPr>
        <w:t>FONTE PARA MANUTENÇÃO DE RELÓGIO PONTO DO ESF1</w:t>
      </w:r>
      <w:r w:rsidR="0084162C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09759A">
        <w:rPr>
          <w:rFonts w:cs="Arial"/>
          <w:sz w:val="24"/>
          <w:szCs w:val="24"/>
        </w:rPr>
        <w:t>239</w:t>
      </w:r>
      <w:r>
        <w:rPr>
          <w:rFonts w:cs="Arial"/>
          <w:sz w:val="24"/>
          <w:szCs w:val="24"/>
        </w:rPr>
        <w:t>/202</w:t>
      </w:r>
      <w:r w:rsidR="0084162C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AC44FF" w:rsidRDefault="00F73FAD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</w:t>
      </w:r>
      <w:r w:rsidR="00AC44FF">
        <w:rPr>
          <w:rFonts w:cs="Arial"/>
          <w:sz w:val="24"/>
          <w:szCs w:val="24"/>
        </w:rPr>
        <w:t xml:space="preserve"> – </w:t>
      </w:r>
      <w:proofErr w:type="gramStart"/>
      <w:r w:rsidR="0009759A">
        <w:rPr>
          <w:rFonts w:cs="Arial"/>
          <w:sz w:val="24"/>
          <w:szCs w:val="24"/>
        </w:rPr>
        <w:t>FONTE TPS524L PARA RELÓGIO PONTO TOP DATA COR PRETO</w:t>
      </w:r>
      <w:proofErr w:type="gramEnd"/>
      <w:r w:rsidR="00AC44FF">
        <w:rPr>
          <w:rFonts w:cs="Arial"/>
          <w:sz w:val="24"/>
          <w:szCs w:val="24"/>
        </w:rPr>
        <w:t>.</w:t>
      </w:r>
    </w:p>
    <w:p w:rsidR="0084162C" w:rsidRDefault="00F73FAD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01</w:t>
      </w:r>
      <w:r w:rsidR="00027AC2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09759A">
        <w:rPr>
          <w:rFonts w:ascii="Arial" w:hAnsi="Arial" w:cs="Arial"/>
          <w:sz w:val="24"/>
          <w:szCs w:val="24"/>
        </w:rPr>
        <w:t>295,00</w:t>
      </w:r>
    </w:p>
    <w:p w:rsidR="003A2BF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2BF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2BFF" w:rsidRPr="0007260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09759A">
        <w:rPr>
          <w:rFonts w:ascii="Arial" w:hAnsi="Arial" w:cs="Arial"/>
          <w:b/>
          <w:sz w:val="24"/>
          <w:szCs w:val="24"/>
          <w:u w:val="single"/>
        </w:rPr>
        <w:t>295,00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759A">
        <w:rPr>
          <w:rFonts w:ascii="Arial" w:hAnsi="Arial" w:cs="Arial"/>
          <w:b/>
          <w:sz w:val="24"/>
          <w:szCs w:val="24"/>
          <w:u w:val="single"/>
        </w:rPr>
        <w:t>DUZENTOS E NOVENTA E CINCO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09759A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 xml:space="preserve">: </w:t>
      </w:r>
      <w:r w:rsidR="0009759A">
        <w:rPr>
          <w:rFonts w:ascii="Arial" w:hAnsi="Arial" w:cs="Arial"/>
          <w:b/>
          <w:sz w:val="24"/>
          <w:szCs w:val="24"/>
        </w:rPr>
        <w:t>LF DA ROSA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CNPJ – </w:t>
      </w:r>
      <w:r w:rsidR="0009759A">
        <w:rPr>
          <w:rFonts w:ascii="Arial" w:hAnsi="Arial" w:cs="Arial"/>
          <w:b/>
          <w:sz w:val="24"/>
          <w:szCs w:val="24"/>
        </w:rPr>
        <w:t>53.417.510/0001-25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84162C">
        <w:rPr>
          <w:rFonts w:ascii="Arial" w:hAnsi="Arial" w:cs="Arial"/>
          <w:b/>
          <w:sz w:val="24"/>
          <w:szCs w:val="24"/>
        </w:rPr>
        <w:t>na</w:t>
      </w:r>
      <w:r w:rsidR="00F73FAD">
        <w:rPr>
          <w:rFonts w:ascii="Arial" w:hAnsi="Arial" w:cs="Arial"/>
          <w:b/>
          <w:sz w:val="24"/>
          <w:szCs w:val="24"/>
        </w:rPr>
        <w:t xml:space="preserve"> </w:t>
      </w:r>
      <w:r w:rsidR="00947410">
        <w:rPr>
          <w:rFonts w:ascii="Arial" w:hAnsi="Arial" w:cs="Arial"/>
          <w:b/>
          <w:sz w:val="24"/>
          <w:szCs w:val="24"/>
        </w:rPr>
        <w:t>Cidade de Santo Antônio das Missões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5F577F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84162C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5F577F" w:rsidRPr="00DA1887" w:rsidRDefault="005F577F" w:rsidP="005F577F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947410">
        <w:rPr>
          <w:rFonts w:cs="Arial"/>
          <w:szCs w:val="22"/>
        </w:rPr>
        <w:t>24</w:t>
      </w:r>
      <w:r w:rsidRPr="00DA1887">
        <w:rPr>
          <w:rFonts w:cs="Arial"/>
          <w:szCs w:val="22"/>
        </w:rPr>
        <w:t xml:space="preserve"> de </w:t>
      </w:r>
      <w:r w:rsidR="005F577F">
        <w:rPr>
          <w:rFonts w:cs="Arial"/>
          <w:szCs w:val="22"/>
        </w:rPr>
        <w:t>setembro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5F577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5F577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500" w:rsidRDefault="00E90500">
      <w:r>
        <w:separator/>
      </w:r>
    </w:p>
  </w:endnote>
  <w:endnote w:type="continuationSeparator" w:id="0">
    <w:p w:rsidR="00E90500" w:rsidRDefault="00E90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E90500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500" w:rsidRDefault="00E90500">
      <w:r>
        <w:separator/>
      </w:r>
    </w:p>
  </w:footnote>
  <w:footnote w:type="continuationSeparator" w:id="0">
    <w:p w:rsidR="00E90500" w:rsidRDefault="00E90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E90500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0226840" r:id="rId2"/>
      </w:object>
    </w:r>
  </w:p>
  <w:p w:rsidR="00CE0B18" w:rsidRDefault="00E90500">
    <w:pPr>
      <w:pStyle w:val="Cabealho"/>
    </w:pPr>
  </w:p>
  <w:p w:rsidR="00FA532F" w:rsidRDefault="00E9050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27AC2"/>
    <w:rsid w:val="000613C0"/>
    <w:rsid w:val="0009759A"/>
    <w:rsid w:val="000B1A7F"/>
    <w:rsid w:val="000B505B"/>
    <w:rsid w:val="001236C6"/>
    <w:rsid w:val="001F78B3"/>
    <w:rsid w:val="00236E27"/>
    <w:rsid w:val="002A768D"/>
    <w:rsid w:val="003A2BFF"/>
    <w:rsid w:val="003A5D6B"/>
    <w:rsid w:val="004069BC"/>
    <w:rsid w:val="00454C24"/>
    <w:rsid w:val="004C0781"/>
    <w:rsid w:val="00553DD8"/>
    <w:rsid w:val="00585144"/>
    <w:rsid w:val="005A72FE"/>
    <w:rsid w:val="005F555B"/>
    <w:rsid w:val="005F577F"/>
    <w:rsid w:val="0084162C"/>
    <w:rsid w:val="00947410"/>
    <w:rsid w:val="00A15343"/>
    <w:rsid w:val="00AC44FF"/>
    <w:rsid w:val="00B63372"/>
    <w:rsid w:val="00B800B3"/>
    <w:rsid w:val="00BA40FE"/>
    <w:rsid w:val="00BC6A76"/>
    <w:rsid w:val="00C069C2"/>
    <w:rsid w:val="00D50D92"/>
    <w:rsid w:val="00DA1887"/>
    <w:rsid w:val="00DD0E0F"/>
    <w:rsid w:val="00E90500"/>
    <w:rsid w:val="00F32231"/>
    <w:rsid w:val="00F73FAD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4B3E3-F257-4160-A3A7-1B959D959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2025-01-14T13:06:00Z</cp:lastPrinted>
  <dcterms:created xsi:type="dcterms:W3CDTF">2025-09-24T16:48:00Z</dcterms:created>
  <dcterms:modified xsi:type="dcterms:W3CDTF">2025-09-24T16:48:00Z</dcterms:modified>
</cp:coreProperties>
</file>