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A87E6B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22/10</w:t>
      </w:r>
      <w:r w:rsidR="0071314E">
        <w:rPr>
          <w:rFonts w:ascii="Arial" w:hAnsi="Arial" w:cs="Arial"/>
          <w:b/>
          <w:sz w:val="24"/>
          <w:szCs w:val="24"/>
        </w:rPr>
        <w:t>/2025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A87E6B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131</w:t>
      </w:r>
      <w:r w:rsidR="0071314E"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A87E6B">
        <w:rPr>
          <w:rFonts w:ascii="Arial" w:hAnsi="Arial" w:cs="Arial"/>
          <w:b/>
          <w:sz w:val="24"/>
          <w:szCs w:val="24"/>
        </w:rPr>
        <w:t>DE LICITAÇÃO Nº 131</w:t>
      </w:r>
      <w:r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71314E">
        <w:rPr>
          <w:rFonts w:ascii="Arial" w:hAnsi="Arial" w:cs="Arial"/>
          <w:sz w:val="24"/>
          <w:szCs w:val="24"/>
        </w:rPr>
        <w:t>o</w:t>
      </w:r>
      <w:r w:rsidR="005B54FA">
        <w:rPr>
          <w:rFonts w:ascii="Arial" w:hAnsi="Arial" w:cs="Arial"/>
          <w:sz w:val="24"/>
          <w:szCs w:val="24"/>
        </w:rPr>
        <w:t>rna público aos interessados No</w:t>
      </w:r>
      <w:r w:rsidR="00A87E6B">
        <w:rPr>
          <w:rFonts w:ascii="Arial" w:hAnsi="Arial" w:cs="Arial"/>
          <w:sz w:val="24"/>
          <w:szCs w:val="24"/>
        </w:rPr>
        <w:t xml:space="preserve"> fornecimento de placas de identificação do Conselho Tutelar e Almoxarifado</w:t>
      </w:r>
      <w:r w:rsidR="0071314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</w:t>
      </w:r>
      <w:r w:rsidR="00A87E6B">
        <w:rPr>
          <w:rFonts w:ascii="Arial" w:hAnsi="Arial" w:cs="Arial"/>
          <w:sz w:val="24"/>
          <w:szCs w:val="24"/>
        </w:rPr>
        <w:t xml:space="preserve"> apresentação da proposta: 27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A87E6B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</w:t>
      </w:r>
      <w:r w:rsidR="0071314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5D723B">
        <w:rPr>
          <w:rFonts w:ascii="Arial" w:hAnsi="Arial" w:cs="Arial"/>
          <w:sz w:val="24"/>
          <w:szCs w:val="24"/>
        </w:rPr>
        <w:t>10:</w:t>
      </w:r>
      <w:r w:rsidR="005B54FA">
        <w:rPr>
          <w:rFonts w:ascii="Arial" w:hAnsi="Arial" w:cs="Arial"/>
          <w:sz w:val="24"/>
          <w:szCs w:val="24"/>
        </w:rPr>
        <w:t>00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</w:t>
      </w:r>
      <w:proofErr w:type="gramStart"/>
      <w:r>
        <w:rPr>
          <w:rFonts w:ascii="Arial" w:hAnsi="Arial" w:cs="Arial"/>
          <w:sz w:val="24"/>
          <w:szCs w:val="24"/>
        </w:rPr>
        <w:t>entregue</w:t>
      </w:r>
      <w:proofErr w:type="gramEnd"/>
      <w:r>
        <w:rPr>
          <w:rFonts w:ascii="Arial" w:hAnsi="Arial" w:cs="Arial"/>
          <w:sz w:val="24"/>
          <w:szCs w:val="24"/>
        </w:rPr>
        <w:t xml:space="preserve">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5B54FA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4C5" w:rsidRDefault="001404C5">
      <w:pPr>
        <w:spacing w:after="0" w:line="240" w:lineRule="auto"/>
      </w:pPr>
      <w:r>
        <w:separator/>
      </w:r>
    </w:p>
  </w:endnote>
  <w:endnote w:type="continuationSeparator" w:id="0">
    <w:p w:rsidR="001404C5" w:rsidRDefault="00140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4C5" w:rsidRDefault="001404C5">
      <w:pPr>
        <w:spacing w:after="0" w:line="240" w:lineRule="auto"/>
      </w:pPr>
      <w:r>
        <w:separator/>
      </w:r>
    </w:p>
  </w:footnote>
  <w:footnote w:type="continuationSeparator" w:id="0">
    <w:p w:rsidR="001404C5" w:rsidRDefault="00140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1404C5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2644476" r:id="rId2"/>
      </w:object>
    </w:r>
  </w:p>
  <w:p w:rsidR="00652346" w:rsidRDefault="001404C5">
    <w:pPr>
      <w:pStyle w:val="Cabealho"/>
    </w:pPr>
  </w:p>
  <w:p w:rsidR="00652346" w:rsidRDefault="001404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91832"/>
    <w:rsid w:val="000B0DB9"/>
    <w:rsid w:val="001404C5"/>
    <w:rsid w:val="005B54FA"/>
    <w:rsid w:val="005D723B"/>
    <w:rsid w:val="0071314E"/>
    <w:rsid w:val="0084341B"/>
    <w:rsid w:val="00A7736A"/>
    <w:rsid w:val="00A87E6B"/>
    <w:rsid w:val="00C14E34"/>
    <w:rsid w:val="00CA13B7"/>
    <w:rsid w:val="00DA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2025-01-20T14:31:00Z</cp:lastPrinted>
  <dcterms:created xsi:type="dcterms:W3CDTF">2025-10-22T16:22:00Z</dcterms:created>
  <dcterms:modified xsi:type="dcterms:W3CDTF">2025-10-22T16:22:00Z</dcterms:modified>
</cp:coreProperties>
</file>