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51" w:rsidRDefault="00654051" w:rsidP="00654051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001-2025</w:t>
      </w:r>
    </w:p>
    <w:p w:rsidR="00654051" w:rsidRDefault="00654051" w:rsidP="00654051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654051" w:rsidRDefault="00654051" w:rsidP="00654051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66-2024</w:t>
      </w:r>
    </w:p>
    <w:p w:rsidR="00654051" w:rsidRDefault="00654051" w:rsidP="00654051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Pr="00860B30" w:rsidRDefault="00654051" w:rsidP="00654051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 w:rsidRPr="00860B30">
        <w:rPr>
          <w:rFonts w:ascii="Tahoma" w:hAnsi="Tahoma" w:cs="Tahoma"/>
          <w:b/>
          <w:sz w:val="26"/>
          <w:szCs w:val="26"/>
        </w:rPr>
        <w:t xml:space="preserve">OBJETO: </w:t>
      </w:r>
      <w:r w:rsidRPr="00860B30">
        <w:rPr>
          <w:rFonts w:ascii="Tahoma" w:hAnsi="Tahoma" w:cs="Tahoma"/>
          <w:sz w:val="26"/>
          <w:szCs w:val="26"/>
        </w:rPr>
        <w:t xml:space="preserve">O Presente Termo adito tem como a </w:t>
      </w:r>
      <w:r w:rsidRPr="00860B30">
        <w:rPr>
          <w:rFonts w:ascii="Tahoma" w:hAnsi="Tahoma" w:cs="Tahoma"/>
          <w:b/>
          <w:sz w:val="26"/>
          <w:szCs w:val="26"/>
          <w:u w:val="single"/>
        </w:rPr>
        <w:t>Prorrogação de Prazo</w:t>
      </w:r>
      <w:r w:rsidRPr="00860B30"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654051" w:rsidRDefault="00654051" w:rsidP="00654051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Pr="00654051" w:rsidRDefault="00654051" w:rsidP="00654051">
      <w:pPr>
        <w:jc w:val="both"/>
        <w:rPr>
          <w:rFonts w:ascii="Arial" w:hAnsi="Arial" w:cs="Arial"/>
          <w:spacing w:val="2"/>
          <w:sz w:val="24"/>
          <w:szCs w:val="24"/>
        </w:rPr>
      </w:pPr>
      <w:r w:rsidRPr="00761CDC">
        <w:rPr>
          <w:rFonts w:ascii="Arial" w:hAnsi="Arial" w:cs="Arial"/>
          <w:b/>
          <w:bCs/>
          <w:sz w:val="24"/>
          <w:szCs w:val="24"/>
        </w:rPr>
        <w:t>ATA</w:t>
      </w:r>
      <w:r w:rsidRPr="00761CDC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761CDC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Pr="00761CDC">
        <w:rPr>
          <w:rFonts w:ascii="Arial" w:hAnsi="Arial" w:cs="Arial"/>
          <w:b/>
          <w:bCs/>
          <w:sz w:val="24"/>
          <w:szCs w:val="24"/>
        </w:rPr>
        <w:t>E</w:t>
      </w:r>
      <w:r w:rsidRPr="00761CDC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761CD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G</w:t>
      </w:r>
      <w:r w:rsidRPr="00761CDC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Pr="00761CDC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761CDC">
        <w:rPr>
          <w:rFonts w:ascii="Arial" w:hAnsi="Arial" w:cs="Arial"/>
          <w:b/>
          <w:bCs/>
          <w:sz w:val="24"/>
          <w:szCs w:val="24"/>
        </w:rPr>
        <w:t>O</w:t>
      </w:r>
      <w:r w:rsidRPr="00761CDC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761CDC">
        <w:rPr>
          <w:rFonts w:ascii="Arial" w:hAnsi="Arial" w:cs="Arial"/>
          <w:b/>
          <w:bCs/>
          <w:sz w:val="24"/>
          <w:szCs w:val="24"/>
        </w:rPr>
        <w:t>DE</w:t>
      </w:r>
      <w:r w:rsidRPr="00761CDC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61CDC">
        <w:rPr>
          <w:rFonts w:ascii="Arial" w:hAnsi="Arial" w:cs="Arial"/>
          <w:b/>
          <w:bCs/>
          <w:sz w:val="24"/>
          <w:szCs w:val="24"/>
        </w:rPr>
        <w:t>P</w:t>
      </w:r>
      <w:r w:rsidRPr="00761CDC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Pr="00761CDC">
        <w:rPr>
          <w:rFonts w:ascii="Arial" w:hAnsi="Arial" w:cs="Arial"/>
          <w:b/>
          <w:bCs/>
          <w:sz w:val="24"/>
          <w:szCs w:val="24"/>
        </w:rPr>
        <w:t>Ç</w:t>
      </w:r>
      <w:r w:rsidRPr="00761CDC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761CDC">
        <w:rPr>
          <w:rFonts w:ascii="Arial" w:hAnsi="Arial" w:cs="Arial"/>
          <w:b/>
          <w:bCs/>
          <w:sz w:val="24"/>
          <w:szCs w:val="24"/>
        </w:rPr>
        <w:t>S</w:t>
      </w:r>
      <w:r w:rsidRPr="00761CDC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761CDC"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º 01/2024</w:t>
      </w:r>
      <w:r w:rsidRPr="00761CDC">
        <w:rPr>
          <w:rFonts w:ascii="Arial" w:hAnsi="Arial" w:cs="Arial"/>
          <w:sz w:val="24"/>
          <w:szCs w:val="24"/>
        </w:rPr>
        <w:br/>
      </w:r>
      <w:r w:rsidRPr="00761CDC">
        <w:rPr>
          <w:rFonts w:ascii="Arial" w:hAnsi="Arial" w:cs="Arial"/>
          <w:sz w:val="24"/>
          <w:szCs w:val="24"/>
        </w:rPr>
        <w:br/>
        <w:t>P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lo</w:t>
      </w:r>
      <w:r w:rsidRPr="00761CDC">
        <w:rPr>
          <w:rFonts w:ascii="Arial" w:hAnsi="Arial" w:cs="Arial"/>
          <w:spacing w:val="3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pr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s</w:t>
      </w:r>
      <w:r w:rsidRPr="00761CDC">
        <w:rPr>
          <w:rFonts w:ascii="Arial" w:hAnsi="Arial" w:cs="Arial"/>
          <w:spacing w:val="-1"/>
          <w:sz w:val="24"/>
          <w:szCs w:val="24"/>
        </w:rPr>
        <w:t>en</w:t>
      </w:r>
      <w:r w:rsidRPr="00761CDC">
        <w:rPr>
          <w:rFonts w:ascii="Arial" w:hAnsi="Arial" w:cs="Arial"/>
          <w:sz w:val="24"/>
          <w:szCs w:val="24"/>
        </w:rPr>
        <w:t>te</w:t>
      </w:r>
      <w:r w:rsidRPr="00761CDC">
        <w:rPr>
          <w:rFonts w:ascii="Arial" w:hAnsi="Arial" w:cs="Arial"/>
          <w:spacing w:val="2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i</w:t>
      </w:r>
      <w:r w:rsidRPr="00761CDC">
        <w:rPr>
          <w:rFonts w:ascii="Arial" w:hAnsi="Arial" w:cs="Arial"/>
          <w:spacing w:val="-1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stru</w:t>
      </w:r>
      <w:r w:rsidRPr="00761CDC">
        <w:rPr>
          <w:rFonts w:ascii="Arial" w:hAnsi="Arial" w:cs="Arial"/>
          <w:spacing w:val="-1"/>
          <w:sz w:val="24"/>
          <w:szCs w:val="24"/>
        </w:rPr>
        <w:t>me</w:t>
      </w:r>
      <w:r w:rsidRPr="00761CDC">
        <w:rPr>
          <w:rFonts w:ascii="Arial" w:hAnsi="Arial" w:cs="Arial"/>
          <w:spacing w:val="-3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to,</w:t>
      </w:r>
      <w:r w:rsidRPr="00761CDC">
        <w:rPr>
          <w:rFonts w:ascii="Arial" w:hAnsi="Arial" w:cs="Arial"/>
          <w:spacing w:val="3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o Município de Santo Antônio das Missões-RS</w:t>
      </w:r>
      <w:r w:rsidRPr="00761CDC">
        <w:rPr>
          <w:rFonts w:ascii="Arial" w:hAnsi="Arial" w:cs="Arial"/>
          <w:b/>
          <w:bCs/>
          <w:sz w:val="24"/>
          <w:szCs w:val="24"/>
        </w:rPr>
        <w:t>,</w:t>
      </w:r>
      <w:r w:rsidRPr="00761CD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i</w:t>
      </w:r>
      <w:r w:rsidRPr="00761CDC">
        <w:rPr>
          <w:rFonts w:ascii="Arial" w:hAnsi="Arial" w:cs="Arial"/>
          <w:spacing w:val="-3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s</w:t>
      </w:r>
      <w:r w:rsidRPr="00761CDC">
        <w:rPr>
          <w:rFonts w:ascii="Arial" w:hAnsi="Arial" w:cs="Arial"/>
          <w:spacing w:val="-1"/>
          <w:sz w:val="24"/>
          <w:szCs w:val="24"/>
        </w:rPr>
        <w:t>c</w:t>
      </w:r>
      <w:r w:rsidRPr="00761CDC">
        <w:rPr>
          <w:rFonts w:ascii="Arial" w:hAnsi="Arial" w:cs="Arial"/>
          <w:sz w:val="24"/>
          <w:szCs w:val="24"/>
        </w:rPr>
        <w:t>rito</w:t>
      </w:r>
      <w:r w:rsidRPr="00761CDC">
        <w:rPr>
          <w:rFonts w:ascii="Arial" w:hAnsi="Arial" w:cs="Arial"/>
          <w:spacing w:val="1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 xml:space="preserve">o </w:t>
      </w:r>
      <w:r w:rsidRPr="00761CDC">
        <w:rPr>
          <w:rFonts w:ascii="Arial" w:hAnsi="Arial" w:cs="Arial"/>
          <w:spacing w:val="-1"/>
          <w:sz w:val="24"/>
          <w:szCs w:val="24"/>
        </w:rPr>
        <w:t>CN</w:t>
      </w:r>
      <w:r w:rsidRPr="00761CDC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761CDC">
        <w:rPr>
          <w:rFonts w:ascii="Arial" w:hAnsi="Arial" w:cs="Arial"/>
          <w:spacing w:val="16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ne</w:t>
      </w:r>
      <w:r w:rsidRPr="00761CDC">
        <w:rPr>
          <w:rFonts w:ascii="Arial" w:hAnsi="Arial" w:cs="Arial"/>
          <w:sz w:val="24"/>
          <w:szCs w:val="24"/>
        </w:rPr>
        <w:t>ste</w:t>
      </w:r>
      <w:r w:rsidRPr="00761CDC">
        <w:rPr>
          <w:rFonts w:ascii="Arial" w:hAnsi="Arial" w:cs="Arial"/>
          <w:spacing w:val="15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a</w:t>
      </w:r>
      <w:r w:rsidRPr="00761CDC">
        <w:rPr>
          <w:rFonts w:ascii="Arial" w:hAnsi="Arial" w:cs="Arial"/>
          <w:sz w:val="24"/>
          <w:szCs w:val="24"/>
        </w:rPr>
        <w:t>to</w:t>
      </w:r>
      <w:r w:rsidRPr="00761CDC">
        <w:rPr>
          <w:rFonts w:ascii="Arial" w:hAnsi="Arial" w:cs="Arial"/>
          <w:spacing w:val="15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r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pr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s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pacing w:val="1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tado</w:t>
      </w:r>
      <w:r w:rsidRPr="00761CDC">
        <w:rPr>
          <w:rFonts w:ascii="Arial" w:hAnsi="Arial" w:cs="Arial"/>
          <w:spacing w:val="15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pe</w:t>
      </w:r>
      <w:r w:rsidRPr="00761CDC">
        <w:rPr>
          <w:rFonts w:ascii="Arial" w:hAnsi="Arial" w:cs="Arial"/>
          <w:spacing w:val="-1"/>
          <w:sz w:val="24"/>
          <w:szCs w:val="24"/>
        </w:rPr>
        <w:t>lo</w:t>
      </w:r>
      <w:r w:rsidRPr="00761CDC">
        <w:rPr>
          <w:rFonts w:ascii="Arial" w:hAnsi="Arial" w:cs="Arial"/>
          <w:spacing w:val="14"/>
          <w:sz w:val="24"/>
          <w:szCs w:val="24"/>
        </w:rPr>
        <w:t xml:space="preserve"> seu Prefeito Municipal Sr. Felisberto dos Santos Ferreira</w:t>
      </w:r>
      <w:r w:rsidRPr="00761CDC">
        <w:rPr>
          <w:rFonts w:ascii="Arial" w:hAnsi="Arial" w:cs="Arial"/>
          <w:sz w:val="24"/>
          <w:szCs w:val="24"/>
        </w:rPr>
        <w:t>,</w:t>
      </w:r>
      <w:r w:rsidRPr="00761CDC">
        <w:rPr>
          <w:rFonts w:ascii="Arial" w:hAnsi="Arial" w:cs="Arial"/>
          <w:spacing w:val="1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os</w:t>
      </w:r>
      <w:r w:rsidRPr="00761CDC">
        <w:rPr>
          <w:rFonts w:ascii="Arial" w:hAnsi="Arial" w:cs="Arial"/>
          <w:spacing w:val="3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ter</w:t>
      </w:r>
      <w:r w:rsidRPr="00761CDC">
        <w:rPr>
          <w:rFonts w:ascii="Arial" w:hAnsi="Arial" w:cs="Arial"/>
          <w:spacing w:val="-2"/>
          <w:sz w:val="24"/>
          <w:szCs w:val="24"/>
        </w:rPr>
        <w:t>m</w:t>
      </w:r>
      <w:r w:rsidRPr="00761CDC">
        <w:rPr>
          <w:rFonts w:ascii="Arial" w:hAnsi="Arial" w:cs="Arial"/>
          <w:sz w:val="24"/>
          <w:szCs w:val="24"/>
        </w:rPr>
        <w:t xml:space="preserve">os da Lei </w:t>
      </w:r>
      <w:r w:rsidRPr="00761CDC">
        <w:rPr>
          <w:rFonts w:ascii="Arial" w:hAnsi="Arial" w:cs="Arial"/>
          <w:spacing w:val="-1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º 14.133/2021,</w:t>
      </w:r>
      <w:r w:rsidRPr="00761CDC">
        <w:rPr>
          <w:rFonts w:ascii="Arial" w:hAnsi="Arial" w:cs="Arial"/>
          <w:spacing w:val="1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 xml:space="preserve">e </w:t>
      </w:r>
      <w:r w:rsidRPr="00761CDC">
        <w:rPr>
          <w:rFonts w:ascii="Arial" w:hAnsi="Arial" w:cs="Arial"/>
          <w:spacing w:val="-1"/>
          <w:sz w:val="24"/>
          <w:szCs w:val="24"/>
        </w:rPr>
        <w:t>c</w:t>
      </w:r>
      <w:r w:rsidRPr="00761CDC">
        <w:rPr>
          <w:rFonts w:ascii="Arial" w:hAnsi="Arial" w:cs="Arial"/>
          <w:sz w:val="24"/>
          <w:szCs w:val="24"/>
        </w:rPr>
        <w:t>o</w:t>
      </w:r>
      <w:r w:rsidRPr="00761CDC">
        <w:rPr>
          <w:rFonts w:ascii="Arial" w:hAnsi="Arial" w:cs="Arial"/>
          <w:spacing w:val="-1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sid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r</w:t>
      </w:r>
      <w:r w:rsidRPr="00761CDC">
        <w:rPr>
          <w:rFonts w:ascii="Arial" w:hAnsi="Arial" w:cs="Arial"/>
          <w:spacing w:val="-1"/>
          <w:sz w:val="24"/>
          <w:szCs w:val="24"/>
        </w:rPr>
        <w:t>an</w:t>
      </w:r>
      <w:r w:rsidRPr="00761CDC">
        <w:rPr>
          <w:rFonts w:ascii="Arial" w:hAnsi="Arial" w:cs="Arial"/>
          <w:spacing w:val="3"/>
          <w:sz w:val="24"/>
          <w:szCs w:val="24"/>
        </w:rPr>
        <w:t>d</w:t>
      </w:r>
      <w:r w:rsidRPr="00761CDC">
        <w:rPr>
          <w:rFonts w:ascii="Arial" w:hAnsi="Arial" w:cs="Arial"/>
          <w:sz w:val="24"/>
          <w:szCs w:val="24"/>
        </w:rPr>
        <w:t>o</w:t>
      </w:r>
      <w:r w:rsidRPr="00761CDC">
        <w:rPr>
          <w:rFonts w:ascii="Arial" w:hAnsi="Arial" w:cs="Arial"/>
          <w:spacing w:val="1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o</w:t>
      </w:r>
      <w:r w:rsidRPr="00761CDC">
        <w:rPr>
          <w:rFonts w:ascii="Arial" w:hAnsi="Arial" w:cs="Arial"/>
          <w:spacing w:val="1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r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s</w:t>
      </w:r>
      <w:r w:rsidRPr="00761CDC">
        <w:rPr>
          <w:rFonts w:ascii="Arial" w:hAnsi="Arial" w:cs="Arial"/>
          <w:spacing w:val="-1"/>
          <w:sz w:val="24"/>
          <w:szCs w:val="24"/>
        </w:rPr>
        <w:t>u</w:t>
      </w:r>
      <w:r w:rsidRPr="00761CDC">
        <w:rPr>
          <w:rFonts w:ascii="Arial" w:hAnsi="Arial" w:cs="Arial"/>
          <w:sz w:val="24"/>
          <w:szCs w:val="24"/>
        </w:rPr>
        <w:t>l</w:t>
      </w:r>
      <w:r w:rsidRPr="00761CDC">
        <w:rPr>
          <w:rFonts w:ascii="Arial" w:hAnsi="Arial" w:cs="Arial"/>
          <w:spacing w:val="-2"/>
          <w:sz w:val="24"/>
          <w:szCs w:val="24"/>
        </w:rPr>
        <w:t>t</w:t>
      </w:r>
      <w:r w:rsidRPr="00761CDC">
        <w:rPr>
          <w:rFonts w:ascii="Arial" w:hAnsi="Arial" w:cs="Arial"/>
          <w:spacing w:val="-1"/>
          <w:sz w:val="24"/>
          <w:szCs w:val="24"/>
        </w:rPr>
        <w:t>a</w:t>
      </w:r>
      <w:r w:rsidRPr="00761CDC">
        <w:rPr>
          <w:rFonts w:ascii="Arial" w:hAnsi="Arial" w:cs="Arial"/>
          <w:sz w:val="24"/>
          <w:szCs w:val="24"/>
        </w:rPr>
        <w:t>do</w:t>
      </w:r>
      <w:r w:rsidRPr="00761CDC">
        <w:rPr>
          <w:rFonts w:ascii="Arial" w:hAnsi="Arial" w:cs="Arial"/>
          <w:spacing w:val="1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do Pr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gão</w:t>
      </w:r>
      <w:r w:rsidRPr="00761CDC">
        <w:rPr>
          <w:rFonts w:ascii="Arial" w:hAnsi="Arial" w:cs="Arial"/>
          <w:spacing w:val="42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l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trôni</w:t>
      </w:r>
      <w:r w:rsidRPr="00761CDC">
        <w:rPr>
          <w:rFonts w:ascii="Arial" w:hAnsi="Arial" w:cs="Arial"/>
          <w:spacing w:val="-2"/>
          <w:sz w:val="24"/>
          <w:szCs w:val="24"/>
        </w:rPr>
        <w:t>c</w:t>
      </w:r>
      <w:r w:rsidRPr="00761CDC">
        <w:rPr>
          <w:rFonts w:ascii="Arial" w:hAnsi="Arial" w:cs="Arial"/>
          <w:sz w:val="24"/>
          <w:szCs w:val="24"/>
        </w:rPr>
        <w:t>o</w:t>
      </w:r>
      <w:r w:rsidRPr="00761CDC">
        <w:rPr>
          <w:rFonts w:ascii="Arial" w:hAnsi="Arial" w:cs="Arial"/>
          <w:spacing w:val="42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n</w:t>
      </w:r>
      <w:r w:rsidR="002E2749">
        <w:rPr>
          <w:rFonts w:ascii="Arial" w:hAnsi="Arial" w:cs="Arial"/>
          <w:sz w:val="24"/>
          <w:szCs w:val="24"/>
        </w:rPr>
        <w:t>º 066</w:t>
      </w:r>
      <w:r w:rsidRPr="00761CDC">
        <w:rPr>
          <w:rFonts w:ascii="Arial" w:hAnsi="Arial" w:cs="Arial"/>
          <w:sz w:val="24"/>
          <w:szCs w:val="24"/>
        </w:rPr>
        <w:t>/2024,</w:t>
      </w:r>
      <w:r w:rsidRPr="00761CDC">
        <w:rPr>
          <w:rFonts w:ascii="Arial" w:hAnsi="Arial" w:cs="Arial"/>
          <w:spacing w:val="40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h</w:t>
      </w:r>
      <w:r w:rsidRPr="00761CDC">
        <w:rPr>
          <w:rFonts w:ascii="Arial" w:hAnsi="Arial" w:cs="Arial"/>
          <w:sz w:val="24"/>
          <w:szCs w:val="24"/>
        </w:rPr>
        <w:t>omolog</w:t>
      </w:r>
      <w:r w:rsidRPr="00761CDC">
        <w:rPr>
          <w:rFonts w:ascii="Arial" w:hAnsi="Arial" w:cs="Arial"/>
          <w:spacing w:val="-1"/>
          <w:sz w:val="24"/>
          <w:szCs w:val="24"/>
        </w:rPr>
        <w:t>a</w:t>
      </w:r>
      <w:r w:rsidRPr="00761CDC">
        <w:rPr>
          <w:rFonts w:ascii="Arial" w:hAnsi="Arial" w:cs="Arial"/>
          <w:sz w:val="24"/>
          <w:szCs w:val="24"/>
        </w:rPr>
        <w:t>do</w:t>
      </w:r>
      <w:r w:rsidRPr="00761CDC">
        <w:rPr>
          <w:rFonts w:ascii="Arial" w:hAnsi="Arial" w:cs="Arial"/>
          <w:spacing w:val="42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="002E2749">
        <w:rPr>
          <w:rFonts w:ascii="Arial" w:hAnsi="Arial" w:cs="Arial"/>
          <w:sz w:val="24"/>
          <w:szCs w:val="24"/>
        </w:rPr>
        <w:t>m 13</w:t>
      </w:r>
      <w:r w:rsidRPr="00761CDC">
        <w:rPr>
          <w:rFonts w:ascii="Arial" w:hAnsi="Arial" w:cs="Arial"/>
          <w:sz w:val="24"/>
          <w:szCs w:val="24"/>
        </w:rPr>
        <w:t xml:space="preserve"> de </w:t>
      </w:r>
      <w:r w:rsidR="002E2749">
        <w:rPr>
          <w:rFonts w:ascii="Arial" w:hAnsi="Arial" w:cs="Arial"/>
          <w:sz w:val="24"/>
          <w:szCs w:val="24"/>
        </w:rPr>
        <w:t xml:space="preserve">janeiro </w:t>
      </w:r>
      <w:proofErr w:type="spellStart"/>
      <w:r w:rsidR="002E2749">
        <w:rPr>
          <w:rFonts w:ascii="Arial" w:hAnsi="Arial" w:cs="Arial"/>
          <w:sz w:val="24"/>
          <w:szCs w:val="24"/>
        </w:rPr>
        <w:t>de</w:t>
      </w:r>
      <w:proofErr w:type="spellEnd"/>
      <w:r w:rsidR="002E2749">
        <w:rPr>
          <w:rFonts w:ascii="Arial" w:hAnsi="Arial" w:cs="Arial"/>
          <w:sz w:val="24"/>
          <w:szCs w:val="24"/>
        </w:rPr>
        <w:t xml:space="preserve"> 2025</w:t>
      </w:r>
      <w:bookmarkStart w:id="0" w:name="_GoBack"/>
      <w:bookmarkEnd w:id="0"/>
      <w:r w:rsidRPr="00761CDC">
        <w:rPr>
          <w:rFonts w:ascii="Arial" w:hAnsi="Arial" w:cs="Arial"/>
          <w:sz w:val="24"/>
          <w:szCs w:val="24"/>
        </w:rPr>
        <w:t xml:space="preserve">,  </w:t>
      </w:r>
      <w:r w:rsidRPr="00761CDC">
        <w:rPr>
          <w:rFonts w:ascii="Arial" w:hAnsi="Arial" w:cs="Arial"/>
          <w:spacing w:val="24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 xml:space="preserve">por  </w:t>
      </w:r>
      <w:r w:rsidRPr="00761CDC">
        <w:rPr>
          <w:rFonts w:ascii="Arial" w:hAnsi="Arial" w:cs="Arial"/>
          <w:spacing w:val="24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de</w:t>
      </w:r>
      <w:r w:rsidRPr="00761CDC">
        <w:rPr>
          <w:rFonts w:ascii="Arial" w:hAnsi="Arial" w:cs="Arial"/>
          <w:spacing w:val="-1"/>
          <w:sz w:val="24"/>
          <w:szCs w:val="24"/>
        </w:rPr>
        <w:t>l</w:t>
      </w:r>
      <w:r w:rsidRPr="00761CDC">
        <w:rPr>
          <w:rFonts w:ascii="Arial" w:hAnsi="Arial" w:cs="Arial"/>
          <w:sz w:val="24"/>
          <w:szCs w:val="24"/>
        </w:rPr>
        <w:t>ib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r</w:t>
      </w:r>
      <w:r w:rsidRPr="00761CDC">
        <w:rPr>
          <w:rFonts w:ascii="Arial" w:hAnsi="Arial" w:cs="Arial"/>
          <w:spacing w:val="-1"/>
          <w:sz w:val="24"/>
          <w:szCs w:val="24"/>
        </w:rPr>
        <w:t>açã</w:t>
      </w:r>
      <w:r w:rsidRPr="00761CDC">
        <w:rPr>
          <w:rFonts w:ascii="Arial" w:hAnsi="Arial" w:cs="Arial"/>
          <w:sz w:val="24"/>
          <w:szCs w:val="24"/>
        </w:rPr>
        <w:t xml:space="preserve">o  </w:t>
      </w:r>
      <w:r w:rsidRPr="00761CDC">
        <w:rPr>
          <w:rFonts w:ascii="Arial" w:hAnsi="Arial" w:cs="Arial"/>
          <w:spacing w:val="27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 xml:space="preserve">do  </w:t>
      </w:r>
      <w:r w:rsidRPr="00761CDC">
        <w:rPr>
          <w:rFonts w:ascii="Arial" w:hAnsi="Arial" w:cs="Arial"/>
          <w:spacing w:val="27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Pr</w:t>
      </w:r>
      <w:r w:rsidRPr="00761CDC">
        <w:rPr>
          <w:rFonts w:ascii="Arial" w:hAnsi="Arial" w:cs="Arial"/>
          <w:spacing w:val="-4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goe</w:t>
      </w:r>
      <w:r w:rsidRPr="00761CDC">
        <w:rPr>
          <w:rFonts w:ascii="Arial" w:hAnsi="Arial" w:cs="Arial"/>
          <w:spacing w:val="-1"/>
          <w:sz w:val="24"/>
          <w:szCs w:val="24"/>
        </w:rPr>
        <w:t>i</w:t>
      </w:r>
      <w:r w:rsidRPr="00761CDC">
        <w:rPr>
          <w:rFonts w:ascii="Arial" w:hAnsi="Arial" w:cs="Arial"/>
          <w:sz w:val="24"/>
          <w:szCs w:val="24"/>
        </w:rPr>
        <w:t xml:space="preserve">ro  </w:t>
      </w:r>
      <w:r w:rsidRPr="00761CDC">
        <w:rPr>
          <w:rFonts w:ascii="Arial" w:hAnsi="Arial" w:cs="Arial"/>
          <w:spacing w:val="27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de</w:t>
      </w:r>
      <w:r w:rsidRPr="00761CDC">
        <w:rPr>
          <w:rFonts w:ascii="Arial" w:hAnsi="Arial" w:cs="Arial"/>
          <w:spacing w:val="-1"/>
          <w:sz w:val="24"/>
          <w:szCs w:val="24"/>
        </w:rPr>
        <w:t>s</w:t>
      </w:r>
      <w:r w:rsidRPr="00761CDC">
        <w:rPr>
          <w:rFonts w:ascii="Arial" w:hAnsi="Arial" w:cs="Arial"/>
          <w:sz w:val="24"/>
          <w:szCs w:val="24"/>
        </w:rPr>
        <w:t>ign</w:t>
      </w:r>
      <w:r w:rsidRPr="00761CDC">
        <w:rPr>
          <w:rFonts w:ascii="Arial" w:hAnsi="Arial" w:cs="Arial"/>
          <w:spacing w:val="-1"/>
          <w:sz w:val="24"/>
          <w:szCs w:val="24"/>
        </w:rPr>
        <w:t>a</w:t>
      </w:r>
      <w:r w:rsidRPr="00761CDC">
        <w:rPr>
          <w:rFonts w:ascii="Arial" w:hAnsi="Arial" w:cs="Arial"/>
          <w:sz w:val="24"/>
          <w:szCs w:val="24"/>
        </w:rPr>
        <w:t xml:space="preserve">do  </w:t>
      </w:r>
      <w:r w:rsidRPr="00761CDC">
        <w:rPr>
          <w:rFonts w:ascii="Arial" w:hAnsi="Arial" w:cs="Arial"/>
          <w:spacing w:val="25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 xml:space="preserve">por  </w:t>
      </w:r>
      <w:r w:rsidRPr="00761CDC">
        <w:rPr>
          <w:rFonts w:ascii="Arial" w:hAnsi="Arial" w:cs="Arial"/>
          <w:spacing w:val="24"/>
          <w:sz w:val="24"/>
          <w:szCs w:val="24"/>
        </w:rPr>
        <w:t xml:space="preserve"> 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>sta Mu</w:t>
      </w:r>
      <w:r w:rsidRPr="00761CDC">
        <w:rPr>
          <w:rFonts w:ascii="Arial" w:hAnsi="Arial" w:cs="Arial"/>
          <w:spacing w:val="-1"/>
          <w:sz w:val="24"/>
          <w:szCs w:val="24"/>
        </w:rPr>
        <w:t>n</w:t>
      </w:r>
      <w:r w:rsidRPr="00761CDC">
        <w:rPr>
          <w:rFonts w:ascii="Arial" w:hAnsi="Arial" w:cs="Arial"/>
          <w:sz w:val="24"/>
          <w:szCs w:val="24"/>
        </w:rPr>
        <w:t>i</w:t>
      </w:r>
      <w:r w:rsidRPr="00761CDC">
        <w:rPr>
          <w:rFonts w:ascii="Arial" w:hAnsi="Arial" w:cs="Arial"/>
          <w:spacing w:val="-1"/>
          <w:sz w:val="24"/>
          <w:szCs w:val="24"/>
        </w:rPr>
        <w:t>c</w:t>
      </w:r>
      <w:r w:rsidRPr="00761CDC">
        <w:rPr>
          <w:rFonts w:ascii="Arial" w:hAnsi="Arial" w:cs="Arial"/>
          <w:sz w:val="24"/>
          <w:szCs w:val="24"/>
        </w:rPr>
        <w:t>ipalidad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 xml:space="preserve">,         </w:t>
      </w:r>
      <w:r w:rsidRPr="00761CDC">
        <w:rPr>
          <w:rFonts w:ascii="Arial" w:hAnsi="Arial" w:cs="Arial"/>
          <w:spacing w:val="65"/>
          <w:sz w:val="24"/>
          <w:szCs w:val="24"/>
        </w:rPr>
        <w:t xml:space="preserve"> </w:t>
      </w:r>
      <w:r w:rsidRPr="00761CDC">
        <w:rPr>
          <w:rFonts w:ascii="Arial" w:hAnsi="Arial" w:cs="Arial"/>
          <w:sz w:val="24"/>
          <w:szCs w:val="24"/>
        </w:rPr>
        <w:t>r</w:t>
      </w:r>
      <w:r w:rsidRPr="00761CDC">
        <w:rPr>
          <w:rFonts w:ascii="Arial" w:hAnsi="Arial" w:cs="Arial"/>
          <w:spacing w:val="-4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 xml:space="preserve">solve         </w:t>
      </w:r>
      <w:r w:rsidRPr="00761CDC">
        <w:rPr>
          <w:rFonts w:ascii="Arial" w:hAnsi="Arial" w:cs="Arial"/>
          <w:spacing w:val="66"/>
          <w:sz w:val="24"/>
          <w:szCs w:val="24"/>
        </w:rPr>
        <w:t xml:space="preserve"> </w:t>
      </w:r>
      <w:r w:rsidRPr="00761CDC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761CDC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761CDC">
        <w:rPr>
          <w:rFonts w:ascii="Arial" w:hAnsi="Arial" w:cs="Arial"/>
          <w:b/>
          <w:bCs/>
          <w:sz w:val="24"/>
          <w:szCs w:val="24"/>
        </w:rPr>
        <w:t>S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61CDC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761CDC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761CDC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761CDC">
        <w:rPr>
          <w:rFonts w:ascii="Arial" w:hAnsi="Arial" w:cs="Arial"/>
          <w:b/>
          <w:bCs/>
          <w:sz w:val="24"/>
          <w:szCs w:val="24"/>
        </w:rPr>
        <w:t xml:space="preserve">O 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761CDC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761CDC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761CDC">
        <w:rPr>
          <w:rFonts w:ascii="Arial" w:hAnsi="Arial" w:cs="Arial"/>
          <w:b/>
          <w:bCs/>
          <w:sz w:val="24"/>
          <w:szCs w:val="24"/>
        </w:rPr>
        <w:t xml:space="preserve">O </w:t>
      </w:r>
      <w:r w:rsidRPr="00761CDC">
        <w:rPr>
          <w:rFonts w:ascii="Arial" w:hAnsi="Arial" w:cs="Arial"/>
          <w:sz w:val="24"/>
          <w:szCs w:val="24"/>
        </w:rPr>
        <w:t xml:space="preserve">da </w:t>
      </w:r>
      <w:r w:rsidRPr="00761CDC">
        <w:rPr>
          <w:rFonts w:ascii="Arial" w:hAnsi="Arial" w:cs="Arial"/>
          <w:spacing w:val="-3"/>
          <w:sz w:val="24"/>
          <w:szCs w:val="24"/>
        </w:rPr>
        <w:t>e</w:t>
      </w:r>
      <w:r w:rsidRPr="00761CDC">
        <w:rPr>
          <w:rFonts w:ascii="Arial" w:hAnsi="Arial" w:cs="Arial"/>
          <w:spacing w:val="-1"/>
          <w:sz w:val="24"/>
          <w:szCs w:val="24"/>
        </w:rPr>
        <w:t>m</w:t>
      </w:r>
      <w:r w:rsidRPr="00761CDC">
        <w:rPr>
          <w:rFonts w:ascii="Arial" w:hAnsi="Arial" w:cs="Arial"/>
          <w:sz w:val="24"/>
          <w:szCs w:val="24"/>
        </w:rPr>
        <w:t>pr</w:t>
      </w:r>
      <w:r w:rsidRPr="00761CDC">
        <w:rPr>
          <w:rFonts w:ascii="Arial" w:hAnsi="Arial" w:cs="Arial"/>
          <w:spacing w:val="-1"/>
          <w:sz w:val="24"/>
          <w:szCs w:val="24"/>
        </w:rPr>
        <w:t>e</w:t>
      </w:r>
      <w:r w:rsidRPr="00761CDC">
        <w:rPr>
          <w:rFonts w:ascii="Arial" w:hAnsi="Arial" w:cs="Arial"/>
          <w:sz w:val="24"/>
          <w:szCs w:val="24"/>
        </w:rPr>
        <w:t xml:space="preserve">sa: </w:t>
      </w:r>
      <w:r w:rsidRPr="00654051">
        <w:rPr>
          <w:rFonts w:ascii="Arial" w:hAnsi="Arial" w:cs="Arial"/>
          <w:b/>
          <w:spacing w:val="2"/>
          <w:sz w:val="24"/>
          <w:szCs w:val="24"/>
        </w:rPr>
        <w:t>CRISTIANE SILVA DE LIMA ME</w:t>
      </w:r>
      <w:r w:rsidRPr="00654051">
        <w:rPr>
          <w:rFonts w:ascii="Arial" w:hAnsi="Arial" w:cs="Arial"/>
          <w:spacing w:val="2"/>
          <w:sz w:val="24"/>
          <w:szCs w:val="24"/>
        </w:rPr>
        <w:t xml:space="preserve"> – GUARNIÇÃO MISSÕES, </w:t>
      </w:r>
      <w:r w:rsidRPr="00654051">
        <w:rPr>
          <w:rFonts w:ascii="Arial" w:hAnsi="Arial" w:cs="Arial"/>
          <w:b/>
          <w:spacing w:val="2"/>
          <w:sz w:val="24"/>
          <w:szCs w:val="24"/>
        </w:rPr>
        <w:t>CNPJ: 14.482.985/0001-43</w:t>
      </w:r>
      <w:r w:rsidRPr="00654051">
        <w:rPr>
          <w:rFonts w:ascii="Arial" w:hAnsi="Arial" w:cs="Arial"/>
          <w:spacing w:val="2"/>
          <w:sz w:val="24"/>
          <w:szCs w:val="24"/>
        </w:rPr>
        <w:t xml:space="preserve"> estabelecida na Rua Francisco </w:t>
      </w:r>
      <w:proofErr w:type="spellStart"/>
      <w:r w:rsidRPr="00654051">
        <w:rPr>
          <w:rFonts w:ascii="Arial" w:hAnsi="Arial" w:cs="Arial"/>
          <w:spacing w:val="2"/>
          <w:sz w:val="24"/>
          <w:szCs w:val="24"/>
        </w:rPr>
        <w:t>Ruzicky</w:t>
      </w:r>
      <w:proofErr w:type="spellEnd"/>
      <w:r w:rsidRPr="00654051">
        <w:rPr>
          <w:rFonts w:ascii="Arial" w:hAnsi="Arial" w:cs="Arial"/>
          <w:spacing w:val="2"/>
          <w:sz w:val="24"/>
          <w:szCs w:val="24"/>
        </w:rPr>
        <w:t>, 3677, Boa Esperança, em Santo Antôni</w:t>
      </w:r>
      <w:r>
        <w:rPr>
          <w:rFonts w:ascii="Arial" w:hAnsi="Arial" w:cs="Arial"/>
          <w:spacing w:val="2"/>
          <w:sz w:val="24"/>
          <w:szCs w:val="24"/>
        </w:rPr>
        <w:t>o das Missões/RS, CEP 97870-000</w:t>
      </w:r>
      <w:r>
        <w:rPr>
          <w:rFonts w:ascii="Arial" w:eastAsia="Times New Roman" w:cs="Arial"/>
          <w:sz w:val="24"/>
          <w:szCs w:val="24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654051" w:rsidRDefault="00654051" w:rsidP="00654051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654051" w:rsidRDefault="00654051" w:rsidP="00654051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 xml:space="preserve">de Materiais Expedientes </w:t>
      </w:r>
      <w:r>
        <w:rPr>
          <w:rFonts w:ascii="Tahoma" w:hAnsi="Tahoma" w:cs="Tahoma"/>
          <w:spacing w:val="1"/>
        </w:rPr>
        <w:t>.</w:t>
      </w:r>
    </w:p>
    <w:p w:rsidR="00654051" w:rsidRDefault="00654051" w:rsidP="00654051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54051" w:rsidRPr="009E7DA9" w:rsidRDefault="00654051" w:rsidP="00654051">
      <w:pPr>
        <w:pStyle w:val="PargrafodaLista"/>
        <w:widowControl w:val="0"/>
        <w:numPr>
          <w:ilvl w:val="1"/>
          <w:numId w:val="1"/>
        </w:numPr>
        <w:spacing w:after="0" w:line="240" w:lineRule="auto"/>
        <w:ind w:right="32"/>
        <w:jc w:val="both"/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654051" w:rsidRPr="00860B30" w:rsidRDefault="00654051" w:rsidP="00654051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</w:p>
    <w:tbl>
      <w:tblPr>
        <w:tblStyle w:val="Tabelacomgrade"/>
        <w:tblW w:w="8988" w:type="dxa"/>
        <w:tblLook w:val="04A0" w:firstRow="1" w:lastRow="0" w:firstColumn="1" w:lastColumn="0" w:noHBand="0" w:noVBand="1"/>
      </w:tblPr>
      <w:tblGrid>
        <w:gridCol w:w="683"/>
        <w:gridCol w:w="1311"/>
        <w:gridCol w:w="5798"/>
        <w:gridCol w:w="1196"/>
      </w:tblGrid>
      <w:tr w:rsidR="00654051" w:rsidRPr="00654051" w:rsidTr="00654051">
        <w:tc>
          <w:tcPr>
            <w:tcW w:w="683" w:type="dxa"/>
          </w:tcPr>
          <w:p w:rsidR="00654051" w:rsidRPr="00654051" w:rsidRDefault="00654051" w:rsidP="00E87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051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1311" w:type="dxa"/>
          </w:tcPr>
          <w:p w:rsidR="00654051" w:rsidRPr="00654051" w:rsidRDefault="00654051" w:rsidP="00E87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54051">
              <w:rPr>
                <w:rFonts w:ascii="Arial" w:hAnsi="Arial" w:cs="Arial"/>
                <w:sz w:val="24"/>
                <w:szCs w:val="24"/>
              </w:rPr>
              <w:t>Qtd</w:t>
            </w:r>
            <w:proofErr w:type="spellEnd"/>
            <w:r w:rsidRPr="00654051">
              <w:rPr>
                <w:rFonts w:ascii="Arial" w:hAnsi="Arial" w:cs="Arial"/>
                <w:sz w:val="24"/>
                <w:szCs w:val="24"/>
              </w:rPr>
              <w:t xml:space="preserve"> Máxima</w:t>
            </w:r>
          </w:p>
        </w:tc>
        <w:tc>
          <w:tcPr>
            <w:tcW w:w="5798" w:type="dxa"/>
          </w:tcPr>
          <w:p w:rsidR="00654051" w:rsidRPr="00654051" w:rsidRDefault="00654051" w:rsidP="00E87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051">
              <w:rPr>
                <w:rFonts w:ascii="Arial" w:hAnsi="Arial" w:cs="Arial"/>
                <w:sz w:val="24"/>
                <w:szCs w:val="24"/>
              </w:rPr>
              <w:t>Objeto</w:t>
            </w:r>
          </w:p>
        </w:tc>
        <w:tc>
          <w:tcPr>
            <w:tcW w:w="1196" w:type="dxa"/>
          </w:tcPr>
          <w:p w:rsidR="00654051" w:rsidRPr="00654051" w:rsidRDefault="00654051" w:rsidP="00E87229">
            <w:pPr>
              <w:ind w:left="153" w:hanging="1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051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654051">
              <w:rPr>
                <w:rFonts w:ascii="Arial" w:hAnsi="Arial" w:cs="Arial"/>
                <w:sz w:val="24"/>
                <w:szCs w:val="24"/>
              </w:rPr>
              <w:t>Unt</w:t>
            </w:r>
            <w:proofErr w:type="spellEnd"/>
          </w:p>
        </w:tc>
      </w:tr>
      <w:tr w:rsidR="00654051" w:rsidRPr="00654051" w:rsidTr="00654051">
        <w:tc>
          <w:tcPr>
            <w:tcW w:w="683" w:type="dxa"/>
          </w:tcPr>
          <w:p w:rsidR="00654051" w:rsidRPr="00654051" w:rsidRDefault="00654051" w:rsidP="00E87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05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11" w:type="dxa"/>
          </w:tcPr>
          <w:p w:rsidR="00654051" w:rsidRPr="00654051" w:rsidRDefault="00654051" w:rsidP="00E87229">
            <w:pPr>
              <w:jc w:val="center"/>
              <w:rPr>
                <w:rFonts w:ascii="Arial" w:hAnsi="Arial" w:cs="Arial"/>
              </w:rPr>
            </w:pPr>
            <w:r w:rsidRPr="00654051">
              <w:rPr>
                <w:rFonts w:ascii="Arial" w:hAnsi="Arial" w:cs="Arial"/>
              </w:rPr>
              <w:t xml:space="preserve">13.000 </w:t>
            </w:r>
            <w:proofErr w:type="spellStart"/>
            <w:r w:rsidRPr="00654051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5798" w:type="dxa"/>
          </w:tcPr>
          <w:p w:rsidR="00654051" w:rsidRDefault="00654051" w:rsidP="00E87229">
            <w:pPr>
              <w:jc w:val="both"/>
              <w:rPr>
                <w:rFonts w:ascii="Arial" w:hAnsi="Arial" w:cs="Arial"/>
                <w:color w:val="000000"/>
              </w:rPr>
            </w:pPr>
            <w:r w:rsidRPr="00654051">
              <w:rPr>
                <w:rFonts w:ascii="Arial" w:hAnsi="Arial" w:cs="Arial"/>
                <w:color w:val="000000"/>
              </w:rPr>
              <w:t>Serviço de vigilância desarmada, devidamente</w:t>
            </w:r>
            <w:r w:rsidR="00290091">
              <w:rPr>
                <w:rFonts w:ascii="Arial" w:hAnsi="Arial" w:cs="Arial"/>
                <w:color w:val="000000"/>
              </w:rPr>
              <w:t xml:space="preserve"> uniformizada e equipamentos pró</w:t>
            </w:r>
            <w:r w:rsidRPr="00654051">
              <w:rPr>
                <w:rFonts w:ascii="Arial" w:hAnsi="Arial" w:cs="Arial"/>
                <w:color w:val="000000"/>
              </w:rPr>
              <w:t>prios para apoio de segurança.</w:t>
            </w:r>
          </w:p>
          <w:p w:rsidR="00290091" w:rsidRPr="00654051" w:rsidRDefault="00290091" w:rsidP="00E872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</w:tcPr>
          <w:p w:rsidR="00654051" w:rsidRPr="00654051" w:rsidRDefault="00654051" w:rsidP="00E87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051">
              <w:rPr>
                <w:rFonts w:ascii="Arial" w:hAnsi="Arial" w:cs="Arial"/>
                <w:sz w:val="24"/>
                <w:szCs w:val="24"/>
              </w:rPr>
              <w:t>R$ - 25,00</w:t>
            </w:r>
          </w:p>
        </w:tc>
      </w:tr>
    </w:tbl>
    <w:p w:rsidR="00654051" w:rsidRPr="00860B30" w:rsidRDefault="00654051" w:rsidP="00654051">
      <w:pPr>
        <w:widowControl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54051" w:rsidRDefault="00654051" w:rsidP="00654051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654051" w:rsidRDefault="00654051" w:rsidP="00654051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Pr="00860B30" w:rsidRDefault="00654051" w:rsidP="00654051">
      <w:pPr>
        <w:widowControl w:val="0"/>
        <w:spacing w:before="23" w:after="0" w:line="240" w:lineRule="auto"/>
        <w:ind w:right="32"/>
        <w:rPr>
          <w:i/>
          <w:u w:val="single"/>
        </w:rPr>
      </w:pPr>
      <w:r w:rsidRPr="00860B30">
        <w:rPr>
          <w:rFonts w:ascii="Tahoma" w:hAnsi="Tahoma" w:cs="Tahoma"/>
          <w:i/>
          <w:u w:val="single"/>
        </w:rPr>
        <w:t xml:space="preserve">2.1-   </w:t>
      </w:r>
      <w:r w:rsidRPr="00860B30">
        <w:rPr>
          <w:rFonts w:ascii="Tahoma" w:hAnsi="Tahoma" w:cs="Tahoma"/>
          <w:i/>
          <w:spacing w:val="46"/>
          <w:u w:val="single"/>
        </w:rPr>
        <w:t xml:space="preserve"> </w:t>
      </w:r>
      <w:r w:rsidRPr="00860B30">
        <w:rPr>
          <w:rFonts w:ascii="Tahoma" w:hAnsi="Tahoma" w:cs="Tahoma"/>
          <w:i/>
          <w:u w:val="single"/>
        </w:rPr>
        <w:t>A pr</w:t>
      </w:r>
      <w:r w:rsidRPr="00860B30">
        <w:rPr>
          <w:rFonts w:ascii="Tahoma" w:hAnsi="Tahoma" w:cs="Tahoma"/>
          <w:i/>
          <w:spacing w:val="-1"/>
          <w:u w:val="single"/>
        </w:rPr>
        <w:t>e</w:t>
      </w:r>
      <w:r w:rsidRPr="00860B30">
        <w:rPr>
          <w:rFonts w:ascii="Tahoma" w:hAnsi="Tahoma" w:cs="Tahoma"/>
          <w:i/>
          <w:u w:val="single"/>
        </w:rPr>
        <w:t>s</w:t>
      </w:r>
      <w:r w:rsidRPr="00860B30">
        <w:rPr>
          <w:rFonts w:ascii="Tahoma" w:hAnsi="Tahoma" w:cs="Tahoma"/>
          <w:i/>
          <w:spacing w:val="-1"/>
          <w:u w:val="single"/>
        </w:rPr>
        <w:t>en</w:t>
      </w:r>
      <w:r w:rsidRPr="00860B30">
        <w:rPr>
          <w:rFonts w:ascii="Tahoma" w:hAnsi="Tahoma" w:cs="Tahoma"/>
          <w:i/>
          <w:u w:val="single"/>
        </w:rPr>
        <w:t xml:space="preserve">te </w:t>
      </w:r>
      <w:r w:rsidRPr="00860B30">
        <w:rPr>
          <w:rFonts w:ascii="Tahoma" w:hAnsi="Tahoma" w:cs="Tahoma"/>
          <w:b/>
          <w:bCs/>
          <w:i/>
          <w:u w:val="single"/>
        </w:rPr>
        <w:t>A</w:t>
      </w:r>
      <w:r w:rsidRPr="00860B30">
        <w:rPr>
          <w:rFonts w:ascii="Tahoma" w:hAnsi="Tahoma" w:cs="Tahoma"/>
          <w:b/>
          <w:bCs/>
          <w:i/>
          <w:spacing w:val="-1"/>
          <w:u w:val="single"/>
        </w:rPr>
        <w:t>T</w:t>
      </w:r>
      <w:r w:rsidRPr="00860B30">
        <w:rPr>
          <w:rFonts w:ascii="Tahoma" w:hAnsi="Tahoma" w:cs="Tahoma"/>
          <w:b/>
          <w:bCs/>
          <w:i/>
          <w:u w:val="single"/>
        </w:rPr>
        <w:t>A se</w:t>
      </w:r>
      <w:r w:rsidR="00B11ADB">
        <w:rPr>
          <w:rFonts w:ascii="Tahoma" w:hAnsi="Tahoma" w:cs="Tahoma"/>
          <w:b/>
          <w:bCs/>
          <w:i/>
          <w:u w:val="single"/>
        </w:rPr>
        <w:t>rá prorrogada pelo período de 19</w:t>
      </w:r>
      <w:r w:rsidRPr="00860B30">
        <w:rPr>
          <w:rFonts w:ascii="Tahoma" w:hAnsi="Tahoma" w:cs="Tahoma"/>
          <w:b/>
          <w:bCs/>
          <w:i/>
          <w:u w:val="single"/>
        </w:rPr>
        <w:t xml:space="preserve"> de </w:t>
      </w:r>
      <w:r w:rsidR="00B11ADB">
        <w:rPr>
          <w:rFonts w:ascii="Tahoma" w:hAnsi="Tahoma" w:cs="Tahoma"/>
          <w:b/>
          <w:bCs/>
          <w:i/>
          <w:u w:val="single"/>
        </w:rPr>
        <w:t>dezembro</w:t>
      </w:r>
      <w:r w:rsidR="00290091">
        <w:rPr>
          <w:rFonts w:ascii="Tahoma" w:hAnsi="Tahoma" w:cs="Tahoma"/>
          <w:b/>
          <w:bCs/>
          <w:i/>
          <w:u w:val="single"/>
        </w:rPr>
        <w:t xml:space="preserve"> de 2025 </w:t>
      </w:r>
      <w:proofErr w:type="spellStart"/>
      <w:r w:rsidR="00290091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290091">
        <w:rPr>
          <w:rFonts w:ascii="Tahoma" w:hAnsi="Tahoma" w:cs="Tahoma"/>
          <w:b/>
          <w:bCs/>
          <w:i/>
          <w:u w:val="single"/>
        </w:rPr>
        <w:t xml:space="preserve"> </w:t>
      </w:r>
      <w:r w:rsidR="00B11ADB">
        <w:rPr>
          <w:rFonts w:ascii="Tahoma" w:hAnsi="Tahoma" w:cs="Tahoma"/>
          <w:b/>
          <w:bCs/>
          <w:i/>
          <w:u w:val="single"/>
        </w:rPr>
        <w:t>19</w:t>
      </w:r>
      <w:r w:rsidRPr="00860B30">
        <w:rPr>
          <w:rFonts w:ascii="Tahoma" w:hAnsi="Tahoma" w:cs="Tahoma"/>
          <w:b/>
          <w:bCs/>
          <w:i/>
          <w:u w:val="single"/>
        </w:rPr>
        <w:t xml:space="preserve"> de </w:t>
      </w:r>
      <w:r w:rsidR="00B11ADB">
        <w:rPr>
          <w:rFonts w:ascii="Tahoma" w:hAnsi="Tahoma" w:cs="Tahoma"/>
          <w:b/>
          <w:bCs/>
          <w:i/>
          <w:u w:val="single"/>
        </w:rPr>
        <w:t>dezembro</w:t>
      </w:r>
      <w:r w:rsidR="00553159">
        <w:rPr>
          <w:rFonts w:ascii="Tahoma" w:hAnsi="Tahoma" w:cs="Tahoma"/>
          <w:b/>
          <w:bCs/>
          <w:i/>
          <w:u w:val="single"/>
        </w:rPr>
        <w:t xml:space="preserve"> de 2026</w:t>
      </w:r>
      <w:r w:rsidRPr="00860B30">
        <w:rPr>
          <w:rFonts w:ascii="Tahoma" w:hAnsi="Tahoma" w:cs="Tahoma"/>
          <w:i/>
          <w:u w:val="single"/>
        </w:rPr>
        <w:t>;</w:t>
      </w:r>
    </w:p>
    <w:p w:rsidR="00654051" w:rsidRDefault="00654051" w:rsidP="00654051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54051" w:rsidRDefault="00654051" w:rsidP="00654051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54051" w:rsidRDefault="00654051" w:rsidP="00654051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654051" w:rsidRDefault="00654051" w:rsidP="00654051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654051" w:rsidRDefault="00654051" w:rsidP="00654051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54051" w:rsidRDefault="00654051" w:rsidP="00654051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54051" w:rsidRDefault="00654051" w:rsidP="00654051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654051" w:rsidRDefault="00654051" w:rsidP="00654051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54051" w:rsidRDefault="00654051" w:rsidP="00654051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654051" w:rsidRDefault="00654051" w:rsidP="00654051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654051" w:rsidRDefault="00654051" w:rsidP="00654051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654051" w:rsidRDefault="00654051" w:rsidP="00654051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654051" w:rsidRDefault="00654051" w:rsidP="00654051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654051" w:rsidRDefault="00654051" w:rsidP="00654051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lastRenderedPageBreak/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654051" w:rsidRDefault="00654051" w:rsidP="00654051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654051" w:rsidRDefault="00654051" w:rsidP="00654051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654051" w:rsidRDefault="00654051" w:rsidP="00654051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654051" w:rsidRDefault="00654051" w:rsidP="00654051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654051" w:rsidRDefault="00654051" w:rsidP="00654051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654051" w:rsidRDefault="00654051" w:rsidP="00654051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654051" w:rsidRDefault="00654051" w:rsidP="00654051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654051" w:rsidRDefault="00654051" w:rsidP="00654051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654051" w:rsidRDefault="00654051" w:rsidP="00654051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654051" w:rsidRDefault="00654051" w:rsidP="00654051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654051" w:rsidRDefault="00654051" w:rsidP="00654051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654051" w:rsidRDefault="00654051" w:rsidP="00654051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654051" w:rsidRDefault="00654051" w:rsidP="00654051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654051" w:rsidRDefault="00654051" w:rsidP="00654051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654051" w:rsidRDefault="00654051" w:rsidP="00654051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654051" w:rsidRDefault="00654051" w:rsidP="00654051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654051" w:rsidRDefault="00654051" w:rsidP="00654051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54051" w:rsidRDefault="00654051" w:rsidP="00654051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654051" w:rsidRDefault="00654051" w:rsidP="00654051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654051" w:rsidRDefault="00654051" w:rsidP="00654051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54051" w:rsidRDefault="00654051" w:rsidP="00654051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54051" w:rsidRDefault="00654051" w:rsidP="00654051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lastRenderedPageBreak/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654051" w:rsidRDefault="00654051" w:rsidP="00654051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54051" w:rsidRDefault="00654051" w:rsidP="00654051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654051" w:rsidRDefault="00654051" w:rsidP="00654051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654051" w:rsidRDefault="00654051" w:rsidP="00654051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54051" w:rsidRDefault="00654051" w:rsidP="00654051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654051" w:rsidRDefault="00654051" w:rsidP="00654051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54051" w:rsidRDefault="00654051" w:rsidP="00654051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654051" w:rsidRDefault="00654051" w:rsidP="00654051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654051" w:rsidRDefault="00654051" w:rsidP="00654051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654051" w:rsidRDefault="00654051" w:rsidP="00654051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654051" w:rsidRDefault="00654051" w:rsidP="00654051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lastRenderedPageBreak/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654051" w:rsidRDefault="00654051" w:rsidP="00654051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654051" w:rsidRDefault="00654051" w:rsidP="00654051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54051" w:rsidRDefault="00654051" w:rsidP="00654051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654051" w:rsidRDefault="00654051" w:rsidP="00654051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654051" w:rsidRDefault="00654051" w:rsidP="00654051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654051" w:rsidRDefault="00654051" w:rsidP="00654051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54051" w:rsidRPr="00D31703" w:rsidRDefault="00654051" w:rsidP="00654051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 w:rsidR="00B11ADB">
        <w:rPr>
          <w:rFonts w:ascii="Tahoma" w:hAnsi="Tahoma" w:cs="Tahoma"/>
          <w:lang w:val="pt-PT"/>
        </w:rPr>
        <w:t>Santo Antônio das Missões-RS, 19</w:t>
      </w:r>
      <w:r>
        <w:rPr>
          <w:rFonts w:ascii="Tahoma" w:hAnsi="Tahoma" w:cs="Tahoma"/>
          <w:lang w:val="pt-PT"/>
        </w:rPr>
        <w:t xml:space="preserve"> de </w:t>
      </w:r>
      <w:r w:rsidR="00B11ADB">
        <w:rPr>
          <w:rFonts w:ascii="Tahoma" w:hAnsi="Tahoma" w:cs="Tahoma"/>
          <w:lang w:val="pt-PT"/>
        </w:rPr>
        <w:t>dezembro de 2025</w:t>
      </w:r>
      <w:r>
        <w:rPr>
          <w:rFonts w:ascii="Tahoma" w:hAnsi="Tahoma" w:cs="Tahoma"/>
          <w:lang w:val="pt-PT"/>
        </w:rPr>
        <w:t>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654051" w:rsidRPr="00761CDC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654051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654051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654051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654051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654051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_____________________________________</w:t>
      </w:r>
    </w:p>
    <w:p w:rsidR="00654051" w:rsidRPr="00761CDC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290091" w:rsidRDefault="00290091" w:rsidP="00654051">
      <w:pPr>
        <w:widowControl w:val="0"/>
        <w:spacing w:after="0" w:line="200" w:lineRule="exact"/>
        <w:jc w:val="center"/>
        <w:rPr>
          <w:rFonts w:ascii="Arial" w:hAnsi="Arial" w:cs="Arial"/>
          <w:spacing w:val="2"/>
          <w:sz w:val="24"/>
          <w:szCs w:val="24"/>
        </w:rPr>
      </w:pPr>
      <w:r w:rsidRPr="00654051">
        <w:rPr>
          <w:rFonts w:ascii="Arial" w:hAnsi="Arial" w:cs="Arial"/>
          <w:b/>
          <w:spacing w:val="2"/>
          <w:sz w:val="24"/>
          <w:szCs w:val="24"/>
        </w:rPr>
        <w:t>CRISTIANE SILVA DE LIMA ME</w:t>
      </w:r>
      <w:r w:rsidRPr="00654051">
        <w:rPr>
          <w:rFonts w:ascii="Arial" w:hAnsi="Arial" w:cs="Arial"/>
          <w:spacing w:val="2"/>
          <w:sz w:val="24"/>
          <w:szCs w:val="24"/>
        </w:rPr>
        <w:t xml:space="preserve"> – GUARNIÇÃO MISSÕES,</w:t>
      </w:r>
    </w:p>
    <w:p w:rsidR="00654051" w:rsidRPr="00761CDC" w:rsidRDefault="0029009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 w:rsidRPr="00654051">
        <w:rPr>
          <w:rFonts w:ascii="Arial" w:hAnsi="Arial" w:cs="Arial"/>
          <w:spacing w:val="2"/>
          <w:sz w:val="24"/>
          <w:szCs w:val="24"/>
        </w:rPr>
        <w:t xml:space="preserve"> </w:t>
      </w:r>
      <w:r w:rsidRPr="00654051">
        <w:rPr>
          <w:rFonts w:ascii="Arial" w:hAnsi="Arial" w:cs="Arial"/>
          <w:b/>
          <w:spacing w:val="2"/>
          <w:sz w:val="24"/>
          <w:szCs w:val="24"/>
        </w:rPr>
        <w:t>CNPJ: 14.482.985/0001-43</w:t>
      </w:r>
    </w:p>
    <w:p w:rsidR="00654051" w:rsidRDefault="00654051" w:rsidP="00654051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654051" w:rsidRDefault="00654051" w:rsidP="00654051">
      <w:pPr>
        <w:widowControl w:val="0"/>
        <w:spacing w:after="0" w:line="200" w:lineRule="exact"/>
        <w:jc w:val="center"/>
      </w:pPr>
    </w:p>
    <w:p w:rsidR="00654051" w:rsidRDefault="00654051" w:rsidP="00654051"/>
    <w:p w:rsidR="00654051" w:rsidRDefault="00654051" w:rsidP="00654051"/>
    <w:p w:rsidR="0094162F" w:rsidRDefault="0094162F"/>
    <w:sectPr w:rsidR="0094162F" w:rsidSect="009B72DC">
      <w:headerReference w:type="default" r:id="rId7"/>
      <w:pgSz w:w="12240" w:h="15840"/>
      <w:pgMar w:top="1560" w:right="1701" w:bottom="1417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C6C" w:rsidRDefault="00CD7C6C">
      <w:pPr>
        <w:spacing w:after="0" w:line="240" w:lineRule="auto"/>
      </w:pPr>
      <w:r>
        <w:separator/>
      </w:r>
    </w:p>
  </w:endnote>
  <w:endnote w:type="continuationSeparator" w:id="0">
    <w:p w:rsidR="00CD7C6C" w:rsidRDefault="00CD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C6C" w:rsidRDefault="00CD7C6C">
      <w:pPr>
        <w:spacing w:after="0" w:line="240" w:lineRule="auto"/>
      </w:pPr>
      <w:r>
        <w:separator/>
      </w:r>
    </w:p>
  </w:footnote>
  <w:footnote w:type="continuationSeparator" w:id="0">
    <w:p w:rsidR="00CD7C6C" w:rsidRDefault="00CD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4C" w:rsidRPr="00192798" w:rsidRDefault="00290091" w:rsidP="00A7774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FE0DE" wp14:editId="70B29138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74C" w:rsidRDefault="00CD7C6C" w:rsidP="00A7774C">
                          <w:pPr>
                            <w:jc w:val="center"/>
                          </w:pPr>
                        </w:p>
                        <w:p w:rsidR="00A7774C" w:rsidRPr="00553BF7" w:rsidRDefault="00290091" w:rsidP="00A7774C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7774C" w:rsidRDefault="00290091" w:rsidP="00A7774C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FE0D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7774C" w:rsidRDefault="00290091" w:rsidP="00A7774C">
                    <w:pPr>
                      <w:jc w:val="center"/>
                    </w:pPr>
                  </w:p>
                  <w:p w:rsidR="00A7774C" w:rsidRPr="00553BF7" w:rsidRDefault="00290091" w:rsidP="00A7774C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7774C" w:rsidRDefault="00290091" w:rsidP="00A7774C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9370068" r:id="rId2"/>
      </w:object>
    </w:r>
  </w:p>
  <w:p w:rsidR="00A7774C" w:rsidRDefault="00CD7C6C">
    <w:pPr>
      <w:pStyle w:val="Cabealho"/>
    </w:pPr>
  </w:p>
  <w:p w:rsidR="00ED6F1F" w:rsidRDefault="00CD7C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051"/>
    <w:rsid w:val="00290091"/>
    <w:rsid w:val="002E2749"/>
    <w:rsid w:val="0032643A"/>
    <w:rsid w:val="00553159"/>
    <w:rsid w:val="00654051"/>
    <w:rsid w:val="0094162F"/>
    <w:rsid w:val="00B11ADB"/>
    <w:rsid w:val="00CD7C6C"/>
    <w:rsid w:val="00DA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D3BD8"/>
  <w15:chartTrackingRefBased/>
  <w15:docId w15:val="{07EF06BE-9C73-418C-9E23-8730ABCD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051"/>
    <w:pPr>
      <w:suppressAutoHyphens/>
      <w:autoSpaceDE w:val="0"/>
      <w:autoSpaceDN w:val="0"/>
      <w:adjustRightInd w:val="0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2Char">
    <w:name w:val="Recuo de corpo de texto 2 Char"/>
    <w:basedOn w:val="Fontepargpadro"/>
    <w:uiPriority w:val="99"/>
    <w:rsid w:val="00654051"/>
    <w:rPr>
      <w:rFonts w:ascii="Times New Roman" w:hAnsi="Times New Roman" w:cs="Times New Roman"/>
    </w:rPr>
  </w:style>
  <w:style w:type="character" w:customStyle="1" w:styleId="Textodebale3oChar">
    <w:name w:val="Texto de balãe3o Char"/>
    <w:basedOn w:val="Fontepargpadro"/>
    <w:uiPriority w:val="99"/>
    <w:rsid w:val="00654051"/>
    <w:rPr>
      <w:rFonts w:ascii="Segoe UI" w:hAnsi="Segoe UI" w:cs="Segoe UI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654051"/>
    <w:rPr>
      <w:rFonts w:eastAsia="Times New Roman" w:cs="Times New Roman"/>
    </w:rPr>
  </w:style>
  <w:style w:type="character" w:customStyle="1" w:styleId="Rodape9Char">
    <w:name w:val="Rodapée9 Char"/>
    <w:basedOn w:val="Fontepargpadro"/>
    <w:uiPriority w:val="99"/>
    <w:rsid w:val="00654051"/>
    <w:rPr>
      <w:rFonts w:eastAsia="Times New Roman" w:cs="Times New Roman"/>
    </w:rPr>
  </w:style>
  <w:style w:type="character" w:customStyle="1" w:styleId="ListLabel1">
    <w:name w:val="ListLabel 1"/>
    <w:uiPriority w:val="99"/>
    <w:rsid w:val="00654051"/>
  </w:style>
  <w:style w:type="character" w:customStyle="1" w:styleId="ListLabel2">
    <w:name w:val="ListLabel 2"/>
    <w:uiPriority w:val="99"/>
    <w:rsid w:val="00654051"/>
  </w:style>
  <w:style w:type="character" w:customStyle="1" w:styleId="ListLabel3">
    <w:name w:val="ListLabel 3"/>
    <w:uiPriority w:val="99"/>
    <w:rsid w:val="00654051"/>
  </w:style>
  <w:style w:type="character" w:customStyle="1" w:styleId="ListLabel4">
    <w:name w:val="ListLabel 4"/>
    <w:uiPriority w:val="99"/>
    <w:rsid w:val="00654051"/>
  </w:style>
  <w:style w:type="character" w:customStyle="1" w:styleId="ListLabel5">
    <w:name w:val="ListLabel 5"/>
    <w:uiPriority w:val="99"/>
    <w:rsid w:val="00654051"/>
  </w:style>
  <w:style w:type="character" w:customStyle="1" w:styleId="ListLabel6">
    <w:name w:val="ListLabel 6"/>
    <w:uiPriority w:val="99"/>
    <w:rsid w:val="00654051"/>
  </w:style>
  <w:style w:type="character" w:customStyle="1" w:styleId="ListLabel7">
    <w:name w:val="ListLabel 7"/>
    <w:uiPriority w:val="99"/>
    <w:rsid w:val="00654051"/>
  </w:style>
  <w:style w:type="character" w:customStyle="1" w:styleId="ListLabel8">
    <w:name w:val="ListLabel 8"/>
    <w:uiPriority w:val="99"/>
    <w:rsid w:val="00654051"/>
  </w:style>
  <w:style w:type="character" w:customStyle="1" w:styleId="ListLabel9">
    <w:name w:val="ListLabel 9"/>
    <w:uiPriority w:val="99"/>
    <w:rsid w:val="00654051"/>
  </w:style>
  <w:style w:type="paragraph" w:customStyle="1" w:styleId="Heading">
    <w:name w:val="Heading"/>
    <w:basedOn w:val="Normal"/>
    <w:next w:val="Corpodetexto"/>
    <w:uiPriority w:val="99"/>
    <w:rsid w:val="00654051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654051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654051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rsid w:val="00654051"/>
    <w:rPr>
      <w:rFonts w:cs="Noto Sans Devanagari"/>
    </w:rPr>
  </w:style>
  <w:style w:type="paragraph" w:styleId="Legenda">
    <w:name w:val="caption"/>
    <w:basedOn w:val="Normal"/>
    <w:uiPriority w:val="99"/>
    <w:qFormat/>
    <w:rsid w:val="00654051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654051"/>
    <w:pPr>
      <w:suppressLineNumbers/>
      <w:suppressAutoHyphens w:val="0"/>
    </w:pPr>
    <w:rPr>
      <w:rFonts w:cs="Noto Sans Devanagari"/>
      <w:sz w:val="24"/>
      <w:szCs w:val="24"/>
    </w:rPr>
  </w:style>
  <w:style w:type="paragraph" w:styleId="PargrafodaLista">
    <w:name w:val="List Paragraph"/>
    <w:basedOn w:val="Normal"/>
    <w:uiPriority w:val="99"/>
    <w:qFormat/>
    <w:rsid w:val="00654051"/>
    <w:pPr>
      <w:suppressAutoHyphens w:val="0"/>
      <w:ind w:left="720"/>
      <w:contextualSpacing/>
    </w:pPr>
    <w:rPr>
      <w:sz w:val="24"/>
      <w:szCs w:val="24"/>
    </w:rPr>
  </w:style>
  <w:style w:type="paragraph" w:styleId="Recuodecorpodetexto2">
    <w:name w:val="Body Text Indent 2"/>
    <w:basedOn w:val="Normal"/>
    <w:link w:val="Recuodecorpodetexto2Char1"/>
    <w:uiPriority w:val="99"/>
    <w:rsid w:val="00654051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1">
    <w:name w:val="Recuo de corpo de texto 2 Char1"/>
    <w:basedOn w:val="Fontepargpadro"/>
    <w:link w:val="Recuodecorpodetexto2"/>
    <w:uiPriority w:val="99"/>
    <w:rsid w:val="00654051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rsid w:val="00654051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654051"/>
    <w:rPr>
      <w:rFonts w:ascii="Segoe UI" w:eastAsiaTheme="minorEastAsia" w:hAnsi="Segoe UI" w:cs="Segoe UI"/>
      <w:sz w:val="18"/>
      <w:szCs w:val="18"/>
      <w:lang w:eastAsia="pt-BR"/>
    </w:rPr>
  </w:style>
  <w:style w:type="paragraph" w:customStyle="1" w:styleId="HeaderandFooter">
    <w:name w:val="Header and Footer"/>
    <w:basedOn w:val="Normal"/>
    <w:uiPriority w:val="99"/>
    <w:rsid w:val="00654051"/>
    <w:pPr>
      <w:suppressAutoHyphens w:val="0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654051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654051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4051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54051"/>
    <w:rPr>
      <w:rFonts w:ascii="Calibri" w:eastAsiaTheme="minorEastAsia" w:hAnsi="Calibri" w:cs="Calibri"/>
      <w:sz w:val="24"/>
      <w:szCs w:val="24"/>
      <w:lang w:eastAsia="pt-BR"/>
    </w:rPr>
  </w:style>
  <w:style w:type="paragraph" w:customStyle="1" w:styleId="FrameContents">
    <w:name w:val="Frame Contents"/>
    <w:basedOn w:val="Normal"/>
    <w:uiPriority w:val="99"/>
    <w:rsid w:val="00654051"/>
    <w:pPr>
      <w:suppressAutoHyphens w:val="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654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54051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54051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2264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dcterms:created xsi:type="dcterms:W3CDTF">2025-12-22T15:58:00Z</dcterms:created>
  <dcterms:modified xsi:type="dcterms:W3CDTF">2026-01-08T12:34:00Z</dcterms:modified>
</cp:coreProperties>
</file>