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57" w:rsidRPr="007435E1" w:rsidRDefault="00146557" w:rsidP="001465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pt-BR"/>
        </w:rPr>
      </w:pPr>
      <w:r w:rsidRPr="007435E1">
        <w:rPr>
          <w:rFonts w:eastAsia="Times New Roman" w:cs="Times New Roman"/>
          <w:b/>
          <w:bCs/>
          <w:sz w:val="27"/>
          <w:szCs w:val="27"/>
          <w:lang w:eastAsia="pt-BR"/>
        </w:rPr>
        <w:t>ESTUDO TÉCNICO PRELIMINAR (ETP)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Objeto: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B6064F">
        <w:rPr>
          <w:rFonts w:eastAsia="Times New Roman" w:cs="Times New Roman"/>
          <w:sz w:val="24"/>
          <w:szCs w:val="24"/>
          <w:lang w:eastAsia="pt-BR"/>
        </w:rPr>
        <w:t xml:space="preserve">Aquisição de Placa personalizada em aço, uso na rótula da Avenida </w:t>
      </w:r>
      <w:proofErr w:type="spellStart"/>
      <w:r w:rsidR="00B6064F">
        <w:rPr>
          <w:rFonts w:eastAsia="Times New Roman" w:cs="Times New Roman"/>
          <w:sz w:val="24"/>
          <w:szCs w:val="24"/>
          <w:lang w:eastAsia="pt-BR"/>
        </w:rPr>
        <w:t>Florduarte</w:t>
      </w:r>
      <w:proofErr w:type="spellEnd"/>
      <w:r w:rsidR="00B6064F">
        <w:rPr>
          <w:rFonts w:eastAsia="Times New Roman" w:cs="Times New Roman"/>
          <w:sz w:val="24"/>
          <w:szCs w:val="24"/>
          <w:lang w:eastAsia="pt-BR"/>
        </w:rPr>
        <w:t xml:space="preserve"> José Marques</w:t>
      </w:r>
      <w:r w:rsidR="007435E1"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B6064F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A necessidade de </w:t>
      </w:r>
      <w:r w:rsidR="00B6064F">
        <w:rPr>
          <w:rFonts w:eastAsia="Times New Roman" w:cs="Times New Roman"/>
          <w:sz w:val="24"/>
          <w:szCs w:val="24"/>
          <w:lang w:eastAsia="pt-BR"/>
        </w:rPr>
        <w:t>compra de Placa de Identificação</w:t>
      </w:r>
      <w:r w:rsidR="00B873BB">
        <w:rPr>
          <w:rFonts w:eastAsia="Times New Roman" w:cs="Times New Roman"/>
          <w:sz w:val="24"/>
          <w:szCs w:val="24"/>
          <w:lang w:eastAsia="pt-BR"/>
        </w:rPr>
        <w:t xml:space="preserve">, uso na </w:t>
      </w:r>
      <w:r w:rsidR="00B6064F">
        <w:rPr>
          <w:rFonts w:eastAsia="Times New Roman" w:cs="Times New Roman"/>
          <w:sz w:val="24"/>
          <w:szCs w:val="24"/>
          <w:lang w:eastAsia="pt-BR"/>
        </w:rPr>
        <w:t xml:space="preserve">Rótula </w:t>
      </w:r>
      <w:proofErr w:type="spellStart"/>
      <w:r w:rsidR="00B6064F">
        <w:rPr>
          <w:rFonts w:eastAsia="Times New Roman" w:cs="Times New Roman"/>
          <w:sz w:val="24"/>
          <w:szCs w:val="24"/>
          <w:lang w:eastAsia="pt-BR"/>
        </w:rPr>
        <w:t>Hiury</w:t>
      </w:r>
      <w:proofErr w:type="spellEnd"/>
      <w:r w:rsidR="00B6064F">
        <w:rPr>
          <w:rFonts w:eastAsia="Times New Roman" w:cs="Times New Roman"/>
          <w:sz w:val="24"/>
          <w:szCs w:val="24"/>
          <w:lang w:eastAsia="pt-BR"/>
        </w:rPr>
        <w:t xml:space="preserve"> Batista de Morais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. </w:t>
      </w:r>
    </w:p>
    <w:p w:rsidR="00146557" w:rsidRPr="007435E1" w:rsidRDefault="00B6064F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2. Requisitos da Solução</w:t>
      </w:r>
    </w:p>
    <w:p w:rsidR="007435E1" w:rsidRPr="007435E1" w:rsidRDefault="000C0320" w:rsidP="007435E1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7435E1" w:rsidRPr="007435E1">
        <w:rPr>
          <w:rFonts w:cs="Arial"/>
          <w:sz w:val="24"/>
          <w:szCs w:val="24"/>
        </w:rPr>
        <w:t xml:space="preserve"> – </w:t>
      </w:r>
      <w:r w:rsidR="00B6064F">
        <w:rPr>
          <w:rFonts w:cs="Arial"/>
          <w:sz w:val="24"/>
          <w:szCs w:val="24"/>
        </w:rPr>
        <w:t>COMPRA DE PLACA EM AÇO</w:t>
      </w:r>
      <w:r>
        <w:rPr>
          <w:rFonts w:cs="Arial"/>
          <w:sz w:val="24"/>
          <w:szCs w:val="24"/>
        </w:rPr>
        <w:t>.</w:t>
      </w:r>
    </w:p>
    <w:p w:rsidR="00146557" w:rsidRPr="007435E1" w:rsidRDefault="00B6064F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3. Estimativa de Quantitativos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Com base </w:t>
      </w:r>
      <w:r w:rsidR="00B6064F">
        <w:rPr>
          <w:rFonts w:eastAsia="Times New Roman" w:cs="Times New Roman"/>
          <w:sz w:val="24"/>
          <w:szCs w:val="24"/>
          <w:lang w:eastAsia="pt-BR"/>
        </w:rPr>
        <w:t>nas compras anteriores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e n</w:t>
      </w:r>
      <w:r w:rsidR="000C0320">
        <w:rPr>
          <w:rFonts w:eastAsia="Times New Roman" w:cs="Times New Roman"/>
          <w:sz w:val="24"/>
          <w:szCs w:val="24"/>
          <w:lang w:eastAsia="pt-BR"/>
        </w:rPr>
        <w:t>e</w:t>
      </w:r>
      <w:r w:rsidR="00B6064F">
        <w:rPr>
          <w:rFonts w:eastAsia="Times New Roman" w:cs="Times New Roman"/>
          <w:sz w:val="24"/>
          <w:szCs w:val="24"/>
          <w:lang w:eastAsia="pt-BR"/>
        </w:rPr>
        <w:t>cessidades atuais, estima-se</w:t>
      </w:r>
      <w:proofErr w:type="gramStart"/>
      <w:r w:rsidR="00B6064F">
        <w:rPr>
          <w:rFonts w:eastAsia="Times New Roman" w:cs="Times New Roman"/>
          <w:sz w:val="24"/>
          <w:szCs w:val="24"/>
          <w:lang w:eastAsia="pt-BR"/>
        </w:rPr>
        <w:t xml:space="preserve">  </w:t>
      </w:r>
      <w:proofErr w:type="gramEnd"/>
      <w:r w:rsidR="00B6064F">
        <w:rPr>
          <w:rFonts w:eastAsia="Times New Roman" w:cs="Times New Roman"/>
          <w:sz w:val="24"/>
          <w:szCs w:val="24"/>
          <w:lang w:eastAsia="pt-BR"/>
        </w:rPr>
        <w:t xml:space="preserve">a compra </w:t>
      </w:r>
      <w:r w:rsidRPr="007435E1">
        <w:rPr>
          <w:rFonts w:eastAsia="Times New Roman" w:cs="Times New Roman"/>
          <w:sz w:val="24"/>
          <w:szCs w:val="24"/>
          <w:lang w:eastAsia="pt-BR"/>
        </w:rPr>
        <w:t>de:</w:t>
      </w:r>
    </w:p>
    <w:p w:rsidR="00146557" w:rsidRPr="007435E1" w:rsidRDefault="007435E1" w:rsidP="00871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 xml:space="preserve">Quantidade: </w:t>
      </w:r>
      <w:r w:rsidR="00B6064F">
        <w:rPr>
          <w:rFonts w:eastAsia="Times New Roman" w:cs="Times New Roman"/>
          <w:sz w:val="24"/>
          <w:szCs w:val="24"/>
          <w:lang w:eastAsia="pt-BR"/>
        </w:rPr>
        <w:t>01 unidade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>.</w:t>
      </w:r>
      <w:r w:rsidR="00B6064F">
        <w:rPr>
          <w:rFonts w:eastAsia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4. Pesquisa de Soluções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Foram consultados fornecedores locais e online, além de catálogos de empresas especializadas. Verificou-se ampla disponibilidade do</w:t>
      </w:r>
      <w:r w:rsidR="00D907D7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ite</w:t>
      </w:r>
      <w:r w:rsidR="00D907D7">
        <w:rPr>
          <w:rFonts w:eastAsia="Times New Roman" w:cs="Times New Roman"/>
          <w:sz w:val="24"/>
          <w:szCs w:val="24"/>
          <w:lang w:eastAsia="pt-BR"/>
        </w:rPr>
        <w:t>ns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no mercado, com diferentes opções e qualidade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B6064F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5. Justificativa da Escolha da Solução</w:t>
      </w:r>
    </w:p>
    <w:p w:rsidR="00146557" w:rsidRPr="007435E1" w:rsidRDefault="00B6064F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A compra</w:t>
      </w:r>
      <w:r w:rsidR="000C0320">
        <w:rPr>
          <w:rFonts w:eastAsia="Times New Roman" w:cs="Times New Roman"/>
          <w:sz w:val="24"/>
          <w:szCs w:val="24"/>
          <w:lang w:eastAsia="pt-BR"/>
        </w:rPr>
        <w:t xml:space="preserve"> é os mais adequado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 xml:space="preserve"> para a</w:t>
      </w:r>
      <w:proofErr w:type="gramStart"/>
      <w:r w:rsidR="00871C57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r>
        <w:rPr>
          <w:rFonts w:eastAsia="Times New Roman" w:cs="Times New Roman"/>
          <w:sz w:val="24"/>
          <w:szCs w:val="24"/>
          <w:lang w:eastAsia="pt-BR"/>
        </w:rPr>
        <w:t xml:space="preserve"> </w:t>
      </w:r>
      <w:proofErr w:type="gramEnd"/>
      <w:r>
        <w:rPr>
          <w:rFonts w:eastAsia="Times New Roman" w:cs="Times New Roman"/>
          <w:sz w:val="24"/>
          <w:szCs w:val="24"/>
          <w:lang w:eastAsia="pt-BR"/>
        </w:rPr>
        <w:t>identificação da Rótula</w:t>
      </w:r>
      <w:r w:rsidR="000C0320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146557" w:rsidRPr="007435E1">
        <w:rPr>
          <w:rFonts w:eastAsia="Times New Roman" w:cs="Times New Roman"/>
          <w:sz w:val="24"/>
          <w:szCs w:val="24"/>
          <w:lang w:eastAsia="pt-BR"/>
        </w:rPr>
        <w:t>:</w:t>
      </w:r>
    </w:p>
    <w:p w:rsidR="00146557" w:rsidRPr="007435E1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Baixo custo unitário;</w:t>
      </w:r>
    </w:p>
    <w:p w:rsidR="00146557" w:rsidRPr="00D907D7" w:rsidRDefault="00146557" w:rsidP="00D90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Qualidade </w:t>
      </w:r>
      <w:r w:rsidR="00B6064F">
        <w:rPr>
          <w:rFonts w:eastAsia="Times New Roman" w:cs="Times New Roman"/>
          <w:sz w:val="24"/>
          <w:szCs w:val="24"/>
          <w:lang w:eastAsia="pt-BR"/>
        </w:rPr>
        <w:t>da compra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871C57" w:rsidRPr="007435E1" w:rsidRDefault="00871C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B6064F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B873BB" w:rsidRDefault="00B873BB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lastRenderedPageBreak/>
        <w:t>6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Estimativa de Custos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Com base na média de cotações obtidas no mercado:</w:t>
      </w:r>
    </w:p>
    <w:p w:rsidR="00D907D7" w:rsidRPr="007435E1" w:rsidRDefault="00B6064F" w:rsidP="00D907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Compra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:</w:t>
      </w:r>
      <w:r w:rsidR="00D907D7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6A7240" w:rsidRPr="007435E1" w:rsidRDefault="00D907D7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 xml:space="preserve">R$ </w:t>
      </w:r>
      <w:r w:rsidR="00B6064F">
        <w:rPr>
          <w:rFonts w:eastAsia="Times New Roman" w:cs="Times New Roman"/>
          <w:sz w:val="24"/>
          <w:szCs w:val="24"/>
          <w:lang w:eastAsia="pt-BR"/>
        </w:rPr>
        <w:t>279,00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B6064F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D907D7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7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Conclusão</w:t>
      </w:r>
    </w:p>
    <w:p w:rsidR="008556BB" w:rsidRPr="00D907D7" w:rsidRDefault="00B6064F" w:rsidP="00D907D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A compra</w:t>
      </w:r>
      <w:bookmarkStart w:id="0" w:name="_GoBack"/>
      <w:bookmarkEnd w:id="0"/>
      <w:r w:rsidR="00146557" w:rsidRPr="007435E1">
        <w:rPr>
          <w:rFonts w:eastAsia="Times New Roman" w:cs="Times New Roman"/>
          <w:sz w:val="24"/>
          <w:szCs w:val="24"/>
          <w:lang w:eastAsia="pt-BR"/>
        </w:rPr>
        <w:t xml:space="preserve"> é viável, com ampla oferta no mercado e baixo risco operacional. Recomenda-se prosseguimento para fase de elaboração do Termo de Referência e posterior processo 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de Dispensa de Licitação</w:t>
      </w:r>
      <w:r w:rsidR="00D907D7">
        <w:rPr>
          <w:rFonts w:eastAsia="Times New Roman" w:cs="Times New Roman"/>
          <w:sz w:val="24"/>
          <w:szCs w:val="24"/>
          <w:lang w:eastAsia="pt-BR"/>
        </w:rPr>
        <w:t>.</w:t>
      </w:r>
    </w:p>
    <w:p w:rsidR="0082619C" w:rsidRDefault="0082619C"/>
    <w:p w:rsidR="0082619C" w:rsidRDefault="0082619C"/>
    <w:p w:rsidR="0082619C" w:rsidRDefault="0082619C"/>
    <w:p w:rsidR="0082619C" w:rsidRDefault="0082619C"/>
    <w:sectPr w:rsidR="00826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779"/>
    <w:multiLevelType w:val="multilevel"/>
    <w:tmpl w:val="EC2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4796"/>
    <w:multiLevelType w:val="multilevel"/>
    <w:tmpl w:val="36C8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17E0E"/>
    <w:multiLevelType w:val="multilevel"/>
    <w:tmpl w:val="881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2FB"/>
    <w:multiLevelType w:val="multilevel"/>
    <w:tmpl w:val="173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2897"/>
    <w:multiLevelType w:val="multilevel"/>
    <w:tmpl w:val="DAE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F3662"/>
    <w:multiLevelType w:val="multilevel"/>
    <w:tmpl w:val="F77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4D8"/>
    <w:multiLevelType w:val="multilevel"/>
    <w:tmpl w:val="EB5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160CE"/>
    <w:multiLevelType w:val="multilevel"/>
    <w:tmpl w:val="F1A2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704B4"/>
    <w:multiLevelType w:val="multilevel"/>
    <w:tmpl w:val="2B8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12BDC"/>
    <w:multiLevelType w:val="multilevel"/>
    <w:tmpl w:val="C41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03169"/>
    <w:multiLevelType w:val="multilevel"/>
    <w:tmpl w:val="97C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C6D2A"/>
    <w:multiLevelType w:val="multilevel"/>
    <w:tmpl w:val="42D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57"/>
    <w:rsid w:val="000C0320"/>
    <w:rsid w:val="00146557"/>
    <w:rsid w:val="001C2778"/>
    <w:rsid w:val="006529A3"/>
    <w:rsid w:val="006A7240"/>
    <w:rsid w:val="007435E1"/>
    <w:rsid w:val="0082619C"/>
    <w:rsid w:val="008556BB"/>
    <w:rsid w:val="00871C57"/>
    <w:rsid w:val="00B6064F"/>
    <w:rsid w:val="00B873BB"/>
    <w:rsid w:val="00D907D7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2</cp:revision>
  <dcterms:created xsi:type="dcterms:W3CDTF">2026-01-13T14:09:00Z</dcterms:created>
  <dcterms:modified xsi:type="dcterms:W3CDTF">2026-01-13T14:09:00Z</dcterms:modified>
</cp:coreProperties>
</file>