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CF" w:rsidRDefault="00F035CF" w:rsidP="00F035CF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001-2025</w:t>
      </w:r>
    </w:p>
    <w:p w:rsidR="00F035CF" w:rsidRDefault="00F035CF" w:rsidP="00F035CF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F035CF" w:rsidRDefault="00F035CF" w:rsidP="00F035CF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70-2024</w:t>
      </w:r>
    </w:p>
    <w:p w:rsidR="00F035CF" w:rsidRDefault="00F035CF" w:rsidP="00F035C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F035CF" w:rsidRDefault="00F035CF" w:rsidP="00F035C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Pr="00F035CF" w:rsidRDefault="00F035CF" w:rsidP="00F035C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Ç</w:t>
      </w:r>
      <w:r>
        <w:rPr>
          <w:rFonts w:ascii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º 01/2024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>lo</w:t>
      </w:r>
      <w:r>
        <w:rPr>
          <w:rFonts w:ascii="Arial" w:hAnsi="Arial" w:cs="Arial"/>
          <w:spacing w:val="14"/>
          <w:sz w:val="24"/>
          <w:szCs w:val="24"/>
        </w:rPr>
        <w:t xml:space="preserve"> seu Prefeito Municipal 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070/2024,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23 de janeiro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F035CF">
        <w:rPr>
          <w:rFonts w:ascii="Arial" w:hAnsi="Arial" w:cs="Arial"/>
          <w:b/>
          <w:sz w:val="24"/>
          <w:szCs w:val="24"/>
        </w:rPr>
        <w:t xml:space="preserve">AMA Serviços Públicos </w:t>
      </w:r>
      <w:proofErr w:type="spellStart"/>
      <w:r w:rsidRPr="00F035CF">
        <w:rPr>
          <w:rFonts w:ascii="Arial" w:hAnsi="Arial" w:cs="Arial"/>
          <w:b/>
          <w:sz w:val="24"/>
          <w:szCs w:val="24"/>
        </w:rPr>
        <w:t>Ltda</w:t>
      </w:r>
      <w:proofErr w:type="spellEnd"/>
      <w:r w:rsidRPr="00F035CF">
        <w:rPr>
          <w:rFonts w:ascii="Arial" w:hAnsi="Arial" w:cs="Arial"/>
          <w:sz w:val="24"/>
          <w:szCs w:val="24"/>
        </w:rPr>
        <w:t xml:space="preserve">, inscrita no CNPJ 26.607.205/0001-23, sediada na Avenida Júlio de Castilhos, 525, </w:t>
      </w:r>
      <w:proofErr w:type="spellStart"/>
      <w:r w:rsidRPr="00F035CF">
        <w:rPr>
          <w:rFonts w:ascii="Arial" w:hAnsi="Arial" w:cs="Arial"/>
          <w:sz w:val="24"/>
          <w:szCs w:val="24"/>
        </w:rPr>
        <w:t>sl</w:t>
      </w:r>
      <w:proofErr w:type="spellEnd"/>
      <w:r w:rsidRPr="00F035CF">
        <w:rPr>
          <w:rFonts w:ascii="Arial" w:hAnsi="Arial" w:cs="Arial"/>
          <w:sz w:val="24"/>
          <w:szCs w:val="24"/>
        </w:rPr>
        <w:t xml:space="preserve"> 23 – Centro, Três Passos -RS, fone: (55) 99999 0565, </w:t>
      </w:r>
      <w:proofErr w:type="spellStart"/>
      <w:r w:rsidRPr="00F035CF">
        <w:rPr>
          <w:rFonts w:ascii="Arial" w:hAnsi="Arial" w:cs="Arial"/>
          <w:sz w:val="24"/>
          <w:szCs w:val="24"/>
        </w:rPr>
        <w:t>email</w:t>
      </w:r>
      <w:proofErr w:type="spellEnd"/>
      <w:r w:rsidRPr="00F035CF">
        <w:rPr>
          <w:rFonts w:ascii="Arial" w:hAnsi="Arial" w:cs="Arial"/>
          <w:sz w:val="24"/>
          <w:szCs w:val="24"/>
        </w:rPr>
        <w:t>: maserv</w:t>
      </w:r>
      <w:r>
        <w:rPr>
          <w:rFonts w:ascii="Arial" w:hAnsi="Arial" w:cs="Arial"/>
          <w:sz w:val="24"/>
          <w:szCs w:val="24"/>
        </w:rPr>
        <w:t>icosetreinamentosltda@yahoo.com</w:t>
      </w:r>
      <w:r w:rsidRPr="00272610">
        <w:rPr>
          <w:rFonts w:ascii="Arial" w:hAnsi="Arial" w:cs="Arial"/>
          <w:sz w:val="24"/>
          <w:szCs w:val="24"/>
        </w:rPr>
        <w:t xml:space="preserve">, neste ato representado , por </w:t>
      </w:r>
      <w:r w:rsidRPr="00272610">
        <w:rPr>
          <w:rFonts w:ascii="Arial" w:eastAsiaTheme="minorHAnsi" w:hAnsi="Arial" w:cs="Arial"/>
          <w:sz w:val="24"/>
          <w:szCs w:val="24"/>
        </w:rPr>
        <w:t>RAUL FONSECA HERDEIRO JUNIOR</w:t>
      </w:r>
      <w:r w:rsidRPr="00272610">
        <w:rPr>
          <w:rFonts w:ascii="Arial" w:hAnsi="Arial" w:cs="Arial"/>
          <w:sz w:val="24"/>
          <w:szCs w:val="24"/>
        </w:rPr>
        <w:t>, inscrito no Cadastro de Pessoa Física sob o nº 293.197.348-36</w:t>
      </w:r>
      <w:r>
        <w:rPr>
          <w:rFonts w:ascii="Arial" w:eastAsia="Times New Roman" w:cs="Arial"/>
          <w:sz w:val="24"/>
          <w:szCs w:val="24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F035CF" w:rsidRDefault="00F035CF" w:rsidP="00F035CF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035CF" w:rsidRDefault="00F035CF" w:rsidP="00F035C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 xml:space="preserve">de Materiais Expedientes </w:t>
      </w:r>
      <w:r>
        <w:rPr>
          <w:rFonts w:ascii="Tahoma" w:hAnsi="Tahoma" w:cs="Tahoma"/>
          <w:spacing w:val="1"/>
        </w:rPr>
        <w:t>.</w:t>
      </w:r>
    </w:p>
    <w:p w:rsidR="00F035CF" w:rsidRDefault="00F035CF" w:rsidP="00F035CF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035CF" w:rsidRPr="00F035CF" w:rsidRDefault="00F035CF" w:rsidP="00F035CF">
      <w:pPr>
        <w:pStyle w:val="PargrafodaLista"/>
        <w:widowControl w:val="0"/>
        <w:numPr>
          <w:ilvl w:val="1"/>
          <w:numId w:val="2"/>
        </w:numPr>
        <w:spacing w:after="0" w:line="240" w:lineRule="auto"/>
        <w:ind w:right="32"/>
        <w:jc w:val="both"/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035CF" w:rsidRDefault="00F035CF" w:rsidP="00F035CF">
      <w:pPr>
        <w:pStyle w:val="PargrafodaLista"/>
        <w:widowControl w:val="0"/>
        <w:spacing w:after="0" w:line="240" w:lineRule="auto"/>
        <w:ind w:left="660" w:right="32"/>
        <w:jc w:val="both"/>
        <w:rPr>
          <w:rFonts w:ascii="Tahoma" w:hAnsi="Tahoma" w:cs="Tahoma"/>
          <w:spacing w:val="3"/>
        </w:rPr>
      </w:pPr>
    </w:p>
    <w:tbl>
      <w:tblPr>
        <w:tblW w:w="8509" w:type="dxa"/>
        <w:tblInd w:w="-7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958"/>
        <w:gridCol w:w="737"/>
        <w:gridCol w:w="3799"/>
        <w:gridCol w:w="992"/>
        <w:gridCol w:w="1276"/>
      </w:tblGrid>
      <w:tr w:rsidR="001B5273" w:rsidTr="002C776C">
        <w:trPr>
          <w:trHeight w:val="276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2C776C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Quant.</w:t>
            </w:r>
            <w:bookmarkStart w:id="0" w:name="_GoBack"/>
            <w:bookmarkEnd w:id="0"/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Unid.</w:t>
            </w:r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resumida dos serviços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Default="001B5273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V. Unit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Default="001B5273" w:rsidP="006E3F86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V. Total</w:t>
            </w:r>
          </w:p>
        </w:tc>
      </w:tr>
      <w:tr w:rsidR="001B5273" w:rsidTr="002C776C">
        <w:trPr>
          <w:trHeight w:val="684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4.600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B5273" w:rsidRPr="00107E51" w:rsidRDefault="001B5273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Oficina de ludicidade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- Cotação de história, atividade lúdicas, teatrais para crianças e adolescentes. Entre  outras ações de oficinas caso a necessidade.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33,00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151.800,00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02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1.200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B5273" w:rsidRPr="00107E51" w:rsidRDefault="001B5273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musicalização: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violão;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 xml:space="preserve">  Orientação para instrumento bateria;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voz;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107E51">
              <w:rPr>
                <w:color w:val="000000" w:themeColor="text1"/>
                <w:szCs w:val="24"/>
              </w:rPr>
              <w:t>Orientação para teclado.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25,00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30.000,00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107E51" w:rsidRDefault="001B5273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Serviços Gastronômicos:</w:t>
            </w:r>
          </w:p>
          <w:p w:rsidR="001B5273" w:rsidRDefault="001B5273" w:rsidP="006E3F86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  <w:szCs w:val="24"/>
              </w:rPr>
              <w:t xml:space="preserve">   Estudo da gastronomia na cidade e interior.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36,50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83.950,00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107E51" w:rsidRDefault="001B5273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>- Oficinas de Artesanato:</w:t>
            </w:r>
          </w:p>
          <w:p w:rsidR="001B5273" w:rsidRDefault="001B5273" w:rsidP="006E3F86">
            <w:pPr>
              <w:widowControl w:val="0"/>
              <w:rPr>
                <w:sz w:val="20"/>
              </w:rPr>
            </w:pPr>
            <w:r>
              <w:rPr>
                <w:color w:val="000000" w:themeColor="text1"/>
                <w:szCs w:val="24"/>
              </w:rPr>
              <w:t xml:space="preserve">   Estudo do Artesanato em geral, todos voltados a EVA, LINHAS, FELTROS, LÃS, PEDRARIAS, PINTURA, entre outras atividades volantes.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34,00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78.200,00</w:t>
            </w:r>
          </w:p>
        </w:tc>
      </w:tr>
      <w:tr w:rsidR="001B5273" w:rsidRPr="0095452D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Pr="0095452D" w:rsidRDefault="001B5273" w:rsidP="006E3F86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Pr="0095452D" w:rsidRDefault="001B5273" w:rsidP="006E3F86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Pr="0095452D" w:rsidRDefault="001B5273" w:rsidP="006E3F86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107E51" w:rsidRDefault="001B5273" w:rsidP="006E3F86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de qualidade de vida e recreação:</w:t>
            </w:r>
          </w:p>
          <w:p w:rsidR="001B5273" w:rsidRPr="0095452D" w:rsidRDefault="001B5273" w:rsidP="006E3F86">
            <w:pPr>
              <w:widowControl w:val="0"/>
              <w:rPr>
                <w:color w:val="000000" w:themeColor="text1"/>
                <w:sz w:val="20"/>
              </w:rPr>
            </w:pPr>
            <w:r w:rsidRPr="00107E51">
              <w:rPr>
                <w:color w:val="000000" w:themeColor="text1"/>
              </w:rPr>
              <w:t>Atividade lúdica com o corpo e atividades na piscina, diversas, entre outras ações de oficinas caso a necessidade.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35,00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pStyle w:val="Recuodecorpodetexto"/>
              <w:ind w:left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80.500,00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1C3494" w:rsidRDefault="001B5273" w:rsidP="006E3F8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C3494">
              <w:rPr>
                <w:b/>
                <w:sz w:val="24"/>
                <w:szCs w:val="24"/>
              </w:rPr>
              <w:t>Oficina de empreendedorismo:</w:t>
            </w:r>
          </w:p>
          <w:p w:rsidR="001B5273" w:rsidRPr="001C3494" w:rsidRDefault="001B5273" w:rsidP="006E3F86">
            <w:pPr>
              <w:widowControl w:val="0"/>
              <w:rPr>
                <w:sz w:val="24"/>
                <w:szCs w:val="24"/>
              </w:rPr>
            </w:pPr>
            <w:r w:rsidRPr="001C3494">
              <w:rPr>
                <w:sz w:val="24"/>
                <w:szCs w:val="24"/>
              </w:rPr>
              <w:t>Oficina de empreendedorismo, voltado a mulher, jovens e grupos, focando acesso a mídias sociais, atividades volantes.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Default="00F84677" w:rsidP="006E3F8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Default="00F84677" w:rsidP="006E3F8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82.800,00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107E51" w:rsidRDefault="001B5273" w:rsidP="006E3F86">
            <w:pPr>
              <w:pStyle w:val="Recuodecorpodetexto"/>
              <w:ind w:left="0"/>
              <w:rPr>
                <w:b/>
                <w:color w:val="000000" w:themeColor="text1"/>
              </w:rPr>
            </w:pPr>
            <w:r w:rsidRPr="00107E51">
              <w:rPr>
                <w:b/>
                <w:color w:val="000000" w:themeColor="text1"/>
              </w:rPr>
              <w:t>- Oficina especial</w:t>
            </w:r>
          </w:p>
          <w:p w:rsidR="001B5273" w:rsidRDefault="001B5273" w:rsidP="006E3F86">
            <w:pPr>
              <w:widowControl w:val="0"/>
              <w:rPr>
                <w:sz w:val="20"/>
              </w:rPr>
            </w:pPr>
            <w:r w:rsidRPr="00107E51">
              <w:rPr>
                <w:color w:val="000000" w:themeColor="text1"/>
              </w:rPr>
              <w:t>Efetuar ações especais a grupos prioritários ou em situação de risco.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pStyle w:val="Recuodecorpodetexto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45,00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pStyle w:val="Recuodecorpodetexto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108.000,00</w:t>
            </w:r>
          </w:p>
        </w:tc>
      </w:tr>
      <w:tr w:rsidR="001B5273" w:rsidTr="002C776C">
        <w:trPr>
          <w:trHeight w:val="42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DA77EB" w:rsidRDefault="001B5273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 de artesanato recicláveis:</w:t>
            </w:r>
          </w:p>
          <w:p w:rsidR="001B5273" w:rsidRDefault="001B5273" w:rsidP="006E3F86">
            <w:pPr>
              <w:widowControl w:val="0"/>
              <w:rPr>
                <w:b/>
                <w:bCs/>
                <w:sz w:val="20"/>
              </w:rPr>
            </w:pPr>
            <w:r>
              <w:rPr>
                <w:color w:val="000000" w:themeColor="text1"/>
                <w:szCs w:val="24"/>
              </w:rPr>
              <w:t xml:space="preserve">Estudo do artesanato em geral,  voltados a materiais recicláveis como pets, pneus, </w:t>
            </w:r>
            <w:r>
              <w:rPr>
                <w:color w:val="000000" w:themeColor="text1"/>
                <w:szCs w:val="24"/>
              </w:rPr>
              <w:lastRenderedPageBreak/>
              <w:t>MDF, usando ferramentas, noções básicas de pinturas e atividades volantes.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37,00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85.100,00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09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3.500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Default="001B5273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 w:rsidRPr="00107E51">
              <w:rPr>
                <w:b/>
                <w:color w:val="000000" w:themeColor="text1"/>
                <w:szCs w:val="24"/>
              </w:rPr>
              <w:t xml:space="preserve">- Oficinas </w:t>
            </w:r>
            <w:r>
              <w:rPr>
                <w:b/>
                <w:color w:val="000000" w:themeColor="text1"/>
                <w:szCs w:val="24"/>
              </w:rPr>
              <w:t>de Direitos Humanos:</w:t>
            </w:r>
            <w:r w:rsidRPr="00107E51"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1B5273" w:rsidRPr="00107E51" w:rsidRDefault="001B5273" w:rsidP="006E3F86">
            <w:pPr>
              <w:jc w:val="both"/>
              <w:rPr>
                <w:color w:val="000000" w:themeColor="text1"/>
                <w:szCs w:val="24"/>
              </w:rPr>
            </w:pPr>
            <w:r w:rsidRPr="00DA77EB">
              <w:rPr>
                <w:color w:val="000000" w:themeColor="text1"/>
                <w:szCs w:val="24"/>
              </w:rPr>
              <w:t>Oficinas de direitos humanos</w:t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  <w:r w:rsidRPr="00107E51">
              <w:rPr>
                <w:color w:val="000000" w:themeColor="text1"/>
                <w:szCs w:val="24"/>
              </w:rPr>
              <w:t xml:space="preserve">para </w:t>
            </w:r>
            <w:proofErr w:type="spellStart"/>
            <w:r w:rsidRPr="00107E51">
              <w:rPr>
                <w:color w:val="000000" w:themeColor="text1"/>
                <w:szCs w:val="24"/>
              </w:rPr>
              <w:t>politicas</w:t>
            </w:r>
            <w:proofErr w:type="spellEnd"/>
            <w:r w:rsidRPr="00107E51">
              <w:rPr>
                <w:color w:val="000000" w:themeColor="text1"/>
                <w:szCs w:val="24"/>
              </w:rPr>
              <w:t xml:space="preserve"> e sociais, com grupos diversos, nos grupos do PAIF, CRAS e CMU, SCFV.</w:t>
            </w:r>
          </w:p>
          <w:p w:rsidR="001B5273" w:rsidRDefault="001B5273" w:rsidP="006E3F86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38,50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107E51" w:rsidRDefault="00F84677" w:rsidP="006E3F86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134.750,00</w:t>
            </w:r>
          </w:p>
        </w:tc>
      </w:tr>
      <w:tr w:rsidR="001B5273" w:rsidTr="002C776C">
        <w:trPr>
          <w:trHeight w:val="445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2.400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DA77EB" w:rsidRDefault="001B5273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orientações e manutenção de limpeza.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40,00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96.000,00</w:t>
            </w:r>
          </w:p>
        </w:tc>
      </w:tr>
      <w:tr w:rsidR="001B5273" w:rsidTr="002C776C">
        <w:trPr>
          <w:trHeight w:val="737"/>
        </w:trPr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2.300</w:t>
            </w:r>
          </w:p>
        </w:tc>
        <w:tc>
          <w:tcPr>
            <w:tcW w:w="7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1B5273" w:rsidRDefault="001B5273" w:rsidP="006E3F86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Hr</w:t>
            </w:r>
            <w:proofErr w:type="spellEnd"/>
          </w:p>
        </w:tc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bottom"/>
          </w:tcPr>
          <w:p w:rsidR="001B5273" w:rsidRPr="00DA77EB" w:rsidRDefault="001B5273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A77EB">
              <w:rPr>
                <w:b/>
                <w:bCs/>
                <w:sz w:val="24"/>
                <w:szCs w:val="24"/>
              </w:rPr>
              <w:t>- Oficinas de habitações:</w:t>
            </w:r>
          </w:p>
          <w:p w:rsidR="001B5273" w:rsidRPr="00DA77EB" w:rsidRDefault="001B5273" w:rsidP="006E3F86">
            <w:pPr>
              <w:widowControl w:val="0"/>
              <w:rPr>
                <w:bCs/>
                <w:sz w:val="20"/>
              </w:rPr>
            </w:pPr>
            <w:r w:rsidRPr="00DA77EB">
              <w:rPr>
                <w:bCs/>
                <w:sz w:val="24"/>
                <w:szCs w:val="24"/>
              </w:rPr>
              <w:t>Oficinas voltadas para ações de habitações, organizações e suportes aos projetos, programas habitacionais e atividades volantes.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45,33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B5273" w:rsidRPr="00DA77EB" w:rsidRDefault="00F84677" w:rsidP="006E3F8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104.259,00</w:t>
            </w:r>
          </w:p>
        </w:tc>
      </w:tr>
    </w:tbl>
    <w:p w:rsidR="00F035CF" w:rsidRDefault="00F035CF" w:rsidP="00F035CF">
      <w:pPr>
        <w:widowControl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35CF" w:rsidRDefault="00F035CF" w:rsidP="00F035CF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F035CF" w:rsidRDefault="00F035CF" w:rsidP="00F035C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 xml:space="preserve">A será prorrogada pelo período de 19 de dezembro de 2025 </w:t>
      </w:r>
      <w:proofErr w:type="spellStart"/>
      <w:r>
        <w:rPr>
          <w:rFonts w:ascii="Tahoma" w:hAnsi="Tahoma" w:cs="Tahoma"/>
          <w:b/>
          <w:bCs/>
          <w:i/>
          <w:u w:val="single"/>
        </w:rPr>
        <w:t>á</w:t>
      </w:r>
      <w:proofErr w:type="spellEnd"/>
      <w:r>
        <w:rPr>
          <w:rFonts w:ascii="Tahoma" w:hAnsi="Tahoma" w:cs="Tahoma"/>
          <w:b/>
          <w:bCs/>
          <w:i/>
          <w:u w:val="single"/>
        </w:rPr>
        <w:t xml:space="preserve"> 19 de dezembro de 2026</w:t>
      </w:r>
      <w:r>
        <w:rPr>
          <w:rFonts w:ascii="Tahoma" w:hAnsi="Tahoma" w:cs="Tahoma"/>
          <w:i/>
          <w:u w:val="single"/>
        </w:rPr>
        <w:t>;</w:t>
      </w:r>
    </w:p>
    <w:p w:rsidR="00F035CF" w:rsidRDefault="00F035CF" w:rsidP="00F035CF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35CF" w:rsidRDefault="00F035CF" w:rsidP="00F035C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035CF" w:rsidRDefault="00F035CF" w:rsidP="00F035C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 xml:space="preserve">OU </w:t>
      </w:r>
      <w:r>
        <w:rPr>
          <w:rFonts w:ascii="Tahoma" w:hAnsi="Tahoma" w:cs="Tahoma"/>
          <w:b/>
          <w:bCs/>
        </w:rPr>
        <w:lastRenderedPageBreak/>
        <w:t>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035CF" w:rsidRDefault="00F035CF" w:rsidP="00F035CF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35CF" w:rsidRDefault="00F035CF" w:rsidP="00F035C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035CF" w:rsidRDefault="00F035CF" w:rsidP="00F035C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035CF" w:rsidRDefault="00F035CF" w:rsidP="00F035C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035CF" w:rsidRDefault="00F035CF" w:rsidP="00F035C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035CF" w:rsidRDefault="00F035CF" w:rsidP="00F035CF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035CF" w:rsidRDefault="00F035CF" w:rsidP="00F035C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F035CF" w:rsidRDefault="00F035CF" w:rsidP="00F035CF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035CF" w:rsidRDefault="00F035CF" w:rsidP="00F035CF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035CF" w:rsidRDefault="00F035CF" w:rsidP="00F035C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035CF" w:rsidRDefault="00F035CF" w:rsidP="00F035C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035CF" w:rsidRDefault="00F035CF" w:rsidP="00F035C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035CF" w:rsidRDefault="00F035CF" w:rsidP="00F035CF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035CF" w:rsidRDefault="00F035CF" w:rsidP="00F035C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035CF" w:rsidRDefault="00F035CF" w:rsidP="00F035CF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035CF" w:rsidRDefault="00F035CF" w:rsidP="00F035C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035CF" w:rsidRDefault="00F035CF" w:rsidP="00F035C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035CF" w:rsidRDefault="00F035CF" w:rsidP="00F035C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035CF" w:rsidRDefault="00F035CF" w:rsidP="00F035CF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035CF" w:rsidRDefault="00F035CF" w:rsidP="00F035C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035CF" w:rsidRDefault="00F035CF" w:rsidP="00F035C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035CF" w:rsidRDefault="00F035CF" w:rsidP="00F035CF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35CF" w:rsidRDefault="00F035CF" w:rsidP="00F035C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035CF" w:rsidRDefault="00F035CF" w:rsidP="00F035CF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035CF" w:rsidRDefault="00F035CF" w:rsidP="00F035C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035CF" w:rsidRDefault="00F035CF" w:rsidP="00F035CF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035CF" w:rsidRDefault="00F035CF" w:rsidP="00F035C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035CF" w:rsidRDefault="00F035CF" w:rsidP="00F035CF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F035CF" w:rsidRDefault="00F035CF" w:rsidP="00F035CF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F035CF" w:rsidRDefault="00F035CF" w:rsidP="00F035C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035CF" w:rsidRDefault="00F035CF" w:rsidP="00F035C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035CF" w:rsidRDefault="00F035CF" w:rsidP="00F035C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035CF" w:rsidRDefault="00F035CF" w:rsidP="00F035C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035CF" w:rsidRDefault="00F035CF" w:rsidP="00F035C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035CF" w:rsidRDefault="00F035CF" w:rsidP="00F035C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035CF" w:rsidRDefault="00F035CF" w:rsidP="00F035C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035CF" w:rsidRDefault="00F035CF" w:rsidP="00F035C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035CF" w:rsidRDefault="00F035CF" w:rsidP="00F035CF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035CF" w:rsidRDefault="00F035CF" w:rsidP="00F035C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035CF" w:rsidRDefault="00F035CF" w:rsidP="00F035C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035CF" w:rsidRDefault="00F035CF" w:rsidP="00F035CF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035CF" w:rsidRDefault="00F035CF" w:rsidP="00F035CF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035CF" w:rsidRDefault="00F035CF" w:rsidP="00F035C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035CF" w:rsidRDefault="00F035CF" w:rsidP="00F035CF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F035CF" w:rsidRDefault="00F035CF" w:rsidP="00F035CF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Santo Antônio das Missões-RS, 19 de dezembro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F035CF" w:rsidRPr="00F035CF" w:rsidRDefault="00F035CF" w:rsidP="00F035CF">
      <w:pPr>
        <w:widowControl w:val="0"/>
        <w:spacing w:after="0" w:line="200" w:lineRule="exact"/>
        <w:jc w:val="center"/>
        <w:rPr>
          <w:rFonts w:ascii="Arial" w:hAnsi="Arial" w:cs="Arial"/>
          <w:b/>
          <w:lang w:val="pt-PT"/>
        </w:rPr>
      </w:pPr>
      <w:r w:rsidRPr="00F035CF">
        <w:rPr>
          <w:rFonts w:ascii="Arial" w:hAnsi="Arial" w:cs="Arial"/>
          <w:b/>
          <w:lang w:val="pt-PT"/>
        </w:rPr>
        <w:t>FELISBERTO DOS SANTOS FERREIRA</w:t>
      </w:r>
    </w:p>
    <w:p w:rsidR="00F035CF" w:rsidRPr="00F035CF" w:rsidRDefault="00F035CF" w:rsidP="00F035CF">
      <w:pPr>
        <w:widowControl w:val="0"/>
        <w:spacing w:after="0" w:line="200" w:lineRule="exact"/>
        <w:jc w:val="center"/>
        <w:rPr>
          <w:rFonts w:ascii="Arial" w:hAnsi="Arial" w:cs="Arial"/>
          <w:b/>
          <w:lang w:val="pt-PT"/>
        </w:rPr>
      </w:pPr>
      <w:r w:rsidRPr="00F035CF">
        <w:rPr>
          <w:rFonts w:ascii="Arial" w:hAnsi="Arial" w:cs="Arial"/>
          <w:b/>
          <w:lang w:val="pt-PT"/>
        </w:rPr>
        <w:t>Prefeito Municipal</w:t>
      </w:r>
    </w:p>
    <w:p w:rsidR="00F035CF" w:rsidRPr="00F035CF" w:rsidRDefault="00F035CF" w:rsidP="00F035CF">
      <w:pPr>
        <w:widowControl w:val="0"/>
        <w:spacing w:after="0" w:line="200" w:lineRule="exact"/>
        <w:jc w:val="center"/>
        <w:rPr>
          <w:rFonts w:ascii="Arial" w:hAnsi="Arial" w:cs="Arial"/>
          <w:lang w:val="pt-PT"/>
        </w:rPr>
      </w:pPr>
    </w:p>
    <w:p w:rsidR="00F035CF" w:rsidRDefault="00F035CF" w:rsidP="00F035C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F035CF" w:rsidRDefault="00F035CF" w:rsidP="00F035C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F035CF" w:rsidRDefault="00F035CF" w:rsidP="00F035C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_____________________________________</w:t>
      </w:r>
    </w:p>
    <w:p w:rsidR="00F035CF" w:rsidRDefault="00F035CF" w:rsidP="00F035C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F035CF" w:rsidRDefault="00F035CF" w:rsidP="00F035CF">
      <w:pPr>
        <w:widowControl w:val="0"/>
        <w:spacing w:after="0" w:line="200" w:lineRule="exact"/>
        <w:jc w:val="center"/>
      </w:pPr>
    </w:p>
    <w:p w:rsidR="00F035CF" w:rsidRDefault="00F035CF" w:rsidP="00F035CF">
      <w:pPr>
        <w:jc w:val="center"/>
        <w:rPr>
          <w:rFonts w:ascii="Arial" w:hAnsi="Arial" w:cs="Arial"/>
          <w:sz w:val="24"/>
          <w:szCs w:val="24"/>
        </w:rPr>
      </w:pPr>
      <w:r w:rsidRPr="00F035CF">
        <w:rPr>
          <w:rFonts w:ascii="Arial" w:hAnsi="Arial" w:cs="Arial"/>
          <w:b/>
          <w:sz w:val="24"/>
          <w:szCs w:val="24"/>
        </w:rPr>
        <w:t xml:space="preserve">AMA Serviços Públicos </w:t>
      </w:r>
      <w:proofErr w:type="spellStart"/>
      <w:r w:rsidRPr="00F035CF">
        <w:rPr>
          <w:rFonts w:ascii="Arial" w:hAnsi="Arial" w:cs="Arial"/>
          <w:b/>
          <w:sz w:val="24"/>
          <w:szCs w:val="24"/>
        </w:rPr>
        <w:t>Ltda</w:t>
      </w:r>
      <w:proofErr w:type="spellEnd"/>
      <w:r w:rsidRPr="00F035CF">
        <w:rPr>
          <w:rFonts w:ascii="Arial" w:hAnsi="Arial" w:cs="Arial"/>
          <w:sz w:val="24"/>
          <w:szCs w:val="24"/>
        </w:rPr>
        <w:t>,</w:t>
      </w:r>
    </w:p>
    <w:p w:rsidR="00F035CF" w:rsidRPr="00F035CF" w:rsidRDefault="00F035CF" w:rsidP="00F035CF">
      <w:pPr>
        <w:jc w:val="center"/>
        <w:rPr>
          <w:b/>
        </w:rPr>
      </w:pPr>
      <w:r w:rsidRPr="00F035CF">
        <w:rPr>
          <w:rFonts w:ascii="Arial" w:hAnsi="Arial" w:cs="Arial"/>
          <w:b/>
          <w:sz w:val="24"/>
          <w:szCs w:val="24"/>
        </w:rPr>
        <w:t>CNPJ 26.607.205/0001-23</w:t>
      </w:r>
    </w:p>
    <w:p w:rsidR="00F035CF" w:rsidRDefault="00F035CF" w:rsidP="00F035CF"/>
    <w:p w:rsidR="00F035CF" w:rsidRDefault="00F035CF" w:rsidP="00F035CF"/>
    <w:p w:rsidR="00F035CF" w:rsidRDefault="00F035CF" w:rsidP="00F035CF"/>
    <w:p w:rsidR="001C7ADF" w:rsidRDefault="001C7ADF"/>
    <w:sectPr w:rsidR="001C7ADF" w:rsidSect="0013228D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43F" w:rsidRDefault="0035543F">
      <w:pPr>
        <w:spacing w:after="0" w:line="240" w:lineRule="auto"/>
      </w:pPr>
      <w:r>
        <w:separator/>
      </w:r>
    </w:p>
  </w:endnote>
  <w:endnote w:type="continuationSeparator" w:id="0">
    <w:p w:rsidR="0035543F" w:rsidRDefault="0035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43F" w:rsidRDefault="0035543F">
      <w:pPr>
        <w:spacing w:after="0" w:line="240" w:lineRule="auto"/>
      </w:pPr>
      <w:r>
        <w:separator/>
      </w:r>
    </w:p>
  </w:footnote>
  <w:footnote w:type="continuationSeparator" w:id="0">
    <w:p w:rsidR="0035543F" w:rsidRDefault="00355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245" w:rsidRDefault="00F035CF" w:rsidP="00B34245">
    <w:pPr>
      <w:pStyle w:val="Cabealho"/>
      <w:tabs>
        <w:tab w:val="center" w:pos="540"/>
      </w:tabs>
      <w:rPr>
        <w:rFonts w:asciiTheme="minorHAnsi" w:hAnsiTheme="minorHAnsi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73B4E0" wp14:editId="75EEE970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245" w:rsidRDefault="0035543F" w:rsidP="00B34245">
                          <w:pPr>
                            <w:jc w:val="center"/>
                          </w:pPr>
                        </w:p>
                        <w:p w:rsidR="00B34245" w:rsidRDefault="00F035CF" w:rsidP="00B342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4245" w:rsidRDefault="00F035CF" w:rsidP="00B34245">
                          <w:pPr>
                            <w:jc w:val="center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3B4E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A0BUOq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B34245" w:rsidRDefault="00F035CF" w:rsidP="00B34245">
                    <w:pPr>
                      <w:jc w:val="center"/>
                    </w:pPr>
                  </w:p>
                  <w:p w:rsidR="00B34245" w:rsidRDefault="00F035CF" w:rsidP="00B342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4245" w:rsidRDefault="00F035CF" w:rsidP="00B34245">
                    <w:pPr>
                      <w:jc w:val="center"/>
                      <w:rPr>
                        <w:rFonts w:cstheme="minorBidi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rFonts w:asciiTheme="minorHAnsi" w:eastAsiaTheme="minorHAnsi" w:hAnsiTheme="minorHAnsi" w:cstheme="minorBidi"/>
        <w:szCs w:val="22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9727422" r:id="rId2"/>
      </w:object>
    </w:r>
  </w:p>
  <w:p w:rsidR="00B34245" w:rsidRDefault="0035543F">
    <w:pPr>
      <w:pStyle w:val="Cabealho"/>
    </w:pPr>
  </w:p>
  <w:p w:rsidR="00B34245" w:rsidRDefault="003554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CF"/>
    <w:rsid w:val="001B5273"/>
    <w:rsid w:val="001C7ADF"/>
    <w:rsid w:val="002C776C"/>
    <w:rsid w:val="0032264A"/>
    <w:rsid w:val="0035543F"/>
    <w:rsid w:val="00F035CF"/>
    <w:rsid w:val="00F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9A487"/>
  <w15:chartTrackingRefBased/>
  <w15:docId w15:val="{54A5BB83-D10C-4879-AA89-D388E422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5CF"/>
    <w:pPr>
      <w:suppressAutoHyphens/>
      <w:autoSpaceDE w:val="0"/>
      <w:autoSpaceDN w:val="0"/>
      <w:adjustRightInd w:val="0"/>
      <w:spacing w:line="256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035C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035C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035CF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035CF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F035CF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035CF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F035CF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F035CF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035CF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035CF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F035CF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035CF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035CF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F035CF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F035CF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35CF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35C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F035CF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F035CF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F035CF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F035CF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F035CF"/>
    <w:pPr>
      <w:suppressAutoHyphens w:val="0"/>
    </w:pPr>
    <w:rPr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F035CF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F035CF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F035CF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F035CF"/>
  </w:style>
  <w:style w:type="character" w:customStyle="1" w:styleId="ListLabel2">
    <w:name w:val="ListLabel 2"/>
    <w:uiPriority w:val="99"/>
    <w:rsid w:val="00F035CF"/>
  </w:style>
  <w:style w:type="character" w:customStyle="1" w:styleId="ListLabel3">
    <w:name w:val="ListLabel 3"/>
    <w:uiPriority w:val="99"/>
    <w:rsid w:val="00F035CF"/>
  </w:style>
  <w:style w:type="character" w:customStyle="1" w:styleId="ListLabel4">
    <w:name w:val="ListLabel 4"/>
    <w:uiPriority w:val="99"/>
    <w:rsid w:val="00F035CF"/>
  </w:style>
  <w:style w:type="character" w:customStyle="1" w:styleId="ListLabel5">
    <w:name w:val="ListLabel 5"/>
    <w:uiPriority w:val="99"/>
    <w:rsid w:val="00F035CF"/>
  </w:style>
  <w:style w:type="character" w:customStyle="1" w:styleId="ListLabel6">
    <w:name w:val="ListLabel 6"/>
    <w:uiPriority w:val="99"/>
    <w:rsid w:val="00F035CF"/>
  </w:style>
  <w:style w:type="character" w:customStyle="1" w:styleId="ListLabel7">
    <w:name w:val="ListLabel 7"/>
    <w:uiPriority w:val="99"/>
    <w:rsid w:val="00F035CF"/>
  </w:style>
  <w:style w:type="character" w:customStyle="1" w:styleId="ListLabel8">
    <w:name w:val="ListLabel 8"/>
    <w:uiPriority w:val="99"/>
    <w:rsid w:val="00F035CF"/>
  </w:style>
  <w:style w:type="character" w:customStyle="1" w:styleId="ListLabel9">
    <w:name w:val="ListLabel 9"/>
    <w:uiPriority w:val="99"/>
    <w:rsid w:val="00F035CF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F035CF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035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2553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2026-01-12T14:59:00Z</dcterms:created>
  <dcterms:modified xsi:type="dcterms:W3CDTF">2026-01-12T15:50:00Z</dcterms:modified>
</cp:coreProperties>
</file>