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558" w:rsidRDefault="00DB6558" w:rsidP="00DB6558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Nº81-2025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006/2025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lo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en</w:t>
      </w:r>
      <w:r>
        <w:rPr>
          <w:rFonts w:ascii="Arial" w:hAnsi="Arial" w:cs="Arial"/>
          <w:sz w:val="24"/>
          <w:szCs w:val="24"/>
        </w:rPr>
        <w:t>te</w:t>
      </w:r>
      <w:r>
        <w:rPr>
          <w:rFonts w:ascii="Arial" w:hAnsi="Arial" w:cs="Arial"/>
          <w:spacing w:val="2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stru</w:t>
      </w:r>
      <w:r>
        <w:rPr>
          <w:rFonts w:ascii="Arial" w:hAnsi="Arial" w:cs="Arial"/>
          <w:spacing w:val="-1"/>
          <w:sz w:val="24"/>
          <w:szCs w:val="24"/>
        </w:rPr>
        <w:t>me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to,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Município de Santo Antônio das Missões-RS</w:t>
      </w:r>
      <w:r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3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rito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pacing w:val="-1"/>
          <w:sz w:val="24"/>
          <w:szCs w:val="24"/>
        </w:rPr>
        <w:t>CN</w:t>
      </w:r>
      <w:r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Arial" w:hAnsi="Arial" w:cs="Arial"/>
          <w:spacing w:val="16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ste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pacing w:val="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tado</w:t>
      </w:r>
      <w:r>
        <w:rPr>
          <w:rFonts w:ascii="Arial" w:hAnsi="Arial" w:cs="Arial"/>
          <w:spacing w:val="1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</w:t>
      </w:r>
      <w:r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os</w:t>
      </w:r>
      <w:r>
        <w:rPr>
          <w:rFonts w:ascii="Arial" w:hAnsi="Arial" w:cs="Arial"/>
          <w:spacing w:val="3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</w:t>
      </w:r>
      <w:r>
        <w:rPr>
          <w:rFonts w:ascii="Arial" w:hAnsi="Arial" w:cs="Arial"/>
          <w:spacing w:val="-2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os da Lei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14.133/2021,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sid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an</w:t>
      </w:r>
      <w:r>
        <w:rPr>
          <w:rFonts w:ascii="Arial" w:hAnsi="Arial" w:cs="Arial"/>
          <w:spacing w:val="3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pacing w:val="-1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2"/>
          <w:sz w:val="24"/>
          <w:szCs w:val="24"/>
        </w:rPr>
        <w:t>t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Pr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gão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trôni</w:t>
      </w:r>
      <w:r>
        <w:rPr>
          <w:rFonts w:ascii="Arial" w:hAnsi="Arial" w:cs="Arial"/>
          <w:spacing w:val="-2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º 111/2025,</w:t>
      </w:r>
      <w:r>
        <w:rPr>
          <w:rFonts w:ascii="Arial" w:hAnsi="Arial" w:cs="Arial"/>
          <w:spacing w:val="40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>omolog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do</w:t>
      </w:r>
      <w:r>
        <w:rPr>
          <w:rFonts w:ascii="Arial" w:hAnsi="Arial" w:cs="Arial"/>
          <w:spacing w:val="42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m 10 de setembro de 2025,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ib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1"/>
          <w:sz w:val="24"/>
          <w:szCs w:val="24"/>
        </w:rPr>
        <w:t>açã</w:t>
      </w:r>
      <w:r>
        <w:rPr>
          <w:rFonts w:ascii="Arial" w:hAnsi="Arial" w:cs="Arial"/>
          <w:sz w:val="24"/>
          <w:szCs w:val="24"/>
        </w:rPr>
        <w:t xml:space="preserve">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goe</w:t>
      </w:r>
      <w:r>
        <w:rPr>
          <w:rFonts w:ascii="Arial" w:hAnsi="Arial" w:cs="Arial"/>
          <w:spacing w:val="-1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ro  </w:t>
      </w:r>
      <w:r>
        <w:rPr>
          <w:rFonts w:ascii="Arial" w:hAnsi="Arial" w:cs="Arial"/>
          <w:spacing w:val="27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pacing w:val="-1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ign</w:t>
      </w:r>
      <w:r>
        <w:rPr>
          <w:rFonts w:ascii="Arial" w:hAnsi="Arial" w:cs="Arial"/>
          <w:spacing w:val="-1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do  </w:t>
      </w:r>
      <w:r>
        <w:rPr>
          <w:rFonts w:ascii="Arial" w:hAnsi="Arial" w:cs="Arial"/>
          <w:spacing w:val="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  </w:t>
      </w:r>
      <w:r>
        <w:rPr>
          <w:rFonts w:ascii="Arial" w:hAnsi="Arial" w:cs="Arial"/>
          <w:spacing w:val="24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sta Mu</w:t>
      </w:r>
      <w:r>
        <w:rPr>
          <w:rFonts w:ascii="Arial" w:hAnsi="Arial" w:cs="Arial"/>
          <w:spacing w:val="-1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pacing w:val="-1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ipalidad</w:t>
      </w:r>
      <w:r>
        <w:rPr>
          <w:rFonts w:ascii="Arial" w:hAnsi="Arial" w:cs="Arial"/>
          <w:spacing w:val="-1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,         </w:t>
      </w:r>
      <w:r>
        <w:rPr>
          <w:rFonts w:ascii="Arial" w:hAnsi="Arial" w:cs="Arial"/>
          <w:spacing w:val="6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solve         </w:t>
      </w:r>
      <w:r>
        <w:rPr>
          <w:rFonts w:ascii="Arial" w:hAnsi="Arial" w:cs="Arial"/>
          <w:spacing w:val="66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1"/>
          <w:sz w:val="24"/>
          <w:szCs w:val="24"/>
        </w:rPr>
        <w:t>EG</w:t>
      </w:r>
      <w:r>
        <w:rPr>
          <w:rFonts w:ascii="Arial" w:hAnsi="Arial" w:cs="Arial"/>
          <w:b/>
          <w:bCs/>
          <w:spacing w:val="-1"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hAnsi="Arial" w:cs="Arial"/>
          <w:b/>
          <w:bCs/>
          <w:spacing w:val="-2"/>
          <w:sz w:val="24"/>
          <w:szCs w:val="24"/>
        </w:rPr>
        <w:t>RA</w:t>
      </w:r>
      <w:r>
        <w:rPr>
          <w:rFonts w:ascii="Arial" w:hAnsi="Arial" w:cs="Arial"/>
          <w:b/>
          <w:bCs/>
          <w:sz w:val="24"/>
          <w:szCs w:val="24"/>
        </w:rPr>
        <w:t xml:space="preserve">R          </w:t>
      </w:r>
      <w:r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b/>
          <w:bCs/>
          <w:spacing w:val="-1"/>
          <w:sz w:val="24"/>
          <w:szCs w:val="24"/>
        </w:rPr>
        <w:t>P</w:t>
      </w:r>
      <w:r>
        <w:rPr>
          <w:rFonts w:ascii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hAnsi="Arial" w:cs="Arial"/>
          <w:b/>
          <w:bCs/>
          <w:spacing w:val="-1"/>
          <w:sz w:val="24"/>
          <w:szCs w:val="24"/>
        </w:rPr>
        <w:t>EÇ</w:t>
      </w:r>
      <w:r>
        <w:rPr>
          <w:rFonts w:ascii="Arial" w:hAnsi="Arial" w:cs="Arial"/>
          <w:b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da Empresa:</w:t>
      </w:r>
      <w:r w:rsidRPr="00DB65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655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Dimaster</w:t>
      </w:r>
      <w:proofErr w:type="spellEnd"/>
      <w:r w:rsidRPr="00DB655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- Comercio de Produtos Hospitalares Ltda. (02.520.829/0001-40)</w:t>
      </w:r>
      <w:r>
        <w:rPr>
          <w:rFonts w:ascii="Arial" w:hAnsi="Arial" w:cs="Arial"/>
          <w:b/>
          <w:bCs/>
          <w:i/>
          <w:color w:val="000000"/>
          <w:sz w:val="24"/>
          <w:szCs w:val="24"/>
          <w:shd w:val="clear" w:color="auto" w:fill="F8F8F8"/>
        </w:rPr>
        <w:t xml:space="preserve">; </w:t>
      </w:r>
      <w:r>
        <w:rPr>
          <w:rFonts w:ascii="Arial" w:hAnsi="Arial" w:cs="Arial"/>
          <w:bCs/>
          <w:color w:val="000000"/>
          <w:sz w:val="24"/>
          <w:szCs w:val="24"/>
          <w:shd w:val="clear" w:color="auto" w:fill="F8F8F8"/>
        </w:rPr>
        <w:t>o</w:t>
      </w:r>
      <w:proofErr w:type="spellStart"/>
      <w:r>
        <w:rPr>
          <w:rFonts w:ascii="Tahoma" w:hAnsi="Tahoma" w:cs="Tahoma"/>
          <w:position w:val="-1"/>
        </w:rPr>
        <w:t>bservadas</w:t>
      </w:r>
      <w:proofErr w:type="spellEnd"/>
      <w:r>
        <w:rPr>
          <w:rFonts w:ascii="Tahoma" w:hAnsi="Tahoma" w:cs="Tahoma"/>
          <w:position w:val="-1"/>
        </w:rPr>
        <w:t xml:space="preserve"> as condições do Edital que regem o Pregão e aquelas enunciadas nas cláusulas que seguem: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peças e acessórios para máquinas pesadas,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DB6558" w:rsidRDefault="00DB6558" w:rsidP="00DB6558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DB6558" w:rsidRDefault="00DB6558" w:rsidP="00DB6558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W w:w="89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3628"/>
        <w:gridCol w:w="15"/>
        <w:gridCol w:w="1343"/>
        <w:gridCol w:w="34"/>
        <w:gridCol w:w="953"/>
        <w:gridCol w:w="42"/>
        <w:gridCol w:w="1107"/>
        <w:gridCol w:w="21"/>
        <w:gridCol w:w="1121"/>
      </w:tblGrid>
      <w:tr w:rsidR="00DB6558" w:rsidTr="00EB0381"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558" w:rsidRDefault="00DB6558" w:rsidP="00C83C3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ITEM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558" w:rsidRDefault="00DB6558" w:rsidP="00C83C39">
            <w:pPr>
              <w:spacing w:line="254" w:lineRule="auto"/>
              <w:jc w:val="center"/>
              <w:textAlignment w:val="baseline"/>
              <w:rPr>
                <w:rFonts w:cs="Arial"/>
              </w:rPr>
            </w:pPr>
            <w:r>
              <w:rPr>
                <w:rFonts w:cs="Arial"/>
                <w:b/>
                <w:bCs/>
              </w:rPr>
              <w:t>Material</w:t>
            </w:r>
            <w:r>
              <w:rPr>
                <w:rFonts w:cs="Arial"/>
              </w:rPr>
              <w:t> 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B6558" w:rsidRDefault="00DB6558" w:rsidP="00C83C3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Qtd</w:t>
            </w:r>
            <w:proofErr w:type="spellEnd"/>
            <w:r>
              <w:rPr>
                <w:rFonts w:cs="Arial"/>
                <w:b/>
                <w:bCs/>
              </w:rPr>
              <w:t xml:space="preserve">. </w:t>
            </w:r>
            <w:proofErr w:type="spellStart"/>
            <w:r>
              <w:rPr>
                <w:rFonts w:cs="Arial"/>
                <w:b/>
                <w:bCs/>
              </w:rPr>
              <w:t>máx</w:t>
            </w:r>
            <w:proofErr w:type="spellEnd"/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58" w:rsidRDefault="00DB6558" w:rsidP="00C83C3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Unid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58" w:rsidRDefault="00DB6558" w:rsidP="00C83C3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Unit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58" w:rsidRDefault="00DB6558" w:rsidP="00C83C39">
            <w:pPr>
              <w:spacing w:line="254" w:lineRule="auto"/>
              <w:jc w:val="center"/>
              <w:textAlignment w:val="baseline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V. Total</w:t>
            </w:r>
          </w:p>
        </w:tc>
      </w:tr>
      <w:tr w:rsidR="00DB6558" w:rsidRPr="0015126F" w:rsidTr="00EB0381"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58" w:rsidRPr="0015126F" w:rsidRDefault="00DB6558" w:rsidP="00C83C3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6558" w:rsidRPr="0015126F" w:rsidRDefault="00DB6558" w:rsidP="00C83C3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Azitromicina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500 mg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58" w:rsidRPr="0015126F" w:rsidRDefault="00DB6558" w:rsidP="00C83C3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15.000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6558" w:rsidRPr="0015126F" w:rsidRDefault="00DB6558" w:rsidP="00C83C3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58" w:rsidRPr="0015126F" w:rsidRDefault="00DB6558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0,70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58" w:rsidRPr="0015126F" w:rsidRDefault="00DB6558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10.500,00</w:t>
            </w:r>
          </w:p>
        </w:tc>
      </w:tr>
      <w:tr w:rsidR="00DB6558" w:rsidRPr="0015126F" w:rsidTr="00EB0381"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58" w:rsidRPr="0015126F" w:rsidRDefault="00DB6558" w:rsidP="00C83C3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6558" w:rsidRPr="0015126F" w:rsidRDefault="00DB6558" w:rsidP="00C83C3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Benzilpenicilibna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benz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>. 1200000 UI c/ diluente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58" w:rsidRPr="0015126F" w:rsidRDefault="00DB6558" w:rsidP="00C83C3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6558" w:rsidRPr="0015126F" w:rsidRDefault="00DB6558" w:rsidP="00C83C3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AMPOLA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58" w:rsidRPr="0015126F" w:rsidRDefault="00DB6558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7,00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58" w:rsidRPr="0015126F" w:rsidRDefault="00DB6558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5.600,00</w:t>
            </w:r>
          </w:p>
        </w:tc>
      </w:tr>
      <w:tr w:rsidR="00DB6558" w:rsidRPr="0015126F" w:rsidTr="00EB0381"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58" w:rsidRPr="0015126F" w:rsidRDefault="00DB6558" w:rsidP="00C83C3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6558" w:rsidRPr="0015126F" w:rsidRDefault="00DB6558" w:rsidP="00C83C3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Carbamazepina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200 mg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58" w:rsidRPr="0015126F" w:rsidRDefault="00DB6558" w:rsidP="00C83C3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25.000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6558" w:rsidRPr="0015126F" w:rsidRDefault="00DB6558" w:rsidP="00C83C3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58" w:rsidRPr="0015126F" w:rsidRDefault="00DB6558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58" w:rsidRPr="0015126F" w:rsidRDefault="00DB6558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4.000,00</w:t>
            </w:r>
          </w:p>
        </w:tc>
      </w:tr>
      <w:tr w:rsidR="00DB6558" w:rsidRPr="0015126F" w:rsidTr="00EB0381"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58" w:rsidRPr="0015126F" w:rsidRDefault="00DB6558" w:rsidP="00C83C3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6558" w:rsidRPr="0015126F" w:rsidRDefault="00DB6558" w:rsidP="00C83C3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Cefalexina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250 mg/5 ml 60 ml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58" w:rsidRPr="0015126F" w:rsidRDefault="00DB6558" w:rsidP="00C83C3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6558" w:rsidRPr="0015126F" w:rsidRDefault="00DB6558" w:rsidP="00C83C3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FRASCO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58" w:rsidRPr="0015126F" w:rsidRDefault="00DB6558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8,00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58" w:rsidRPr="0015126F" w:rsidRDefault="00DB6558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3.200,00</w:t>
            </w:r>
          </w:p>
        </w:tc>
      </w:tr>
      <w:tr w:rsidR="00DB6558" w:rsidRPr="0015126F" w:rsidTr="00EB0381"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58" w:rsidRPr="0015126F" w:rsidRDefault="00DB6558" w:rsidP="00C83C3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6558" w:rsidRPr="0015126F" w:rsidRDefault="00DB6558" w:rsidP="00C83C3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Cefalexina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500 mg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58" w:rsidRPr="0015126F" w:rsidRDefault="00DB6558" w:rsidP="00C83C3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6558" w:rsidRPr="0015126F" w:rsidRDefault="00DB6558" w:rsidP="00C83C3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58" w:rsidRPr="0015126F" w:rsidRDefault="00DB6558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0,51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58" w:rsidRPr="0015126F" w:rsidRDefault="00DB6558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10.200,00</w:t>
            </w:r>
          </w:p>
        </w:tc>
      </w:tr>
      <w:tr w:rsidR="00DB6558" w:rsidRPr="0015126F" w:rsidTr="00EB0381"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58" w:rsidRPr="0015126F" w:rsidRDefault="00DB6558" w:rsidP="00C83C3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6558" w:rsidRPr="0015126F" w:rsidRDefault="00DB6558" w:rsidP="00C83C3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Dipirona 500 mg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comp</w:t>
            </w:r>
            <w:proofErr w:type="spellEnd"/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58" w:rsidRPr="0015126F" w:rsidRDefault="00DB6558" w:rsidP="00C83C3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40.000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6558" w:rsidRPr="0015126F" w:rsidRDefault="00DB6558" w:rsidP="00C83C3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58" w:rsidRPr="0015126F" w:rsidRDefault="00DB6558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0,11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58" w:rsidRPr="0015126F" w:rsidRDefault="00DB6558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4.400,00</w:t>
            </w:r>
          </w:p>
        </w:tc>
      </w:tr>
      <w:tr w:rsidR="00DB6558" w:rsidRPr="0015126F" w:rsidTr="00EB0381"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58" w:rsidRPr="0015126F" w:rsidRDefault="00DB6558" w:rsidP="00C83C3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6558" w:rsidRPr="0015126F" w:rsidRDefault="00DB6558" w:rsidP="00C83C3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Glibenclamida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5 mg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58" w:rsidRPr="0015126F" w:rsidRDefault="00DB6558" w:rsidP="00C83C3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20.000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6558" w:rsidRPr="0015126F" w:rsidRDefault="00DB6558" w:rsidP="00C83C3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COMPR</w:t>
            </w: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58" w:rsidRPr="0015126F" w:rsidRDefault="00DB6558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0,04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58" w:rsidRPr="0015126F" w:rsidRDefault="00DB6558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800,00</w:t>
            </w:r>
          </w:p>
        </w:tc>
      </w:tr>
      <w:tr w:rsidR="00EB0381" w:rsidRPr="0015126F" w:rsidTr="00EB0381"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0381" w:rsidRPr="0015126F" w:rsidRDefault="00EB0381" w:rsidP="00C83C3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  <w:r w:rsidRPr="0015126F">
              <w:rPr>
                <w:rFonts w:cs="Arial"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3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0381" w:rsidRPr="0015126F" w:rsidRDefault="00EB0381" w:rsidP="00C83C39">
            <w:pPr>
              <w:rPr>
                <w:rFonts w:cs="Arial"/>
                <w:color w:val="000000"/>
                <w:sz w:val="24"/>
                <w:szCs w:val="24"/>
              </w:rPr>
            </w:pP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Metronidazol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 xml:space="preserve"> creme </w:t>
            </w:r>
            <w:proofErr w:type="spellStart"/>
            <w:r w:rsidRPr="0015126F">
              <w:rPr>
                <w:rFonts w:cs="Arial"/>
                <w:color w:val="000000"/>
                <w:sz w:val="24"/>
                <w:szCs w:val="24"/>
              </w:rPr>
              <w:t>vag</w:t>
            </w:r>
            <w:proofErr w:type="spellEnd"/>
            <w:r w:rsidRPr="0015126F">
              <w:rPr>
                <w:rFonts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381" w:rsidRPr="0015126F" w:rsidRDefault="00EB0381" w:rsidP="00C83C3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0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0381" w:rsidRPr="0015126F" w:rsidRDefault="00EB0381" w:rsidP="00C83C39">
            <w:pPr>
              <w:rPr>
                <w:rFonts w:cs="Arial"/>
                <w:color w:val="000000"/>
                <w:sz w:val="24"/>
                <w:szCs w:val="24"/>
              </w:rPr>
            </w:pPr>
            <w:r w:rsidRPr="0015126F">
              <w:rPr>
                <w:rFonts w:cs="Arial"/>
                <w:color w:val="000000"/>
                <w:sz w:val="24"/>
                <w:szCs w:val="24"/>
              </w:rPr>
              <w:t>BISN</w:t>
            </w: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381" w:rsidRPr="0015126F" w:rsidRDefault="00EB0381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5,09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0381" w:rsidRPr="0015126F" w:rsidRDefault="00EB0381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2.036,00</w:t>
            </w:r>
          </w:p>
        </w:tc>
      </w:tr>
      <w:tr w:rsidR="00DB6558" w:rsidRPr="0015126F" w:rsidTr="00EB0381"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6558" w:rsidRPr="0015126F" w:rsidRDefault="00DB6558" w:rsidP="00C83C39">
            <w:pPr>
              <w:spacing w:line="254" w:lineRule="auto"/>
              <w:jc w:val="both"/>
              <w:textAlignment w:val="baseline"/>
              <w:rPr>
                <w:rFonts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6558" w:rsidRPr="0015126F" w:rsidRDefault="00DB6558" w:rsidP="00C83C39">
            <w:pPr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TOTAL R$ - </w:t>
            </w:r>
          </w:p>
        </w:tc>
        <w:tc>
          <w:tcPr>
            <w:tcW w:w="13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58" w:rsidRPr="0015126F" w:rsidRDefault="00DB6558" w:rsidP="00C83C39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B6558" w:rsidRPr="0015126F" w:rsidRDefault="00DB6558" w:rsidP="00C83C39">
            <w:pPr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1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58" w:rsidRPr="0015126F" w:rsidRDefault="00DB6558" w:rsidP="00C83C39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6558" w:rsidRPr="0015126F" w:rsidRDefault="00EB0381" w:rsidP="00C83C39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40.736,00</w:t>
            </w:r>
          </w:p>
        </w:tc>
      </w:tr>
    </w:tbl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Tahoma" w:hAnsi="Tahoma" w:cs="Tahoma"/>
          <w:b/>
          <w:sz w:val="26"/>
          <w:szCs w:val="26"/>
          <w:u w:val="single"/>
        </w:rPr>
      </w:pPr>
      <w:r>
        <w:rPr>
          <w:rFonts w:ascii="Tahoma" w:hAnsi="Tahoma" w:cs="Tahoma"/>
          <w:b/>
          <w:sz w:val="26"/>
          <w:szCs w:val="26"/>
          <w:u w:val="single"/>
        </w:rPr>
        <w:t xml:space="preserve">Valor Total R$ - </w:t>
      </w:r>
      <w:r w:rsidR="00EB0381">
        <w:rPr>
          <w:rFonts w:ascii="Tahoma" w:hAnsi="Tahoma" w:cs="Tahoma"/>
          <w:b/>
          <w:sz w:val="26"/>
          <w:szCs w:val="26"/>
          <w:u w:val="single"/>
        </w:rPr>
        <w:t>40.736,00</w:t>
      </w:r>
      <w:r>
        <w:rPr>
          <w:rFonts w:ascii="Tahoma" w:hAnsi="Tahoma" w:cs="Tahoma"/>
          <w:b/>
          <w:sz w:val="26"/>
          <w:szCs w:val="26"/>
          <w:u w:val="single"/>
        </w:rPr>
        <w:t xml:space="preserve"> </w:t>
      </w:r>
      <w:proofErr w:type="gramStart"/>
      <w:r>
        <w:rPr>
          <w:rFonts w:ascii="Tahoma" w:hAnsi="Tahoma" w:cs="Tahoma"/>
          <w:b/>
          <w:sz w:val="26"/>
          <w:szCs w:val="26"/>
          <w:u w:val="single"/>
        </w:rPr>
        <w:t xml:space="preserve">( </w:t>
      </w:r>
      <w:r w:rsidR="00EB0381">
        <w:rPr>
          <w:rFonts w:ascii="Tahoma" w:hAnsi="Tahoma" w:cs="Tahoma"/>
          <w:b/>
          <w:sz w:val="26"/>
          <w:szCs w:val="26"/>
          <w:u w:val="single"/>
        </w:rPr>
        <w:t>quarenta</w:t>
      </w:r>
      <w:proofErr w:type="gramEnd"/>
      <w:r w:rsidR="00EB0381">
        <w:rPr>
          <w:rFonts w:ascii="Tahoma" w:hAnsi="Tahoma" w:cs="Tahoma"/>
          <w:b/>
          <w:sz w:val="26"/>
          <w:szCs w:val="26"/>
          <w:u w:val="single"/>
        </w:rPr>
        <w:t xml:space="preserve"> mil, setecentos e trinta e seis reais</w:t>
      </w:r>
      <w:bookmarkStart w:id="0" w:name="_GoBack"/>
      <w:bookmarkEnd w:id="0"/>
      <w:r>
        <w:rPr>
          <w:rFonts w:ascii="Tahoma" w:hAnsi="Tahoma" w:cs="Tahoma"/>
          <w:b/>
          <w:sz w:val="26"/>
          <w:szCs w:val="26"/>
          <w:u w:val="single"/>
        </w:rPr>
        <w:t xml:space="preserve">  ).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lastRenderedPageBreak/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18 de julho de 2025.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DB6558" w:rsidRDefault="00DB6558" w:rsidP="00DB6558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DB6558" w:rsidRDefault="00DB6558" w:rsidP="00DB6558"/>
    <w:p w:rsidR="00DB6558" w:rsidRDefault="00DB6558" w:rsidP="00DB6558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r>
        <w:t>________________________________________</w:t>
      </w:r>
      <w:r w:rsidRPr="00A84D4D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</w:t>
      </w:r>
    </w:p>
    <w:p w:rsidR="00843D19" w:rsidRDefault="00843D19" w:rsidP="00DB6558">
      <w:pPr>
        <w:jc w:val="center"/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</w:pPr>
      <w:proofErr w:type="spellStart"/>
      <w:r w:rsidRPr="00DB655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Dimaster</w:t>
      </w:r>
      <w:proofErr w:type="spellEnd"/>
      <w:r w:rsidRPr="00DB655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 - Comercio de Produtos Hospitalares Ltda. </w:t>
      </w:r>
    </w:p>
    <w:p w:rsidR="00DB6558" w:rsidRDefault="00843D19" w:rsidP="00DB6558">
      <w:pPr>
        <w:jc w:val="center"/>
      </w:pP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lastRenderedPageBreak/>
        <w:t xml:space="preserve">CNPJ - </w:t>
      </w:r>
      <w:r w:rsidRPr="00DB6558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(02.520.829/0001-40)</w:t>
      </w:r>
    </w:p>
    <w:p w:rsidR="004C73DC" w:rsidRDefault="004C73DC"/>
    <w:sectPr w:rsidR="004C73D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13C" w:rsidRDefault="000E613C">
      <w:pPr>
        <w:spacing w:after="0" w:line="240" w:lineRule="auto"/>
      </w:pPr>
      <w:r>
        <w:separator/>
      </w:r>
    </w:p>
  </w:endnote>
  <w:endnote w:type="continuationSeparator" w:id="0">
    <w:p w:rsidR="000E613C" w:rsidRDefault="000E6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13C" w:rsidRDefault="000E613C">
      <w:pPr>
        <w:spacing w:after="0" w:line="240" w:lineRule="auto"/>
      </w:pPr>
      <w:r>
        <w:separator/>
      </w:r>
    </w:p>
  </w:footnote>
  <w:footnote w:type="continuationSeparator" w:id="0">
    <w:p w:rsidR="000E613C" w:rsidRDefault="000E6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EBD" w:rsidRPr="00A83611" w:rsidRDefault="00843D19" w:rsidP="00CA2EBD">
    <w:pPr>
      <w:tabs>
        <w:tab w:val="center" w:pos="540"/>
        <w:tab w:val="center" w:pos="4252"/>
        <w:tab w:val="right" w:pos="8504"/>
      </w:tabs>
    </w:pPr>
    <w:r w:rsidRPr="00A8361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EAC86B" wp14:editId="261759C9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4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2EBD" w:rsidRDefault="000E613C" w:rsidP="00CA2EBD">
                          <w:pPr>
                            <w:jc w:val="center"/>
                          </w:pPr>
                        </w:p>
                        <w:p w:rsidR="00CA2EBD" w:rsidRDefault="000E613C" w:rsidP="00CA2EBD">
                          <w:pPr>
                            <w:jc w:val="center"/>
                          </w:pPr>
                        </w:p>
                        <w:p w:rsidR="00CA2EBD" w:rsidRPr="007E31E4" w:rsidRDefault="00843D19" w:rsidP="00CA2EBD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CA2EBD" w:rsidRPr="007E31E4" w:rsidRDefault="00843D19" w:rsidP="00CA2EBD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CA2EBD" w:rsidRPr="000C2407" w:rsidRDefault="00843D19" w:rsidP="00CA2EBD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CA2EBD" w:rsidRDefault="000E613C" w:rsidP="00CA2EBD">
                          <w:pPr>
                            <w:jc w:val="center"/>
                          </w:pPr>
                        </w:p>
                        <w:p w:rsidR="00CA2EBD" w:rsidRDefault="000E613C" w:rsidP="00CA2EBD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EAC86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DUkR7t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CA2EBD" w:rsidRDefault="00843D19" w:rsidP="00CA2EBD">
                    <w:pPr>
                      <w:jc w:val="center"/>
                    </w:pPr>
                  </w:p>
                  <w:p w:rsidR="00CA2EBD" w:rsidRDefault="00843D19" w:rsidP="00CA2EBD">
                    <w:pPr>
                      <w:jc w:val="center"/>
                    </w:pPr>
                  </w:p>
                  <w:p w:rsidR="00CA2EBD" w:rsidRPr="007E31E4" w:rsidRDefault="00843D19" w:rsidP="00CA2EBD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 xml:space="preserve">PREFEITURA </w:t>
                    </w: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MUNICIPAL DE SANTO ANTÔNIO DAS MISSÕES</w:t>
                    </w:r>
                  </w:p>
                  <w:p w:rsidR="00CA2EBD" w:rsidRPr="007E31E4" w:rsidRDefault="00843D19" w:rsidP="00CA2EBD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CA2EBD" w:rsidRPr="000C2407" w:rsidRDefault="00843D19" w:rsidP="00CA2EBD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CA2EBD" w:rsidRDefault="00843D19" w:rsidP="00CA2EBD">
                    <w:pPr>
                      <w:jc w:val="center"/>
                    </w:pPr>
                  </w:p>
                  <w:p w:rsidR="00CA2EBD" w:rsidRDefault="00843D19" w:rsidP="00CA2EB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A83611">
      <w:tab/>
    </w:r>
    <w:r w:rsidRPr="00A83611"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0070210" r:id="rId2"/>
      </w:object>
    </w:r>
  </w:p>
  <w:p w:rsidR="00CA2EBD" w:rsidRDefault="000E613C">
    <w:pPr>
      <w:pStyle w:val="Cabealho"/>
    </w:pPr>
  </w:p>
  <w:p w:rsidR="00CA2EBD" w:rsidRDefault="000E61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C100D"/>
    <w:multiLevelType w:val="multilevel"/>
    <w:tmpl w:val="DF6CF00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969" w:hanging="432"/>
      </w:pPr>
      <w:rPr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2">
      <w:start w:val="1"/>
      <w:numFmt w:val="lowerLetter"/>
      <w:lvlText w:val="%3)"/>
      <w:lvlJc w:val="left"/>
      <w:pPr>
        <w:ind w:left="3198" w:hanging="504"/>
      </w:pPr>
      <w:rPr>
        <w:rFonts w:ascii="Arial" w:eastAsia="MS Mincho" w:hAnsi="Arial" w:cs="Arial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558"/>
    <w:rsid w:val="000E613C"/>
    <w:rsid w:val="004C73DC"/>
    <w:rsid w:val="00843D19"/>
    <w:rsid w:val="00DB6558"/>
    <w:rsid w:val="00EB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B3DCB9"/>
  <w15:chartTrackingRefBased/>
  <w15:docId w15:val="{93C32B35-A41D-4076-AFFA-B3FC8ACB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558"/>
    <w:pPr>
      <w:spacing w:line="252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B655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B65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uiPriority w:val="99"/>
    <w:semiHidden/>
    <w:unhideWhenUsed/>
    <w:rsid w:val="00DB6558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B6558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semiHidden/>
    <w:rsid w:val="00DB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B6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B65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B6558"/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B6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6558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B6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6558"/>
    <w:rPr>
      <w:rFonts w:eastAsiaTheme="minorEastAsia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B6558"/>
    <w:pPr>
      <w:spacing w:after="12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B6558"/>
    <w:rPr>
      <w:rFonts w:ascii="Arial" w:eastAsia="Times New Roman" w:hAnsi="Arial" w:cs="Times New Roman"/>
      <w:szCs w:val="20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DB6558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B6558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6558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655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6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6558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DB6558"/>
    <w:pPr>
      <w:ind w:left="720"/>
      <w:contextualSpacing/>
    </w:pPr>
  </w:style>
  <w:style w:type="paragraph" w:customStyle="1" w:styleId="Default">
    <w:name w:val="Default"/>
    <w:uiPriority w:val="99"/>
    <w:semiHidden/>
    <w:rsid w:val="00DB65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ivel2Char">
    <w:name w:val="Nivel 2 Char"/>
    <w:link w:val="Nivel2"/>
    <w:semiHidden/>
    <w:locked/>
    <w:rsid w:val="00DB6558"/>
    <w:rPr>
      <w:rFonts w:ascii="Arial" w:eastAsia="MS Mincho" w:hAnsi="Arial" w:cs="Arial"/>
      <w:color w:val="000000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semiHidden/>
    <w:qFormat/>
    <w:rsid w:val="00DB6558"/>
    <w:pPr>
      <w:spacing w:before="120" w:after="120" w:line="276" w:lineRule="auto"/>
      <w:ind w:left="4969" w:hanging="432"/>
      <w:jc w:val="both"/>
    </w:pPr>
    <w:rPr>
      <w:rFonts w:ascii="Arial" w:eastAsia="MS Mincho" w:hAnsi="Arial" w:cs="Arial"/>
      <w:color w:val="000000"/>
      <w:sz w:val="20"/>
      <w:szCs w:val="20"/>
    </w:rPr>
  </w:style>
  <w:style w:type="paragraph" w:customStyle="1" w:styleId="Textoembloco1">
    <w:name w:val="Texto em bloco1"/>
    <w:basedOn w:val="Normal"/>
    <w:uiPriority w:val="99"/>
    <w:semiHidden/>
    <w:rsid w:val="00DB6558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  <w:lang w:eastAsia="en-US"/>
    </w:rPr>
  </w:style>
  <w:style w:type="character" w:styleId="Refdenotaderodap">
    <w:name w:val="footnote reference"/>
    <w:uiPriority w:val="99"/>
    <w:semiHidden/>
    <w:unhideWhenUsed/>
    <w:rsid w:val="00DB6558"/>
    <w:rPr>
      <w:vertAlign w:val="superscript"/>
    </w:rPr>
  </w:style>
  <w:style w:type="character" w:customStyle="1" w:styleId="displayonly">
    <w:name w:val="display_only"/>
    <w:basedOn w:val="Fontepargpadro"/>
    <w:rsid w:val="00DB6558"/>
  </w:style>
  <w:style w:type="character" w:customStyle="1" w:styleId="TextodenotaderodapChar1">
    <w:name w:val="Texto de nota de rodapé Char1"/>
    <w:basedOn w:val="Fontepargpadro"/>
    <w:uiPriority w:val="99"/>
    <w:semiHidden/>
    <w:rsid w:val="00DB6558"/>
    <w:rPr>
      <w:rFonts w:ascii="Times New Roman" w:eastAsiaTheme="minorEastAsia" w:hAnsi="Times New Roman" w:cs="Times New Roman" w:hint="default"/>
      <w:sz w:val="20"/>
      <w:szCs w:val="20"/>
      <w:lang w:eastAsia="pt-BR"/>
    </w:rPr>
  </w:style>
  <w:style w:type="character" w:customStyle="1" w:styleId="CorpodetextoChar1">
    <w:name w:val="Corpo de texto Char1"/>
    <w:basedOn w:val="Fontepargpadro"/>
    <w:uiPriority w:val="99"/>
    <w:semiHidden/>
    <w:rsid w:val="00DB6558"/>
    <w:rPr>
      <w:rFonts w:ascii="Times New Roman" w:eastAsiaTheme="minorEastAsia" w:hAnsi="Times New Roman" w:cs="Times New Roman" w:hint="default"/>
      <w:lang w:eastAsia="pt-BR"/>
    </w:rPr>
  </w:style>
  <w:style w:type="table" w:styleId="Tabelacomgrade">
    <w:name w:val="Table Grid"/>
    <w:basedOn w:val="Tabelanormal"/>
    <w:uiPriority w:val="39"/>
    <w:rsid w:val="00DB655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2130</Words>
  <Characters>11505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dcterms:created xsi:type="dcterms:W3CDTF">2026-01-16T13:16:00Z</dcterms:created>
  <dcterms:modified xsi:type="dcterms:W3CDTF">2026-01-16T15:04:00Z</dcterms:modified>
</cp:coreProperties>
</file>