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D26" w:rsidRPr="00884D26" w:rsidRDefault="00884D26" w:rsidP="00884D26">
      <w:pPr>
        <w:keepNext/>
        <w:keepLines/>
        <w:spacing w:before="200"/>
        <w:jc w:val="center"/>
        <w:outlineLvl w:val="2"/>
        <w:rPr>
          <w:rFonts w:eastAsiaTheme="majorEastAsia" w:cstheme="majorBidi"/>
          <w:b/>
          <w:bCs/>
        </w:rPr>
      </w:pPr>
    </w:p>
    <w:p w:rsidR="00884D26" w:rsidRPr="00884D26" w:rsidRDefault="00884D26" w:rsidP="00884D26">
      <w:pPr>
        <w:keepNext/>
        <w:keepLines/>
        <w:spacing w:before="200"/>
        <w:jc w:val="center"/>
        <w:outlineLvl w:val="2"/>
        <w:rPr>
          <w:rFonts w:eastAsiaTheme="majorEastAsia" w:cstheme="majorBidi"/>
          <w:b/>
          <w:bCs/>
        </w:rPr>
      </w:pPr>
      <w:r w:rsidRPr="00884D26">
        <w:rPr>
          <w:rFonts w:eastAsiaTheme="majorEastAsia" w:cstheme="majorBidi"/>
          <w:b/>
          <w:bCs/>
        </w:rPr>
        <w:t>ESTUDO TECNICO PRELIMINAR</w:t>
      </w:r>
    </w:p>
    <w:p w:rsidR="00884D26" w:rsidRPr="00884D26" w:rsidRDefault="00884D26" w:rsidP="00884D26">
      <w:pPr>
        <w:keepNext/>
        <w:keepLines/>
        <w:numPr>
          <w:ilvl w:val="0"/>
          <w:numId w:val="1"/>
        </w:numPr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884D26">
        <w:rPr>
          <w:rFonts w:eastAsiaTheme="majorEastAsia" w:cstheme="majorBidi"/>
          <w:b/>
          <w:bCs/>
          <w:i/>
          <w:iCs/>
        </w:rPr>
        <w:t>Identificação da Necessidade</w:t>
      </w:r>
    </w:p>
    <w:p w:rsidR="00884D26" w:rsidRPr="00884D26" w:rsidRDefault="00884D26" w:rsidP="00884D26">
      <w:pPr>
        <w:rPr>
          <w:rFonts w:ascii="Arial" w:eastAsia="Times New Roman" w:hAnsi="Arial" w:cs="Times New Roman"/>
          <w:szCs w:val="20"/>
        </w:rPr>
      </w:pPr>
    </w:p>
    <w:p w:rsidR="00884D26" w:rsidRPr="00884D26" w:rsidRDefault="00884D26" w:rsidP="00884D26">
      <w:pPr>
        <w:rPr>
          <w:rFonts w:ascii="Arial" w:eastAsia="Times New Roman" w:hAnsi="Arial" w:cs="Times New Roman"/>
          <w:szCs w:val="20"/>
        </w:rPr>
      </w:pPr>
    </w:p>
    <w:p w:rsidR="00884D26" w:rsidRPr="00884D26" w:rsidRDefault="00884D26" w:rsidP="00884D26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884D26">
        <w:rPr>
          <w:rFonts w:eastAsia="Times New Roman" w:cs="Times New Roman"/>
          <w:lang w:eastAsia="pt-BR"/>
        </w:rPr>
        <w:t xml:space="preserve">O presente Termo de Referência tem como objetivo a contratação, de EMPRESA para PREGÃO </w:t>
      </w:r>
      <w:proofErr w:type="gramStart"/>
      <w:r w:rsidRPr="00884D26">
        <w:rPr>
          <w:rFonts w:eastAsia="Times New Roman" w:cs="Times New Roman"/>
          <w:lang w:eastAsia="pt-BR"/>
        </w:rPr>
        <w:t>ELETRONICO  por</w:t>
      </w:r>
      <w:proofErr w:type="gramEnd"/>
      <w:r w:rsidRPr="00884D26">
        <w:rPr>
          <w:rFonts w:eastAsia="Times New Roman" w:cs="Times New Roman"/>
          <w:lang w:eastAsia="pt-BR"/>
        </w:rPr>
        <w:t xml:space="preserve"> meio de, tipo registro de preços</w:t>
      </w:r>
      <w:r>
        <w:rPr>
          <w:rFonts w:eastAsia="Times New Roman" w:cs="Times New Roman"/>
          <w:lang w:eastAsia="pt-BR"/>
        </w:rPr>
        <w:t>, para COMPRA DE PNEUS NOVOS para c</w:t>
      </w:r>
      <w:r w:rsidRPr="00884D26">
        <w:rPr>
          <w:rFonts w:eastAsia="Times New Roman" w:cs="Times New Roman"/>
          <w:lang w:eastAsia="pt-BR"/>
        </w:rPr>
        <w:t>ondições estabelecidas neste documento, para atender às necessidades da Secretaria Municipal de Infraestrutura  da Prefeitura Municipal  de Santo Antônio das Missões.</w:t>
      </w:r>
    </w:p>
    <w:p w:rsidR="00884D26" w:rsidRPr="00884D26" w:rsidRDefault="00884D26" w:rsidP="00884D26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884D26">
        <w:rPr>
          <w:rFonts w:eastAsia="Times New Roman" w:cs="Times New Roman"/>
          <w:lang w:eastAsia="pt-BR"/>
        </w:rPr>
        <w:t xml:space="preserve"> </w:t>
      </w:r>
      <w:proofErr w:type="gramStart"/>
      <w:r w:rsidRPr="00884D26">
        <w:rPr>
          <w:rFonts w:eastAsia="Times New Roman" w:cs="Times New Roman"/>
          <w:lang w:eastAsia="pt-BR"/>
        </w:rPr>
        <w:t>considerando</w:t>
      </w:r>
      <w:proofErr w:type="gramEnd"/>
      <w:r w:rsidRPr="00884D26">
        <w:rPr>
          <w:rFonts w:eastAsia="Times New Roman" w:cs="Times New Roman"/>
          <w:lang w:eastAsia="pt-BR"/>
        </w:rPr>
        <w:t xml:space="preserve"> que: </w:t>
      </w:r>
    </w:p>
    <w:p w:rsidR="00884D26" w:rsidRPr="00B50BAC" w:rsidRDefault="00884D26" w:rsidP="00884D26">
      <w:pPr>
        <w:keepNext/>
        <w:keepLines/>
        <w:spacing w:before="200"/>
        <w:jc w:val="both"/>
        <w:outlineLvl w:val="3"/>
        <w:rPr>
          <w:rFonts w:asciiTheme="majorHAnsi" w:eastAsia="Times New Roman" w:hAnsiTheme="majorHAnsi" w:cstheme="majorBidi"/>
          <w:bCs/>
          <w:i/>
          <w:iCs/>
          <w:outline/>
          <w:color w:val="000000"/>
          <w:szCs w:val="20"/>
          <w:lang w:eastAsia="pt-BR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50BAC">
        <w:rPr>
          <w:rFonts w:asciiTheme="majorHAnsi" w:eastAsia="Times New Roman" w:hAnsiTheme="majorHAnsi" w:cstheme="majorBidi"/>
          <w:bCs/>
          <w:i/>
          <w:iCs/>
          <w:outline/>
          <w:color w:val="000000"/>
          <w:szCs w:val="20"/>
          <w:lang w:eastAsia="pt-BR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PREGAO ELETRONICO, desta forma se faz necessário a compra de PNEUS NOVOS, assim </w:t>
      </w:r>
      <w:proofErr w:type="gramStart"/>
      <w:r w:rsidRPr="00B50BAC">
        <w:rPr>
          <w:rFonts w:asciiTheme="majorHAnsi" w:eastAsia="Times New Roman" w:hAnsiTheme="majorHAnsi" w:cstheme="majorBidi"/>
          <w:bCs/>
          <w:i/>
          <w:iCs/>
          <w:outline/>
          <w:color w:val="000000"/>
          <w:szCs w:val="20"/>
          <w:lang w:eastAsia="pt-BR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será  suprida</w:t>
      </w:r>
      <w:proofErr w:type="gramEnd"/>
      <w:r w:rsidRPr="00B50BAC">
        <w:rPr>
          <w:rFonts w:asciiTheme="majorHAnsi" w:eastAsia="Times New Roman" w:hAnsiTheme="majorHAnsi" w:cstheme="majorBidi"/>
          <w:bCs/>
          <w:i/>
          <w:iCs/>
          <w:outline/>
          <w:color w:val="000000"/>
          <w:szCs w:val="20"/>
          <w:lang w:eastAsia="pt-BR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B50BAC">
        <w:rPr>
          <w:rFonts w:asciiTheme="majorHAnsi" w:eastAsiaTheme="majorEastAsia" w:hAnsiTheme="majorHAnsi" w:cstheme="majorBidi"/>
          <w:bCs/>
          <w:i/>
          <w:iCs/>
          <w:outline/>
          <w:color w:val="000000"/>
          <w:szCs w:val="20"/>
          <w:lang w:eastAsia="pt-BR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as </w:t>
      </w:r>
      <w:r w:rsidRPr="00B50BAC">
        <w:rPr>
          <w:rFonts w:asciiTheme="majorHAnsi" w:eastAsia="Times New Roman" w:hAnsiTheme="majorHAnsi" w:cstheme="majorBidi"/>
          <w:bCs/>
          <w:i/>
          <w:iCs/>
          <w:outline/>
          <w:color w:val="000000"/>
          <w:szCs w:val="20"/>
          <w:lang w:eastAsia="pt-BR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necessidades urgentes  da Secretaria Municipal </w:t>
      </w:r>
      <w:r w:rsidRPr="00B50BAC">
        <w:rPr>
          <w:rFonts w:asciiTheme="majorHAnsi" w:eastAsiaTheme="majorEastAsia" w:hAnsiTheme="majorHAnsi" w:cstheme="majorBidi"/>
          <w:bCs/>
          <w:i/>
          <w:iCs/>
          <w:outline/>
          <w:color w:val="000000"/>
          <w:szCs w:val="20"/>
          <w:lang w:eastAsia="pt-BR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de Infraestrutura.</w:t>
      </w:r>
    </w:p>
    <w:p w:rsidR="00884D26" w:rsidRPr="00884D26" w:rsidRDefault="00884D26" w:rsidP="00884D26">
      <w:pPr>
        <w:spacing w:before="100" w:beforeAutospacing="1" w:after="100" w:afterAutospacing="1"/>
        <w:jc w:val="both"/>
        <w:rPr>
          <w:rFonts w:eastAsia="Times New Roman" w:cs="Times New Roman"/>
          <w:b/>
          <w:lang w:eastAsia="pt-BR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884D26">
        <w:rPr>
          <w:rFonts w:eastAsia="Times New Roman" w:cs="Times New Roman"/>
          <w:b/>
          <w:lang w:eastAsia="pt-BR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.</w:t>
      </w:r>
    </w:p>
    <w:p w:rsidR="00884D26" w:rsidRPr="00884D26" w:rsidRDefault="00884D26" w:rsidP="00884D26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884D26">
        <w:rPr>
          <w:rFonts w:eastAsiaTheme="majorEastAsia" w:cstheme="majorBidi"/>
          <w:b/>
          <w:bCs/>
          <w:i/>
          <w:iCs/>
        </w:rPr>
        <w:t>2. Fundamentação Legal</w:t>
      </w:r>
    </w:p>
    <w:p w:rsidR="00884D26" w:rsidRPr="00884D26" w:rsidRDefault="00884D26" w:rsidP="00884D26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884D26">
        <w:rPr>
          <w:rFonts w:eastAsia="Times New Roman" w:cs="Times New Roman"/>
          <w:lang w:eastAsia="pt-BR"/>
        </w:rPr>
        <w:t>Este Termo de Referência foi elaborado com base na Lei nº 14.133/2021.</w:t>
      </w:r>
    </w:p>
    <w:p w:rsidR="00884D26" w:rsidRPr="00884D26" w:rsidRDefault="00884D26" w:rsidP="00884D26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884D26">
        <w:rPr>
          <w:rFonts w:eastAsiaTheme="majorEastAsia" w:cstheme="majorBidi"/>
          <w:b/>
          <w:bCs/>
          <w:i/>
          <w:iCs/>
        </w:rPr>
        <w:t>3. Justificativa</w:t>
      </w:r>
    </w:p>
    <w:p w:rsidR="00884D26" w:rsidRPr="00884D26" w:rsidRDefault="00884D26" w:rsidP="00884D26">
      <w:pPr>
        <w:rPr>
          <w:rFonts w:ascii="Arial" w:eastAsia="Times New Roman" w:hAnsi="Arial" w:cs="Times New Roman"/>
          <w:szCs w:val="20"/>
        </w:rPr>
      </w:pPr>
    </w:p>
    <w:p w:rsidR="00884D26" w:rsidRPr="00884D26" w:rsidRDefault="00884D26" w:rsidP="00884D26">
      <w:pPr>
        <w:rPr>
          <w:rFonts w:eastAsia="Times New Roman" w:cs="Times New Roman"/>
          <w:lang w:eastAsia="pt-BR"/>
        </w:rPr>
      </w:pPr>
      <w:r w:rsidRPr="00884D26">
        <w:rPr>
          <w:rFonts w:eastAsia="Times New Roman" w:cs="Times New Roman"/>
          <w:lang w:eastAsia="pt-BR"/>
        </w:rPr>
        <w:t>A contratação</w:t>
      </w:r>
      <w:r>
        <w:rPr>
          <w:rFonts w:eastAsia="Times New Roman" w:cs="Times New Roman"/>
          <w:lang w:eastAsia="pt-BR"/>
        </w:rPr>
        <w:t xml:space="preserve"> por meio de PREGAO </w:t>
      </w:r>
      <w:proofErr w:type="gramStart"/>
      <w:r>
        <w:rPr>
          <w:rFonts w:eastAsia="Times New Roman" w:cs="Times New Roman"/>
          <w:lang w:eastAsia="pt-BR"/>
        </w:rPr>
        <w:t xml:space="preserve">ELETRONICO </w:t>
      </w:r>
      <w:r w:rsidRPr="00884D26">
        <w:rPr>
          <w:rFonts w:eastAsia="Times New Roman" w:cs="Times New Roman"/>
          <w:lang w:eastAsia="pt-BR"/>
        </w:rPr>
        <w:t xml:space="preserve"> é</w:t>
      </w:r>
      <w:proofErr w:type="gramEnd"/>
      <w:r w:rsidRPr="00884D26">
        <w:rPr>
          <w:rFonts w:eastAsia="Times New Roman" w:cs="Times New Roman"/>
          <w:lang w:eastAsia="pt-BR"/>
        </w:rPr>
        <w:t xml:space="preserve"> essencial para suprir as necessidades operacionais da Secretaria de Infraestrutura </w:t>
      </w:r>
      <w:r>
        <w:rPr>
          <w:rFonts w:eastAsia="Times New Roman" w:cs="Times New Roman"/>
          <w:lang w:eastAsia="pt-BR"/>
        </w:rPr>
        <w:t>do Município de Santo Antônio das Missões,RS</w:t>
      </w:r>
    </w:p>
    <w:p w:rsidR="00884D26" w:rsidRPr="00884D26" w:rsidRDefault="00884D26" w:rsidP="00884D26">
      <w:pPr>
        <w:keepNext/>
        <w:keepLines/>
        <w:tabs>
          <w:tab w:val="left" w:pos="1340"/>
        </w:tabs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884D26">
        <w:rPr>
          <w:rFonts w:eastAsiaTheme="majorEastAsia" w:cstheme="majorBidi"/>
          <w:b/>
          <w:bCs/>
          <w:i/>
          <w:iCs/>
        </w:rPr>
        <w:t>4. Objeto</w:t>
      </w:r>
      <w:r w:rsidRPr="00884D26">
        <w:rPr>
          <w:rFonts w:eastAsiaTheme="majorEastAsia" w:cstheme="majorBidi"/>
          <w:b/>
          <w:bCs/>
          <w:i/>
          <w:iCs/>
        </w:rPr>
        <w:tab/>
      </w:r>
    </w:p>
    <w:p w:rsidR="00884D26" w:rsidRPr="00884D26" w:rsidRDefault="00884D26" w:rsidP="00884D26">
      <w:pPr>
        <w:keepNext/>
        <w:keepLines/>
        <w:tabs>
          <w:tab w:val="left" w:pos="1340"/>
        </w:tabs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884D26">
        <w:rPr>
          <w:rFonts w:eastAsiaTheme="majorEastAsia" w:cstheme="majorBidi"/>
          <w:b/>
          <w:bCs/>
          <w:i/>
          <w:iCs/>
        </w:rPr>
        <w:t xml:space="preserve">Objeto da contratação da Empresa </w:t>
      </w:r>
      <w:r>
        <w:rPr>
          <w:rFonts w:eastAsiaTheme="majorEastAsia" w:cstheme="majorBidi"/>
          <w:b/>
          <w:bCs/>
          <w:i/>
          <w:iCs/>
        </w:rPr>
        <w:t xml:space="preserve">para fornecimento de PNEUS </w:t>
      </w:r>
      <w:proofErr w:type="gramStart"/>
      <w:r>
        <w:rPr>
          <w:rFonts w:eastAsiaTheme="majorEastAsia" w:cstheme="majorBidi"/>
          <w:b/>
          <w:bCs/>
          <w:i/>
          <w:iCs/>
        </w:rPr>
        <w:t>NOVOS,  para</w:t>
      </w:r>
      <w:proofErr w:type="gramEnd"/>
      <w:r>
        <w:rPr>
          <w:rFonts w:eastAsiaTheme="majorEastAsia" w:cstheme="majorBidi"/>
          <w:b/>
          <w:bCs/>
          <w:i/>
          <w:iCs/>
        </w:rPr>
        <w:t xml:space="preserve"> suprir as demandas da Secretaria Municipal de Infraestrutura.</w:t>
      </w:r>
    </w:p>
    <w:p w:rsidR="00884D26" w:rsidRPr="00B50BAC" w:rsidRDefault="00884D26" w:rsidP="00884D26">
      <w:pPr>
        <w:spacing w:before="100" w:beforeAutospacing="1" w:after="100" w:afterAutospacing="1"/>
        <w:rPr>
          <w:rFonts w:eastAsia="Times New Roman" w:cs="Times New Roman"/>
          <w:b/>
          <w:bCs/>
          <w:lang w:eastAsia="pt-BR"/>
        </w:rPr>
      </w:pPr>
      <w:r w:rsidRPr="00884D26">
        <w:rPr>
          <w:rFonts w:eastAsia="Times New Roman" w:cs="Times New Roman"/>
          <w:b/>
          <w:bCs/>
          <w:lang w:eastAsia="pt-BR"/>
        </w:rPr>
        <w:t xml:space="preserve">Registro de preços para eventual aquisição </w:t>
      </w:r>
      <w:proofErr w:type="gramStart"/>
      <w:r w:rsidRPr="00884D26">
        <w:rPr>
          <w:rFonts w:eastAsia="Times New Roman" w:cs="Times New Roman"/>
          <w:b/>
          <w:bCs/>
          <w:lang w:eastAsia="pt-BR"/>
        </w:rPr>
        <w:t>dos  seguintes</w:t>
      </w:r>
      <w:proofErr w:type="gramEnd"/>
      <w:r w:rsidRPr="00884D26">
        <w:rPr>
          <w:rFonts w:eastAsia="Times New Roman" w:cs="Times New Roman"/>
          <w:b/>
          <w:bCs/>
          <w:lang w:eastAsia="pt-BR"/>
        </w:rPr>
        <w:t xml:space="preserve">   itens:</w:t>
      </w:r>
    </w:p>
    <w:p w:rsidR="00884D26" w:rsidRDefault="00884D26" w:rsidP="00884D26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884D26">
        <w:rPr>
          <w:rFonts w:eastAsiaTheme="majorEastAsia" w:cstheme="majorBidi"/>
          <w:b/>
          <w:bCs/>
          <w:i/>
          <w:iCs/>
        </w:rPr>
        <w:t>5. Especificações do Objeto, quantidades e preço médio</w:t>
      </w:r>
      <w:bookmarkStart w:id="0" w:name="_GoBack"/>
      <w:bookmarkEnd w:id="0"/>
    </w:p>
    <w:p w:rsidR="00B50BAC" w:rsidRDefault="00B50BAC" w:rsidP="00884D26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3960"/>
        <w:gridCol w:w="1182"/>
        <w:gridCol w:w="1087"/>
        <w:gridCol w:w="1198"/>
        <w:gridCol w:w="1120"/>
        <w:gridCol w:w="1116"/>
      </w:tblGrid>
      <w:tr w:rsidR="00B50BAC" w:rsidRPr="00B662E0" w:rsidTr="00993A88">
        <w:tc>
          <w:tcPr>
            <w:tcW w:w="396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  <w:b/>
              </w:rPr>
            </w:pPr>
            <w:r w:rsidRPr="00B662E0">
              <w:rPr>
                <w:rFonts w:cstheme="minorHAnsi"/>
                <w:b/>
              </w:rPr>
              <w:t>Descrição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  <w:b/>
              </w:rPr>
            </w:pPr>
            <w:r w:rsidRPr="00B662E0">
              <w:rPr>
                <w:rFonts w:cstheme="minorHAnsi"/>
                <w:b/>
              </w:rPr>
              <w:t>Unidade</w:t>
            </w:r>
          </w:p>
        </w:tc>
        <w:tc>
          <w:tcPr>
            <w:tcW w:w="1087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Qtd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>
              <w:rPr>
                <w:rFonts w:cstheme="minorHAnsi"/>
                <w:b/>
              </w:rPr>
              <w:t>máx</w:t>
            </w:r>
            <w:proofErr w:type="spellEnd"/>
          </w:p>
        </w:tc>
        <w:tc>
          <w:tcPr>
            <w:tcW w:w="1198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  <w:b/>
              </w:rPr>
            </w:pPr>
            <w:r w:rsidRPr="00B662E0">
              <w:rPr>
                <w:rFonts w:cstheme="minorHAnsi"/>
                <w:b/>
              </w:rPr>
              <w:t>Custo Unitário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  <w:b/>
              </w:rPr>
            </w:pPr>
            <w:r w:rsidRPr="00B662E0">
              <w:rPr>
                <w:rFonts w:cstheme="minorHAnsi"/>
                <w:b/>
              </w:rPr>
              <w:t>Custo Unit C/BDI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  <w:b/>
              </w:rPr>
            </w:pPr>
            <w:r w:rsidRPr="00B662E0">
              <w:rPr>
                <w:rFonts w:cstheme="minorHAnsi"/>
                <w:b/>
              </w:rPr>
              <w:t>Total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Pr="00B662E0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275.80 R 22.5 LISO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B50BAC" w:rsidRPr="00B662E0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2.979,79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2.979,79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59.595,80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Pr="00B662E0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275.80 R 22.5 BORRACHUDO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B50BAC" w:rsidRPr="00B662E0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3.235,79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3.235,79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64.715,80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Pr="00B662E0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215.75.R17.5 LISO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B50BAC" w:rsidRPr="00B662E0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1.294,16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1.294,16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25.883,20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Pr="00B662E0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215.75 R17.5 BORRACHUDO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B50BAC" w:rsidRPr="00B662E0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1.892,50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1.892,50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37.850,00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Pr="00B662E0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PNEU 750 R16 12 LONAS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B50BAC" w:rsidRPr="00B662E0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1.507,30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1.507,30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30.146,00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Pr="00B662E0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17.5.25 DIANTEIRO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198" w:type="dxa"/>
          </w:tcPr>
          <w:p w:rsidR="00B50BAC" w:rsidRPr="00B662E0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7.725,64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7.725,64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77.256,40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Pr="00B662E0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12.5.80 R18 DIANTEIRO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B50BAC" w:rsidRPr="00B662E0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2.653,16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2.653,16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53.063,20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Pr="00B662E0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295.80.R22.5 LISO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B50BAC" w:rsidRPr="00B662E0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3.149,00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3.149,00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62.980,00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Pr="00B662E0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295.80 R22.5 BORRACHUDO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B50BAC" w:rsidRPr="00B662E0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3.622,00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3.622,00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72,440,00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Pr="00B662E0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17.5.R25 MALHA DE AÇO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198" w:type="dxa"/>
          </w:tcPr>
          <w:p w:rsidR="00B50BAC" w:rsidRPr="00B662E0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9.075,64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9.075,64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136.134,60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Pr="00B662E0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12.5.30 R18 DIANTEIRO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B50BAC" w:rsidRPr="00B662E0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2.653,16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2.653,16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53.063,20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165.70 R 14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198" w:type="dxa"/>
          </w:tcPr>
          <w:p w:rsidR="00B50BAC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526,26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526,26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21.050,40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185.70 R14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198" w:type="dxa"/>
          </w:tcPr>
          <w:p w:rsidR="00B50BAC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540,00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540,00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21.600,00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900-20 LISO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B50BAC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2.077,08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2.077,08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41.541,60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900-20 BORRACHUDO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B50BAC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2.187,08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2.187,08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43.741,60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1000-20 LISO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B50BAC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3.053,93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3.053,93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61.078,60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1000-20 BORRACHUDO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198" w:type="dxa"/>
          </w:tcPr>
          <w:p w:rsidR="00B50BAC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3.428,73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3.428,73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68.574,60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195 65 R 15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198" w:type="dxa"/>
          </w:tcPr>
          <w:p w:rsidR="00B50BAC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606,53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606,53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18.195,90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195 70 R 16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198" w:type="dxa"/>
          </w:tcPr>
          <w:p w:rsidR="00B50BAC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884,50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884,50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26.535,00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225 65 R 16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198" w:type="dxa"/>
          </w:tcPr>
          <w:p w:rsidR="00B50BAC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1.246,50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1.246,50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24.930,00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12.16.5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198" w:type="dxa"/>
          </w:tcPr>
          <w:p w:rsidR="00B50BAC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1.399,65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1.399,65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27.993,00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1400 24 MALHA DE AÇO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198" w:type="dxa"/>
          </w:tcPr>
          <w:p w:rsidR="00B50BAC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8.622,91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8.622,91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129.343,65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205 55 R 16</w:t>
            </w:r>
          </w:p>
        </w:tc>
        <w:tc>
          <w:tcPr>
            <w:tcW w:w="1182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198" w:type="dxa"/>
          </w:tcPr>
          <w:p w:rsidR="00B50BAC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602,52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602,52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18.075,60</w:t>
            </w:r>
          </w:p>
        </w:tc>
      </w:tr>
      <w:tr w:rsidR="00B50BAC" w:rsidRPr="00B662E0" w:rsidTr="00993A88">
        <w:tc>
          <w:tcPr>
            <w:tcW w:w="3960" w:type="dxa"/>
          </w:tcPr>
          <w:p w:rsidR="00B50BAC" w:rsidRDefault="00B50BAC" w:rsidP="00993A88">
            <w:pPr>
              <w:rPr>
                <w:rFonts w:cstheme="minorHAnsi"/>
              </w:rPr>
            </w:pPr>
            <w:r>
              <w:rPr>
                <w:rFonts w:cstheme="minorHAnsi"/>
              </w:rPr>
              <w:t>PNEU 175 70 R 13</w:t>
            </w:r>
          </w:p>
        </w:tc>
        <w:tc>
          <w:tcPr>
            <w:tcW w:w="1182" w:type="dxa"/>
          </w:tcPr>
          <w:p w:rsidR="00B50BAC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UNID</w:t>
            </w:r>
          </w:p>
        </w:tc>
        <w:tc>
          <w:tcPr>
            <w:tcW w:w="1087" w:type="dxa"/>
          </w:tcPr>
          <w:p w:rsidR="00B50BAC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198" w:type="dxa"/>
          </w:tcPr>
          <w:p w:rsidR="00B50BAC" w:rsidRDefault="00B50BAC" w:rsidP="00993A88">
            <w:pPr>
              <w:tabs>
                <w:tab w:val="center" w:pos="361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479,93</w:t>
            </w:r>
          </w:p>
        </w:tc>
        <w:tc>
          <w:tcPr>
            <w:tcW w:w="1120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479,93</w:t>
            </w:r>
          </w:p>
        </w:tc>
        <w:tc>
          <w:tcPr>
            <w:tcW w:w="1116" w:type="dxa"/>
          </w:tcPr>
          <w:p w:rsidR="00B50BAC" w:rsidRPr="00B662E0" w:rsidRDefault="00B50BAC" w:rsidP="00993A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14.397,90</w:t>
            </w:r>
          </w:p>
        </w:tc>
      </w:tr>
    </w:tbl>
    <w:p w:rsidR="00884D26" w:rsidRPr="00884D26" w:rsidRDefault="00884D26" w:rsidP="00884D26">
      <w:pPr>
        <w:rPr>
          <w:rFonts w:ascii="Arial" w:eastAsia="Times New Roman" w:hAnsi="Arial" w:cs="Times New Roman"/>
          <w:szCs w:val="20"/>
        </w:rPr>
      </w:pPr>
    </w:p>
    <w:p w:rsidR="00884D26" w:rsidRPr="00B662E0" w:rsidRDefault="00884D26" w:rsidP="00884D26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B662E0">
        <w:rPr>
          <w:rFonts w:eastAsiaTheme="majorEastAsia" w:cstheme="majorBidi"/>
          <w:b/>
          <w:bCs/>
          <w:i/>
          <w:iCs/>
        </w:rPr>
        <w:t>6. Critérios de Julgamento</w:t>
      </w:r>
    </w:p>
    <w:p w:rsidR="00884D26" w:rsidRDefault="00884D26" w:rsidP="00884D26">
      <w:pPr>
        <w:spacing w:before="100" w:beforeAutospacing="1" w:after="100" w:afterAutospacing="1"/>
        <w:contextualSpacing/>
        <w:rPr>
          <w:rFonts w:eastAsia="Times New Roman" w:cs="Times New Roman"/>
          <w:b/>
          <w:lang w:eastAsia="pt-BR"/>
        </w:rPr>
      </w:pPr>
    </w:p>
    <w:p w:rsidR="00884D26" w:rsidRPr="00884D26" w:rsidRDefault="00884D26" w:rsidP="00884D26">
      <w:pPr>
        <w:spacing w:before="100" w:beforeAutospacing="1" w:after="100" w:afterAutospacing="1"/>
        <w:contextualSpacing/>
        <w:rPr>
          <w:rFonts w:eastAsia="Times New Roman" w:cs="Times New Roman"/>
          <w:b/>
          <w:lang w:eastAsia="pt-BR"/>
        </w:rPr>
      </w:pPr>
    </w:p>
    <w:p w:rsidR="00884D26" w:rsidRPr="00884D26" w:rsidRDefault="00884D26" w:rsidP="00884D26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884D26">
        <w:rPr>
          <w:rFonts w:eastAsiaTheme="majorEastAsia" w:cstheme="majorBidi"/>
          <w:b/>
          <w:bCs/>
          <w:i/>
          <w:iCs/>
        </w:rPr>
        <w:t>2. Definição do Objeto</w:t>
      </w:r>
    </w:p>
    <w:p w:rsidR="00884D26" w:rsidRPr="00884D26" w:rsidRDefault="00884D26" w:rsidP="00884D26">
      <w:pPr>
        <w:spacing w:before="100" w:beforeAutospacing="1" w:after="100" w:afterAutospacing="1"/>
        <w:rPr>
          <w:rFonts w:eastAsia="Times New Roman" w:cs="Times New Roman"/>
          <w:lang w:eastAsia="pt-BR"/>
        </w:rPr>
      </w:pPr>
      <w:r w:rsidRPr="00884D26">
        <w:rPr>
          <w:rFonts w:eastAsia="Times New Roman" w:cs="Times New Roman"/>
          <w:lang w:eastAsia="pt-BR"/>
        </w:rPr>
        <w:t xml:space="preserve">Registro de preços para eventual PREGÃO ELETRONICO, para </w:t>
      </w:r>
      <w:r w:rsidR="0002612C">
        <w:rPr>
          <w:rFonts w:eastAsia="Times New Roman" w:cs="Times New Roman"/>
          <w:lang w:eastAsia="pt-BR"/>
        </w:rPr>
        <w:t>compra de PNEUS NOVOS, para suprir as demandas da Secretaria Municipal de Infraestrutura.</w:t>
      </w:r>
    </w:p>
    <w:p w:rsidR="00884D26" w:rsidRPr="00884D26" w:rsidRDefault="00884D26" w:rsidP="00884D26">
      <w:pPr>
        <w:spacing w:before="100" w:beforeAutospacing="1" w:after="100" w:afterAutospacing="1"/>
        <w:rPr>
          <w:rFonts w:eastAsia="Times New Roman" w:cs="Times New Roman"/>
          <w:sz w:val="24"/>
          <w:lang w:eastAsia="pt-BR"/>
        </w:rPr>
      </w:pPr>
      <w:r w:rsidRPr="00884D26">
        <w:rPr>
          <w:rFonts w:eastAsia="Times New Roman" w:cs="Times New Roman"/>
          <w:sz w:val="24"/>
          <w:lang w:eastAsia="pt-BR"/>
        </w:rPr>
        <w:t>3. Justificativa</w:t>
      </w:r>
    </w:p>
    <w:p w:rsidR="0002612C" w:rsidRDefault="0002612C" w:rsidP="00884D26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PREGAO ELETRONICO, para compra de PNEUS NOVOS.</w:t>
      </w:r>
    </w:p>
    <w:p w:rsidR="00884D26" w:rsidRPr="00884D26" w:rsidRDefault="00884D26" w:rsidP="00884D26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  <w:color w:val="4F81BD" w:themeColor="accent1"/>
        </w:rPr>
      </w:pPr>
    </w:p>
    <w:p w:rsidR="00884D26" w:rsidRPr="00884D26" w:rsidRDefault="00884D26" w:rsidP="00884D26">
      <w:pPr>
        <w:rPr>
          <w:rFonts w:ascii="Arial" w:eastAsia="Times New Roman" w:hAnsi="Arial" w:cs="Times New Roman"/>
          <w:szCs w:val="20"/>
        </w:rPr>
      </w:pPr>
    </w:p>
    <w:p w:rsidR="00884D26" w:rsidRPr="00884D26" w:rsidRDefault="00884D26" w:rsidP="00884D26">
      <w:pPr>
        <w:rPr>
          <w:rFonts w:ascii="Arial" w:eastAsia="Times New Roman" w:hAnsi="Arial" w:cs="Times New Roman"/>
          <w:szCs w:val="20"/>
        </w:rPr>
      </w:pPr>
    </w:p>
    <w:p w:rsidR="00884D26" w:rsidRPr="00884D26" w:rsidRDefault="00884D26" w:rsidP="00884D26">
      <w:pPr>
        <w:rPr>
          <w:rFonts w:ascii="Arial" w:eastAsia="Times New Roman" w:hAnsi="Arial" w:cs="Times New Roman"/>
          <w:szCs w:val="20"/>
        </w:rPr>
      </w:pPr>
    </w:p>
    <w:p w:rsidR="00884D26" w:rsidRPr="00884D26" w:rsidRDefault="00884D26" w:rsidP="00884D26">
      <w:pPr>
        <w:rPr>
          <w:rFonts w:ascii="Arial" w:eastAsia="Times New Roman" w:hAnsi="Arial" w:cs="Times New Roman"/>
          <w:szCs w:val="20"/>
        </w:rPr>
      </w:pPr>
    </w:p>
    <w:p w:rsidR="00884D26" w:rsidRPr="00884D26" w:rsidRDefault="00884D26" w:rsidP="00884D26">
      <w:pPr>
        <w:rPr>
          <w:rFonts w:ascii="Arial" w:eastAsia="Times New Roman" w:hAnsi="Arial" w:cs="Times New Roman"/>
          <w:szCs w:val="20"/>
        </w:rPr>
      </w:pPr>
    </w:p>
    <w:p w:rsidR="00884D26" w:rsidRPr="00884D26" w:rsidRDefault="00884D26" w:rsidP="00884D26">
      <w:pPr>
        <w:rPr>
          <w:rFonts w:ascii="Arial" w:eastAsia="Times New Roman" w:hAnsi="Arial" w:cs="Times New Roman"/>
          <w:szCs w:val="20"/>
        </w:rPr>
      </w:pPr>
    </w:p>
    <w:p w:rsidR="00884D26" w:rsidRPr="00884D26" w:rsidRDefault="00884D26" w:rsidP="00884D26">
      <w:pPr>
        <w:rPr>
          <w:rFonts w:ascii="Arial" w:eastAsia="Times New Roman" w:hAnsi="Arial" w:cs="Times New Roman"/>
          <w:szCs w:val="20"/>
        </w:rPr>
      </w:pPr>
    </w:p>
    <w:p w:rsidR="00884D26" w:rsidRPr="00884D26" w:rsidRDefault="00884D26" w:rsidP="00884D26">
      <w:pPr>
        <w:rPr>
          <w:rFonts w:ascii="Arial" w:eastAsia="Times New Roman" w:hAnsi="Arial" w:cs="Times New Roman"/>
          <w:szCs w:val="20"/>
        </w:rPr>
      </w:pPr>
    </w:p>
    <w:p w:rsidR="00884D26" w:rsidRPr="00884D26" w:rsidRDefault="00884D26" w:rsidP="00884D26">
      <w:pPr>
        <w:rPr>
          <w:rFonts w:ascii="Arial" w:eastAsia="Times New Roman" w:hAnsi="Arial" w:cs="Times New Roman"/>
          <w:szCs w:val="20"/>
        </w:rPr>
      </w:pPr>
    </w:p>
    <w:p w:rsidR="00884D26" w:rsidRPr="00884D26" w:rsidRDefault="00884D26" w:rsidP="00884D26">
      <w:pPr>
        <w:rPr>
          <w:rFonts w:ascii="Arial" w:eastAsia="Times New Roman" w:hAnsi="Arial" w:cs="Times New Roman"/>
          <w:szCs w:val="20"/>
        </w:rPr>
      </w:pPr>
    </w:p>
    <w:p w:rsidR="00884D26" w:rsidRPr="00884D26" w:rsidRDefault="00884D26" w:rsidP="00884D26">
      <w:pPr>
        <w:rPr>
          <w:rFonts w:ascii="Arial" w:eastAsia="Times New Roman" w:hAnsi="Arial" w:cs="Times New Roman"/>
          <w:szCs w:val="20"/>
        </w:rPr>
      </w:pPr>
    </w:p>
    <w:p w:rsidR="00884D26" w:rsidRPr="00884D26" w:rsidRDefault="00884D26" w:rsidP="00884D26">
      <w:pPr>
        <w:rPr>
          <w:rFonts w:ascii="Arial" w:eastAsia="Times New Roman" w:hAnsi="Arial" w:cs="Times New Roman"/>
          <w:szCs w:val="20"/>
        </w:rPr>
      </w:pPr>
    </w:p>
    <w:p w:rsidR="00884D26" w:rsidRPr="00884D26" w:rsidRDefault="00884D26" w:rsidP="00884D26">
      <w:pPr>
        <w:rPr>
          <w:rFonts w:ascii="Arial" w:eastAsia="Times New Roman" w:hAnsi="Arial" w:cs="Times New Roman"/>
          <w:szCs w:val="20"/>
        </w:rPr>
      </w:pPr>
    </w:p>
    <w:p w:rsidR="00884D26" w:rsidRPr="00884D26" w:rsidRDefault="00884D26" w:rsidP="00884D26">
      <w:pPr>
        <w:spacing w:before="100" w:beforeAutospacing="1" w:after="100" w:afterAutospacing="1"/>
        <w:jc w:val="right"/>
        <w:rPr>
          <w:rFonts w:eastAsia="Times New Roman" w:cs="Times New Roman"/>
          <w:lang w:eastAsia="pt-BR"/>
        </w:rPr>
      </w:pPr>
      <w:r w:rsidRPr="00884D26">
        <w:rPr>
          <w:rFonts w:eastAsia="Times New Roman" w:cs="Times New Roman"/>
          <w:lang w:eastAsia="pt-BR"/>
        </w:rPr>
        <w:lastRenderedPageBreak/>
        <w:t xml:space="preserve">Santo Antônio das Missões, </w:t>
      </w:r>
      <w:r w:rsidR="0002612C">
        <w:rPr>
          <w:rFonts w:eastAsia="Times New Roman" w:cs="Times New Roman"/>
          <w:lang w:eastAsia="pt-BR"/>
        </w:rPr>
        <w:t>20</w:t>
      </w:r>
      <w:r w:rsidRPr="00884D26">
        <w:rPr>
          <w:rFonts w:eastAsia="Times New Roman" w:cs="Times New Roman"/>
          <w:lang w:eastAsia="pt-BR"/>
        </w:rPr>
        <w:t xml:space="preserve"> de </w:t>
      </w:r>
      <w:proofErr w:type="gramStart"/>
      <w:r w:rsidR="0002612C">
        <w:rPr>
          <w:rFonts w:eastAsia="Times New Roman" w:cs="Times New Roman"/>
          <w:lang w:eastAsia="pt-BR"/>
        </w:rPr>
        <w:t>Janeiro</w:t>
      </w:r>
      <w:r w:rsidRPr="00884D26">
        <w:rPr>
          <w:rFonts w:eastAsia="Times New Roman" w:cs="Times New Roman"/>
          <w:lang w:eastAsia="pt-BR"/>
        </w:rPr>
        <w:t xml:space="preserve">  de</w:t>
      </w:r>
      <w:proofErr w:type="gramEnd"/>
      <w:r w:rsidRPr="00884D26">
        <w:rPr>
          <w:rFonts w:eastAsia="Times New Roman" w:cs="Times New Roman"/>
          <w:lang w:eastAsia="pt-BR"/>
        </w:rPr>
        <w:t xml:space="preserve"> </w:t>
      </w:r>
      <w:r w:rsidR="0002612C">
        <w:rPr>
          <w:rFonts w:eastAsia="Times New Roman" w:cs="Times New Roman"/>
          <w:lang w:eastAsia="pt-BR"/>
        </w:rPr>
        <w:t>2026</w:t>
      </w:r>
      <w:r w:rsidRPr="00884D26">
        <w:rPr>
          <w:rFonts w:eastAsia="Times New Roman" w:cs="Times New Roman"/>
          <w:lang w:eastAsia="pt-BR"/>
        </w:rPr>
        <w:t>.</w:t>
      </w:r>
    </w:p>
    <w:p w:rsidR="00884D26" w:rsidRPr="00884D26" w:rsidRDefault="00884D26" w:rsidP="00884D26">
      <w:pPr>
        <w:jc w:val="center"/>
        <w:rPr>
          <w:rFonts w:eastAsia="Times New Roman" w:cs="Times New Roman"/>
          <w:sz w:val="24"/>
          <w:lang w:eastAsia="pt-BR"/>
        </w:rPr>
      </w:pPr>
    </w:p>
    <w:p w:rsidR="00884D26" w:rsidRPr="00884D26" w:rsidRDefault="00884D26" w:rsidP="00884D26">
      <w:pPr>
        <w:jc w:val="center"/>
        <w:rPr>
          <w:rFonts w:eastAsia="Times New Roman" w:cs="Times New Roman"/>
          <w:sz w:val="24"/>
          <w:lang w:eastAsia="pt-BR"/>
        </w:rPr>
      </w:pPr>
    </w:p>
    <w:p w:rsidR="00884D26" w:rsidRPr="00884D26" w:rsidRDefault="00884D26" w:rsidP="00884D26">
      <w:pPr>
        <w:jc w:val="center"/>
        <w:rPr>
          <w:rFonts w:eastAsia="Times New Roman" w:cs="Times New Roman"/>
          <w:sz w:val="24"/>
          <w:lang w:eastAsia="pt-BR"/>
        </w:rPr>
      </w:pPr>
    </w:p>
    <w:p w:rsidR="00884D26" w:rsidRPr="00884D26" w:rsidRDefault="00884D26" w:rsidP="00884D26">
      <w:pPr>
        <w:jc w:val="center"/>
        <w:rPr>
          <w:rFonts w:eastAsia="Times New Roman" w:cs="Times New Roman"/>
          <w:sz w:val="24"/>
          <w:lang w:eastAsia="pt-BR"/>
        </w:rPr>
      </w:pPr>
    </w:p>
    <w:p w:rsidR="00884D26" w:rsidRPr="00884D26" w:rsidRDefault="00884D26" w:rsidP="00884D26">
      <w:pPr>
        <w:jc w:val="center"/>
        <w:rPr>
          <w:rFonts w:eastAsia="Times New Roman" w:cs="Times New Roman"/>
          <w:sz w:val="24"/>
          <w:lang w:eastAsia="pt-BR"/>
        </w:rPr>
      </w:pPr>
    </w:p>
    <w:p w:rsidR="00884D26" w:rsidRPr="00884D26" w:rsidRDefault="00884D26" w:rsidP="00884D26">
      <w:pPr>
        <w:jc w:val="center"/>
        <w:rPr>
          <w:rFonts w:eastAsia="Times New Roman" w:cs="Times New Roman"/>
          <w:sz w:val="24"/>
          <w:lang w:eastAsia="pt-BR"/>
        </w:rPr>
      </w:pPr>
    </w:p>
    <w:p w:rsidR="00884D26" w:rsidRPr="00884D26" w:rsidRDefault="00884D26" w:rsidP="00884D26">
      <w:pPr>
        <w:jc w:val="center"/>
        <w:rPr>
          <w:rFonts w:eastAsia="Times New Roman" w:cs="Times New Roman"/>
          <w:sz w:val="24"/>
          <w:lang w:eastAsia="pt-BR"/>
        </w:rPr>
      </w:pPr>
    </w:p>
    <w:p w:rsidR="00884D26" w:rsidRPr="00884D26" w:rsidRDefault="00884D26" w:rsidP="00884D26">
      <w:pPr>
        <w:jc w:val="center"/>
        <w:rPr>
          <w:rFonts w:eastAsia="Times New Roman" w:cs="Times New Roman"/>
          <w:sz w:val="24"/>
          <w:lang w:eastAsia="pt-BR"/>
        </w:rPr>
      </w:pPr>
    </w:p>
    <w:p w:rsidR="00884D26" w:rsidRPr="00884D26" w:rsidRDefault="00884D26" w:rsidP="00884D26">
      <w:pPr>
        <w:jc w:val="center"/>
        <w:rPr>
          <w:rFonts w:eastAsia="Times New Roman" w:cs="Times New Roman"/>
          <w:sz w:val="24"/>
          <w:lang w:eastAsia="pt-BR"/>
        </w:rPr>
      </w:pPr>
    </w:p>
    <w:p w:rsidR="00884D26" w:rsidRPr="00884D26" w:rsidRDefault="00884D26" w:rsidP="00884D26">
      <w:pPr>
        <w:jc w:val="center"/>
        <w:rPr>
          <w:rFonts w:eastAsia="Times New Roman" w:cs="Times New Roman"/>
          <w:sz w:val="24"/>
          <w:lang w:eastAsia="pt-BR"/>
        </w:rPr>
      </w:pPr>
    </w:p>
    <w:p w:rsidR="00884D26" w:rsidRPr="00884D26" w:rsidRDefault="00884D26" w:rsidP="00884D26">
      <w:pPr>
        <w:tabs>
          <w:tab w:val="left" w:pos="3885"/>
        </w:tabs>
        <w:rPr>
          <w:rFonts w:eastAsia="Times New Roman" w:cs="Times New Roman"/>
          <w:sz w:val="24"/>
          <w:lang w:eastAsia="pt-BR"/>
        </w:rPr>
      </w:pPr>
      <w:r w:rsidRPr="00884D26">
        <w:rPr>
          <w:rFonts w:eastAsia="Times New Roman" w:cs="Times New Roman"/>
          <w:sz w:val="24"/>
          <w:lang w:eastAsia="pt-BR"/>
        </w:rPr>
        <w:tab/>
      </w:r>
    </w:p>
    <w:p w:rsidR="00884D26" w:rsidRPr="00884D26" w:rsidRDefault="00884D26" w:rsidP="00884D26">
      <w:pPr>
        <w:tabs>
          <w:tab w:val="left" w:pos="3885"/>
        </w:tabs>
        <w:rPr>
          <w:rFonts w:eastAsia="Times New Roman" w:cs="Times New Roman"/>
          <w:sz w:val="24"/>
          <w:lang w:eastAsia="pt-BR"/>
        </w:rPr>
      </w:pPr>
    </w:p>
    <w:p w:rsidR="00884D26" w:rsidRPr="00884D26" w:rsidRDefault="00884D26" w:rsidP="00884D26">
      <w:pPr>
        <w:tabs>
          <w:tab w:val="left" w:pos="3885"/>
        </w:tabs>
        <w:rPr>
          <w:rFonts w:eastAsia="Times New Roman" w:cs="Times New Roman"/>
          <w:sz w:val="24"/>
          <w:lang w:eastAsia="pt-BR"/>
        </w:rPr>
      </w:pPr>
    </w:p>
    <w:p w:rsidR="00884D26" w:rsidRPr="00884D26" w:rsidRDefault="00884D26" w:rsidP="00884D26">
      <w:pPr>
        <w:tabs>
          <w:tab w:val="left" w:pos="3885"/>
        </w:tabs>
        <w:rPr>
          <w:rFonts w:eastAsia="Times New Roman" w:cs="Times New Roman"/>
          <w:sz w:val="24"/>
          <w:lang w:eastAsia="pt-BR"/>
        </w:rPr>
      </w:pPr>
    </w:p>
    <w:p w:rsidR="00884D26" w:rsidRPr="00884D26" w:rsidRDefault="00884D26" w:rsidP="00884D26">
      <w:pPr>
        <w:tabs>
          <w:tab w:val="left" w:pos="3885"/>
        </w:tabs>
        <w:rPr>
          <w:rFonts w:eastAsia="Times New Roman" w:cs="Times New Roman"/>
          <w:sz w:val="24"/>
          <w:lang w:eastAsia="pt-BR"/>
        </w:rPr>
      </w:pPr>
    </w:p>
    <w:p w:rsidR="00884D26" w:rsidRPr="00884D26" w:rsidRDefault="00884D26" w:rsidP="00884D26">
      <w:pPr>
        <w:jc w:val="center"/>
        <w:rPr>
          <w:rFonts w:eastAsia="Times New Roman" w:cs="Times New Roman"/>
          <w:sz w:val="24"/>
          <w:lang w:eastAsia="pt-BR"/>
        </w:rPr>
      </w:pPr>
    </w:p>
    <w:p w:rsidR="00884D26" w:rsidRPr="00884D26" w:rsidRDefault="0002612C" w:rsidP="00884D26">
      <w:pPr>
        <w:jc w:val="center"/>
        <w:rPr>
          <w:rFonts w:eastAsia="Times New Roman" w:cs="Times New Roman"/>
          <w:sz w:val="24"/>
          <w:lang w:eastAsia="pt-BR"/>
        </w:rPr>
      </w:pPr>
      <w:r>
        <w:rPr>
          <w:rFonts w:eastAsia="Times New Roman" w:cs="Times New Roman"/>
          <w:sz w:val="24"/>
          <w:lang w:eastAsia="pt-BR"/>
        </w:rPr>
        <w:t>Paulo Cézar Lopes de Moraes</w:t>
      </w:r>
    </w:p>
    <w:p w:rsidR="00884D26" w:rsidRPr="00884D26" w:rsidRDefault="00884D26" w:rsidP="00884D26">
      <w:pPr>
        <w:jc w:val="center"/>
        <w:rPr>
          <w:rFonts w:eastAsia="Times New Roman" w:cs="Times New Roman"/>
          <w:sz w:val="24"/>
          <w:lang w:eastAsia="pt-BR"/>
        </w:rPr>
      </w:pPr>
    </w:p>
    <w:p w:rsidR="00884D26" w:rsidRPr="00884D26" w:rsidRDefault="00884D26" w:rsidP="00884D26">
      <w:pPr>
        <w:jc w:val="center"/>
        <w:rPr>
          <w:rFonts w:eastAsia="Times New Roman" w:cs="Times New Roman"/>
          <w:sz w:val="24"/>
          <w:lang w:eastAsia="pt-BR"/>
        </w:rPr>
      </w:pPr>
      <w:r w:rsidRPr="00884D26">
        <w:rPr>
          <w:rFonts w:eastAsia="Times New Roman" w:cs="Times New Roman"/>
          <w:sz w:val="24"/>
          <w:lang w:eastAsia="pt-BR"/>
        </w:rPr>
        <w:t>___________________________</w:t>
      </w:r>
    </w:p>
    <w:p w:rsidR="00884D26" w:rsidRPr="00884D26" w:rsidRDefault="00884D26" w:rsidP="00884D26">
      <w:pPr>
        <w:jc w:val="center"/>
        <w:rPr>
          <w:rFonts w:eastAsia="Times New Roman" w:cs="Times New Roman"/>
          <w:sz w:val="24"/>
          <w:lang w:eastAsia="pt-BR"/>
        </w:rPr>
      </w:pPr>
    </w:p>
    <w:p w:rsidR="00884D26" w:rsidRPr="00884D26" w:rsidRDefault="00884D26" w:rsidP="00884D26">
      <w:pPr>
        <w:jc w:val="center"/>
        <w:rPr>
          <w:rFonts w:eastAsia="Times New Roman" w:cs="Times New Roman"/>
          <w:sz w:val="24"/>
          <w:lang w:eastAsia="pt-BR"/>
        </w:rPr>
      </w:pPr>
      <w:r w:rsidRPr="00884D26">
        <w:rPr>
          <w:rFonts w:eastAsia="Times New Roman" w:cs="Times New Roman"/>
          <w:sz w:val="24"/>
          <w:lang w:eastAsia="pt-BR"/>
        </w:rPr>
        <w:t>Secreta</w:t>
      </w:r>
      <w:r w:rsidR="0002612C">
        <w:rPr>
          <w:rFonts w:eastAsia="Times New Roman" w:cs="Times New Roman"/>
          <w:sz w:val="24"/>
          <w:lang w:eastAsia="pt-BR"/>
        </w:rPr>
        <w:t>rio Municipal de Infraestrutura Interino</w:t>
      </w:r>
    </w:p>
    <w:p w:rsidR="00884D26" w:rsidRPr="00884D26" w:rsidRDefault="00884D26" w:rsidP="00884D26"/>
    <w:p w:rsidR="006D4B57" w:rsidRDefault="006D4B57"/>
    <w:sectPr w:rsidR="006D4B57" w:rsidSect="004377DB">
      <w:headerReference w:type="default" r:id="rId7"/>
      <w:pgSz w:w="11906" w:h="16838"/>
      <w:pgMar w:top="1985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E06" w:rsidRDefault="00145E06">
      <w:r>
        <w:separator/>
      </w:r>
    </w:p>
  </w:endnote>
  <w:endnote w:type="continuationSeparator" w:id="0">
    <w:p w:rsidR="00145E06" w:rsidRDefault="00145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E06" w:rsidRDefault="00145E06">
      <w:r>
        <w:separator/>
      </w:r>
    </w:p>
  </w:footnote>
  <w:footnote w:type="continuationSeparator" w:id="0">
    <w:p w:rsidR="00145E06" w:rsidRDefault="00145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02612C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A39856" wp14:editId="5417E546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145E06" w:rsidP="00616839">
                          <w:pPr>
                            <w:jc w:val="center"/>
                          </w:pPr>
                        </w:p>
                        <w:p w:rsidR="00963166" w:rsidRDefault="00145E06" w:rsidP="00963166">
                          <w:pPr>
                            <w:jc w:val="center"/>
                          </w:pPr>
                        </w:p>
                        <w:p w:rsidR="00963166" w:rsidRPr="007E31E4" w:rsidRDefault="0002612C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02612C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02612C" w:rsidP="0096316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145E06" w:rsidP="00963166">
                          <w:pPr>
                            <w:jc w:val="center"/>
                          </w:pPr>
                        </w:p>
                        <w:p w:rsidR="00616839" w:rsidRDefault="00145E06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A3985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145E06" w:rsidP="00616839">
                    <w:pPr>
                      <w:jc w:val="center"/>
                    </w:pPr>
                  </w:p>
                  <w:p w:rsidR="00963166" w:rsidRDefault="00145E06" w:rsidP="00963166">
                    <w:pPr>
                      <w:jc w:val="center"/>
                    </w:pPr>
                  </w:p>
                  <w:p w:rsidR="00963166" w:rsidRPr="007E31E4" w:rsidRDefault="0002612C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02612C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02612C" w:rsidP="0096316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963166" w:rsidRDefault="00145E06" w:rsidP="00963166">
                    <w:pPr>
                      <w:jc w:val="center"/>
                    </w:pPr>
                  </w:p>
                  <w:p w:rsidR="00616839" w:rsidRDefault="00145E06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0937092" r:id="rId2"/>
      </w:object>
    </w:r>
  </w:p>
  <w:p w:rsidR="00616839" w:rsidRDefault="00145E06">
    <w:pPr>
      <w:pStyle w:val="Cabealho"/>
    </w:pPr>
  </w:p>
  <w:p w:rsidR="00616839" w:rsidRDefault="00145E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F15F1"/>
    <w:multiLevelType w:val="hybridMultilevel"/>
    <w:tmpl w:val="E5601B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D26"/>
    <w:rsid w:val="0002612C"/>
    <w:rsid w:val="00145E06"/>
    <w:rsid w:val="006D4B57"/>
    <w:rsid w:val="00884D26"/>
    <w:rsid w:val="00B5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ED302"/>
  <w15:docId w15:val="{4E879C2B-812E-47B8-9D02-66AA8B10B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884D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84D26"/>
  </w:style>
  <w:style w:type="table" w:styleId="Tabelacomgrade">
    <w:name w:val="Table Grid"/>
    <w:basedOn w:val="Tabelanormal"/>
    <w:uiPriority w:val="39"/>
    <w:rsid w:val="00884D26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user134</cp:lastModifiedBy>
  <cp:revision>2</cp:revision>
  <dcterms:created xsi:type="dcterms:W3CDTF">2026-01-26T15:52:00Z</dcterms:created>
  <dcterms:modified xsi:type="dcterms:W3CDTF">2026-01-26T15:52:00Z</dcterms:modified>
</cp:coreProperties>
</file>