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B133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1444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DE </w:t>
      </w:r>
      <w:r w:rsidR="0001444C">
        <w:rPr>
          <w:rFonts w:ascii="Arial" w:hAnsi="Arial" w:cs="Arial"/>
          <w:b/>
          <w:sz w:val="24"/>
          <w:szCs w:val="24"/>
        </w:rPr>
        <w:t>DISPENSA DE LICITAÇÃO</w:t>
      </w:r>
      <w:r w:rsidR="00C91B4D">
        <w:rPr>
          <w:rFonts w:ascii="Arial" w:hAnsi="Arial" w:cs="Arial"/>
          <w:b/>
          <w:sz w:val="24"/>
          <w:szCs w:val="24"/>
        </w:rPr>
        <w:t xml:space="preserve"> 00</w:t>
      </w:r>
      <w:r w:rsidR="0001444C">
        <w:rPr>
          <w:rFonts w:ascii="Arial" w:hAnsi="Arial" w:cs="Arial"/>
          <w:b/>
          <w:sz w:val="24"/>
          <w:szCs w:val="24"/>
        </w:rPr>
        <w:t>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94462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Serviço de</w:t>
      </w:r>
      <w:r w:rsidR="0001444C">
        <w:rPr>
          <w:rFonts w:ascii="Arial" w:hAnsi="Arial" w:cs="Arial"/>
          <w:sz w:val="24"/>
          <w:szCs w:val="24"/>
        </w:rPr>
        <w:t xml:space="preserve"> administração de rede e conectividade ARC, que se constitui em Portal Túnel Internet individual para acesso a rede RS (IP – internet </w:t>
      </w:r>
      <w:proofErr w:type="spellStart"/>
      <w:r w:rsidR="0001444C">
        <w:rPr>
          <w:rFonts w:ascii="Arial" w:hAnsi="Arial" w:cs="Arial"/>
          <w:sz w:val="24"/>
          <w:szCs w:val="24"/>
        </w:rPr>
        <w:t>protocol</w:t>
      </w:r>
      <w:proofErr w:type="spellEnd"/>
      <w:r w:rsidR="0001444C">
        <w:rPr>
          <w:rFonts w:ascii="Arial" w:hAnsi="Arial" w:cs="Arial"/>
          <w:sz w:val="24"/>
          <w:szCs w:val="24"/>
        </w:rPr>
        <w:t>) de comunicação de dados administrada pela PROCERG</w:t>
      </w:r>
      <w:r>
        <w:rPr>
          <w:rFonts w:ascii="Arial" w:hAnsi="Arial" w:cs="Arial"/>
          <w:sz w:val="24"/>
          <w:szCs w:val="24"/>
        </w:rPr>
        <w:t>, através da Secretaria Municipal de A</w:t>
      </w:r>
      <w:r w:rsidR="0001444C">
        <w:rPr>
          <w:rFonts w:ascii="Arial" w:hAnsi="Arial" w:cs="Arial"/>
          <w:sz w:val="24"/>
          <w:szCs w:val="24"/>
        </w:rPr>
        <w:t>dministração</w:t>
      </w:r>
      <w:r w:rsidR="004069BC">
        <w:rPr>
          <w:rFonts w:ascii="Arial" w:hAnsi="Arial" w:cs="Arial"/>
          <w:sz w:val="24"/>
          <w:szCs w:val="24"/>
        </w:rPr>
        <w:t>, do</w:t>
      </w:r>
      <w:r w:rsidR="004069BC"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01444C">
        <w:rPr>
          <w:rFonts w:ascii="Arial" w:hAnsi="Arial" w:cs="Arial"/>
          <w:sz w:val="24"/>
          <w:szCs w:val="24"/>
        </w:rPr>
        <w:t xml:space="preserve"> Art. 75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944621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944621">
        <w:rPr>
          <w:rFonts w:cs="Arial"/>
          <w:sz w:val="24"/>
          <w:szCs w:val="24"/>
        </w:rPr>
        <w:t>serviço</w:t>
      </w:r>
      <w:r w:rsidR="0001444C">
        <w:rPr>
          <w:rFonts w:cs="Arial"/>
          <w:sz w:val="24"/>
          <w:szCs w:val="24"/>
        </w:rPr>
        <w:t xml:space="preserve"> </w:t>
      </w:r>
      <w:r w:rsidR="007B133D">
        <w:rPr>
          <w:rFonts w:cs="Arial"/>
          <w:sz w:val="24"/>
          <w:szCs w:val="24"/>
        </w:rPr>
        <w:t xml:space="preserve">de </w:t>
      </w:r>
      <w:r w:rsidR="0001444C">
        <w:rPr>
          <w:rFonts w:cs="Arial"/>
          <w:sz w:val="24"/>
          <w:szCs w:val="24"/>
        </w:rPr>
        <w:t>Administração de Rede e Conectividade ARC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01444C">
        <w:rPr>
          <w:rFonts w:cs="Arial"/>
          <w:sz w:val="24"/>
          <w:szCs w:val="24"/>
        </w:rPr>
        <w:t>17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formalizo a presente </w:t>
      </w:r>
      <w:r w:rsidR="0001444C">
        <w:rPr>
          <w:rFonts w:cs="Arial"/>
          <w:sz w:val="24"/>
          <w:szCs w:val="24"/>
        </w:rPr>
        <w:t>Dispensa de Licitação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133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44621">
        <w:rPr>
          <w:rFonts w:cs="Arial"/>
          <w:sz w:val="24"/>
          <w:szCs w:val="24"/>
        </w:rPr>
        <w:t xml:space="preserve">SERVIÇO DE </w:t>
      </w:r>
      <w:r w:rsidR="0001444C">
        <w:rPr>
          <w:rFonts w:cs="Arial"/>
          <w:sz w:val="24"/>
          <w:szCs w:val="24"/>
        </w:rPr>
        <w:t>CONTRATAÇÃO DE EMPRESA</w:t>
      </w:r>
      <w:proofErr w:type="gramStart"/>
      <w:r w:rsidR="0001444C">
        <w:rPr>
          <w:rFonts w:cs="Arial"/>
          <w:sz w:val="24"/>
          <w:szCs w:val="24"/>
        </w:rPr>
        <w:t xml:space="preserve">  </w:t>
      </w:r>
      <w:proofErr w:type="gramEnd"/>
      <w:r w:rsidR="0001444C">
        <w:rPr>
          <w:rFonts w:cs="Arial"/>
          <w:sz w:val="24"/>
          <w:szCs w:val="24"/>
        </w:rPr>
        <w:t>PARA ADMINISTRAÇÃO DE REDE E CONECTIVIDADE ARC, QUE CONSTITUI PORTAL TÚNEL INTERNET INDIVIDUAL PARA ACESSO A REDE RS (IP- INTERNET PROTOCOL)</w:t>
      </w:r>
      <w:r w:rsidR="008B1ED6">
        <w:rPr>
          <w:rFonts w:cs="Arial"/>
          <w:sz w:val="24"/>
          <w:szCs w:val="24"/>
        </w:rPr>
        <w:t xml:space="preserve"> DE COMUNICAÇÃO DE DADOS ADMINISTRADA PELA PROCERGS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445B0D">
        <w:rPr>
          <w:rFonts w:cs="Arial"/>
          <w:sz w:val="24"/>
          <w:szCs w:val="24"/>
        </w:rPr>
        <w:t>60</w:t>
      </w:r>
      <w:r w:rsidR="00944621">
        <w:rPr>
          <w:rFonts w:cs="Arial"/>
          <w:sz w:val="24"/>
          <w:szCs w:val="24"/>
        </w:rPr>
        <w:t xml:space="preserve"> meses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45B0D">
        <w:rPr>
          <w:rFonts w:ascii="Arial" w:hAnsi="Arial" w:cs="Arial"/>
          <w:sz w:val="24"/>
          <w:szCs w:val="24"/>
        </w:rPr>
        <w:t>2.188,05.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</w:t>
      </w:r>
      <w:r w:rsidR="007E0669">
        <w:rPr>
          <w:rFonts w:ascii="Arial" w:hAnsi="Arial" w:cs="Arial"/>
          <w:sz w:val="24"/>
          <w:szCs w:val="24"/>
        </w:rPr>
        <w:t>do</w:t>
      </w:r>
      <w:r w:rsidR="007B133D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45B0D">
        <w:rPr>
          <w:rFonts w:ascii="Arial" w:hAnsi="Arial" w:cs="Arial"/>
          <w:b/>
          <w:sz w:val="24"/>
          <w:szCs w:val="24"/>
          <w:u w:val="single"/>
        </w:rPr>
        <w:t>2.188,05</w:t>
      </w:r>
      <w:r w:rsidR="009446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445B0D">
        <w:rPr>
          <w:rFonts w:ascii="Arial" w:hAnsi="Arial" w:cs="Arial"/>
          <w:b/>
          <w:sz w:val="24"/>
          <w:szCs w:val="24"/>
          <w:u w:val="single"/>
        </w:rPr>
        <w:t>DOIS MIL CENTO E OITENTA E OITO REAIS E CINCO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Start"/>
      <w:r w:rsidR="00944621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Sendo este orçamento</w:t>
      </w:r>
      <w:r w:rsidR="00944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apresent</w:t>
      </w:r>
      <w:r w:rsidR="00A226A2">
        <w:rPr>
          <w:rFonts w:ascii="Arial" w:hAnsi="Arial" w:cs="Arial"/>
          <w:sz w:val="24"/>
          <w:szCs w:val="24"/>
        </w:rPr>
        <w:t>ado</w:t>
      </w:r>
      <w:r w:rsidR="007B133D">
        <w:rPr>
          <w:rFonts w:ascii="Arial" w:hAnsi="Arial" w:cs="Arial"/>
          <w:sz w:val="24"/>
          <w:szCs w:val="24"/>
        </w:rPr>
        <w:t xml:space="preserve">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7B133D">
        <w:rPr>
          <w:rFonts w:ascii="Arial" w:hAnsi="Arial" w:cs="Arial"/>
          <w:sz w:val="24"/>
          <w:szCs w:val="24"/>
        </w:rPr>
        <w:t xml:space="preserve">Secretaria Municipal de </w:t>
      </w:r>
      <w:r w:rsidR="00944621">
        <w:rPr>
          <w:rFonts w:ascii="Arial" w:hAnsi="Arial" w:cs="Arial"/>
          <w:sz w:val="24"/>
          <w:szCs w:val="24"/>
        </w:rPr>
        <w:t>A</w:t>
      </w:r>
      <w:r w:rsidR="00445B0D">
        <w:rPr>
          <w:rFonts w:ascii="Arial" w:hAnsi="Arial" w:cs="Arial"/>
          <w:sz w:val="24"/>
          <w:szCs w:val="24"/>
        </w:rPr>
        <w:t>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445B0D">
        <w:rPr>
          <w:rFonts w:ascii="Arial" w:hAnsi="Arial" w:cs="Arial"/>
          <w:sz w:val="24"/>
          <w:szCs w:val="24"/>
        </w:rPr>
        <w:t>conforme estipulado pelo Art. 75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45B0D">
        <w:rPr>
          <w:rFonts w:ascii="Arial" w:hAnsi="Arial" w:cs="Arial"/>
          <w:b/>
          <w:sz w:val="24"/>
          <w:szCs w:val="24"/>
        </w:rPr>
        <w:t>PROCERGS – CENTRO DE TECNOLOGIA DA INFORMAÇÃO E COMUNICAÇÃO DO ESTADO DO RIO GRANDE DO SUL S.A</w:t>
      </w:r>
      <w:r w:rsidR="007E0669">
        <w:rPr>
          <w:rFonts w:ascii="Arial" w:hAnsi="Arial" w:cs="Arial"/>
          <w:b/>
          <w:sz w:val="24"/>
          <w:szCs w:val="24"/>
        </w:rPr>
        <w:t>, C</w:t>
      </w:r>
      <w:r w:rsidR="00445B0D">
        <w:rPr>
          <w:rFonts w:ascii="Arial" w:hAnsi="Arial" w:cs="Arial"/>
          <w:b/>
          <w:sz w:val="24"/>
          <w:szCs w:val="24"/>
        </w:rPr>
        <w:t>NPJ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 </w:t>
      </w:r>
      <w:r w:rsidR="00445B0D">
        <w:rPr>
          <w:rFonts w:ascii="Arial" w:hAnsi="Arial" w:cs="Arial"/>
          <w:b/>
          <w:sz w:val="24"/>
          <w:szCs w:val="24"/>
        </w:rPr>
        <w:t>87.124.582/0001-04</w:t>
      </w:r>
      <w:r w:rsidR="007E0669">
        <w:rPr>
          <w:rFonts w:ascii="Arial" w:hAnsi="Arial" w:cs="Arial"/>
          <w:b/>
          <w:sz w:val="24"/>
          <w:szCs w:val="24"/>
        </w:rPr>
        <w:t xml:space="preserve">, </w:t>
      </w:r>
      <w:r w:rsidR="00D56957">
        <w:rPr>
          <w:rFonts w:ascii="Arial" w:hAnsi="Arial" w:cs="Arial"/>
          <w:b/>
          <w:sz w:val="24"/>
          <w:szCs w:val="24"/>
        </w:rPr>
        <w:t xml:space="preserve">com sede na Praça dos </w:t>
      </w:r>
      <w:proofErr w:type="gramStart"/>
      <w:r w:rsidR="00D56957">
        <w:rPr>
          <w:rFonts w:ascii="Arial" w:hAnsi="Arial" w:cs="Arial"/>
          <w:b/>
          <w:sz w:val="24"/>
          <w:szCs w:val="24"/>
        </w:rPr>
        <w:t>Açorianos ,</w:t>
      </w:r>
      <w:proofErr w:type="gramEnd"/>
      <w:r w:rsidR="00D56957">
        <w:rPr>
          <w:rFonts w:ascii="Arial" w:hAnsi="Arial" w:cs="Arial"/>
          <w:b/>
          <w:sz w:val="24"/>
          <w:szCs w:val="24"/>
        </w:rPr>
        <w:t xml:space="preserve"> s/n,</w:t>
      </w:r>
      <w:r w:rsidR="007E0669">
        <w:rPr>
          <w:rFonts w:ascii="Arial" w:hAnsi="Arial" w:cs="Arial"/>
          <w:b/>
          <w:sz w:val="24"/>
          <w:szCs w:val="24"/>
        </w:rPr>
        <w:t xml:space="preserve">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D56957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D56957">
        <w:rPr>
          <w:rFonts w:ascii="Arial" w:hAnsi="Arial" w:cs="Arial"/>
          <w:b/>
          <w:sz w:val="24"/>
          <w:szCs w:val="24"/>
        </w:rPr>
        <w:t>Alegre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7B133D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</w:t>
      </w:r>
      <w:r w:rsidR="00D56957">
        <w:rPr>
          <w:rFonts w:cs="Arial"/>
          <w:sz w:val="24"/>
          <w:szCs w:val="24"/>
        </w:rPr>
        <w:t>Dispensa de Licitação</w:t>
      </w:r>
      <w:bookmarkStart w:id="0" w:name="_GoBack"/>
      <w:bookmarkEnd w:id="0"/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7B133D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445B0D">
        <w:rPr>
          <w:rFonts w:cs="Arial"/>
          <w:sz w:val="24"/>
          <w:szCs w:val="24"/>
        </w:rPr>
        <w:t>passa o limite do Artigo, 75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7E0669">
        <w:rPr>
          <w:rFonts w:cs="Arial"/>
          <w:sz w:val="24"/>
          <w:szCs w:val="24"/>
        </w:rPr>
        <w:t xml:space="preserve">e </w:t>
      </w:r>
      <w:r w:rsidR="007B133D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B1ED6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8B1ED6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8B1ED6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486" w:rsidRDefault="00C07486">
      <w:r>
        <w:separator/>
      </w:r>
    </w:p>
  </w:endnote>
  <w:endnote w:type="continuationSeparator" w:id="0">
    <w:p w:rsidR="00C07486" w:rsidRDefault="00C0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0748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486" w:rsidRDefault="00C07486">
      <w:r>
        <w:separator/>
      </w:r>
    </w:p>
  </w:footnote>
  <w:footnote w:type="continuationSeparator" w:id="0">
    <w:p w:rsidR="00C07486" w:rsidRDefault="00C07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0748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616616" r:id="rId2"/>
      </w:object>
    </w:r>
  </w:p>
  <w:p w:rsidR="00CE0B18" w:rsidRDefault="00C07486">
    <w:pPr>
      <w:pStyle w:val="Cabealho"/>
    </w:pPr>
  </w:p>
  <w:p w:rsidR="00FA532F" w:rsidRDefault="00C074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444C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3B47A9"/>
    <w:rsid w:val="004069BC"/>
    <w:rsid w:val="00436A38"/>
    <w:rsid w:val="00445B0D"/>
    <w:rsid w:val="00454C24"/>
    <w:rsid w:val="00473650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684996"/>
    <w:rsid w:val="00767100"/>
    <w:rsid w:val="007B133D"/>
    <w:rsid w:val="007C698C"/>
    <w:rsid w:val="007E0669"/>
    <w:rsid w:val="007E2822"/>
    <w:rsid w:val="00831BFA"/>
    <w:rsid w:val="00866368"/>
    <w:rsid w:val="00887D9E"/>
    <w:rsid w:val="008971FF"/>
    <w:rsid w:val="008B1ED6"/>
    <w:rsid w:val="00936F46"/>
    <w:rsid w:val="00944621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07486"/>
    <w:rsid w:val="00C46A68"/>
    <w:rsid w:val="00C565DE"/>
    <w:rsid w:val="00C91B4D"/>
    <w:rsid w:val="00CA7221"/>
    <w:rsid w:val="00D45BEC"/>
    <w:rsid w:val="00D50D92"/>
    <w:rsid w:val="00D56957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1404-10AE-4BAB-B058-B1127BA8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2026-02-03T12:37:00Z</dcterms:created>
  <dcterms:modified xsi:type="dcterms:W3CDTF">2026-02-03T12:37:00Z</dcterms:modified>
</cp:coreProperties>
</file>