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10" w:rsidRDefault="00CC6210" w:rsidP="00AD2C41">
      <w:pPr>
        <w:pStyle w:val="Corpodetexto"/>
        <w:spacing w:after="0" w:line="360" w:lineRule="auto"/>
        <w:jc w:val="center"/>
        <w:rPr>
          <w:rFonts w:cs="Arial"/>
          <w:b/>
          <w:bCs/>
          <w:sz w:val="24"/>
          <w:szCs w:val="24"/>
        </w:rPr>
      </w:pPr>
    </w:p>
    <w:p w:rsidR="00CC6210" w:rsidRDefault="00CC6210" w:rsidP="00AD2C41">
      <w:pPr>
        <w:pStyle w:val="Corpodetexto"/>
        <w:spacing w:after="0" w:line="360" w:lineRule="auto"/>
        <w:jc w:val="center"/>
        <w:rPr>
          <w:rFonts w:cs="Arial"/>
          <w:b/>
          <w:bCs/>
          <w:sz w:val="24"/>
          <w:szCs w:val="24"/>
        </w:rPr>
      </w:pPr>
    </w:p>
    <w:p w:rsidR="00CC6210" w:rsidRDefault="00CC6210" w:rsidP="00AD2C41">
      <w:pPr>
        <w:pStyle w:val="Corpodetexto"/>
        <w:spacing w:after="0" w:line="360" w:lineRule="auto"/>
        <w:jc w:val="center"/>
        <w:rPr>
          <w:rFonts w:cs="Arial"/>
          <w:b/>
          <w:bCs/>
          <w:sz w:val="24"/>
          <w:szCs w:val="24"/>
        </w:rPr>
      </w:pPr>
    </w:p>
    <w:p w:rsidR="00AD2C41" w:rsidRPr="008E6487" w:rsidRDefault="00AD2C41" w:rsidP="00AD2C41">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011/2026</w:t>
      </w:r>
      <w:r>
        <w:rPr>
          <w:rFonts w:cs="Arial"/>
          <w:b/>
          <w:bCs/>
          <w:sz w:val="24"/>
          <w:szCs w:val="24"/>
        </w:rPr>
        <w:t>.</w:t>
      </w:r>
    </w:p>
    <w:p w:rsidR="00AD2C41" w:rsidRPr="00303411" w:rsidRDefault="00AD2C41" w:rsidP="00AD2C41">
      <w:pPr>
        <w:spacing w:line="360" w:lineRule="auto"/>
        <w:rPr>
          <w:rFonts w:cs="Arial"/>
          <w:sz w:val="18"/>
          <w:szCs w:val="18"/>
        </w:rPr>
      </w:pPr>
    </w:p>
    <w:p w:rsidR="00AD2C41" w:rsidRPr="00C61F1E" w:rsidRDefault="00AD2C41" w:rsidP="00AD2C41">
      <w:pPr>
        <w:spacing w:line="360" w:lineRule="auto"/>
        <w:jc w:val="both"/>
        <w:rPr>
          <w:rFonts w:cs="Arial"/>
          <w:sz w:val="24"/>
          <w:szCs w:val="24"/>
        </w:rPr>
      </w:pPr>
      <w:r w:rsidRPr="00C61F1E">
        <w:rPr>
          <w:rFonts w:cs="Arial"/>
          <w:sz w:val="24"/>
          <w:szCs w:val="24"/>
        </w:rPr>
        <w:t>Município de Santo Antônio das Missões-RS.</w:t>
      </w:r>
    </w:p>
    <w:p w:rsidR="00AD2C41" w:rsidRPr="00C61F1E" w:rsidRDefault="00AD2C41" w:rsidP="00AD2C41">
      <w:pPr>
        <w:spacing w:line="360" w:lineRule="auto"/>
        <w:jc w:val="both"/>
        <w:rPr>
          <w:rFonts w:cs="Arial"/>
          <w:sz w:val="24"/>
          <w:szCs w:val="24"/>
        </w:rPr>
      </w:pPr>
      <w:r w:rsidRPr="00C61F1E">
        <w:rPr>
          <w:rFonts w:cs="Arial"/>
          <w:sz w:val="24"/>
          <w:szCs w:val="24"/>
        </w:rPr>
        <w:t>Secretaria Municipal de Administração e Planejamento.</w:t>
      </w:r>
    </w:p>
    <w:p w:rsidR="00AD2C41" w:rsidRPr="00C61F1E" w:rsidRDefault="00AD2C41" w:rsidP="00AD2C41">
      <w:pPr>
        <w:spacing w:line="360" w:lineRule="auto"/>
        <w:jc w:val="both"/>
        <w:rPr>
          <w:rFonts w:cs="Arial"/>
          <w:sz w:val="24"/>
          <w:szCs w:val="24"/>
        </w:rPr>
      </w:pPr>
      <w:r w:rsidRPr="00C61F1E">
        <w:rPr>
          <w:rFonts w:cs="Arial"/>
          <w:sz w:val="24"/>
          <w:szCs w:val="24"/>
        </w:rPr>
        <w:t>E</w:t>
      </w:r>
      <w:r>
        <w:rPr>
          <w:rFonts w:cs="Arial"/>
          <w:sz w:val="24"/>
          <w:szCs w:val="24"/>
        </w:rPr>
        <w:t>dital de Pregão Eletrônico nº 011/2026</w:t>
      </w:r>
      <w:r w:rsidRPr="00C61F1E">
        <w:rPr>
          <w:rFonts w:cs="Arial"/>
          <w:sz w:val="24"/>
          <w:szCs w:val="24"/>
        </w:rPr>
        <w:t>.</w:t>
      </w:r>
    </w:p>
    <w:p w:rsidR="00AD2C41" w:rsidRPr="00C61F1E" w:rsidRDefault="00AD2C41" w:rsidP="00AD2C41">
      <w:pPr>
        <w:spacing w:line="360" w:lineRule="auto"/>
        <w:jc w:val="both"/>
        <w:rPr>
          <w:rFonts w:cs="Arial"/>
          <w:sz w:val="24"/>
          <w:szCs w:val="24"/>
        </w:rPr>
      </w:pPr>
      <w:r w:rsidRPr="00C61F1E">
        <w:rPr>
          <w:rFonts w:cs="Arial"/>
          <w:sz w:val="24"/>
          <w:szCs w:val="24"/>
        </w:rPr>
        <w:t>Regime de execução: Menor preço por ITEM.</w:t>
      </w:r>
    </w:p>
    <w:p w:rsidR="00AD2C41" w:rsidRPr="00C61F1E" w:rsidRDefault="00AD2C41" w:rsidP="00AD2C41">
      <w:pPr>
        <w:spacing w:line="360" w:lineRule="auto"/>
        <w:jc w:val="both"/>
        <w:rPr>
          <w:rFonts w:cs="Arial"/>
          <w:sz w:val="24"/>
          <w:szCs w:val="24"/>
        </w:rPr>
      </w:pPr>
      <w:r w:rsidRPr="00C61F1E">
        <w:rPr>
          <w:rFonts w:cs="Arial"/>
          <w:sz w:val="24"/>
          <w:szCs w:val="24"/>
        </w:rPr>
        <w:t>Modo de disputa: aberto</w:t>
      </w:r>
    </w:p>
    <w:p w:rsidR="00AD2C41" w:rsidRPr="00303411" w:rsidRDefault="00AD2C41" w:rsidP="00AD2C41">
      <w:pPr>
        <w:spacing w:line="360" w:lineRule="auto"/>
        <w:ind w:firstLine="1134"/>
        <w:jc w:val="both"/>
        <w:rPr>
          <w:rFonts w:cs="Arial"/>
          <w:sz w:val="18"/>
          <w:szCs w:val="18"/>
        </w:rPr>
      </w:pPr>
    </w:p>
    <w:p w:rsidR="00AD2C41" w:rsidRPr="00C61F1E" w:rsidRDefault="00AD2C41" w:rsidP="00AD2C41">
      <w:pPr>
        <w:pStyle w:val="Textoembloco1"/>
        <w:spacing w:line="360" w:lineRule="auto"/>
        <w:ind w:left="0" w:firstLine="5"/>
        <w:rPr>
          <w:sz w:val="24"/>
          <w:szCs w:val="24"/>
        </w:rPr>
      </w:pPr>
      <w:r w:rsidRPr="00C61F1E">
        <w:rPr>
          <w:rFonts w:cs="Arial"/>
          <w:spacing w:val="0"/>
          <w:sz w:val="24"/>
          <w:szCs w:val="24"/>
        </w:rPr>
        <w:t xml:space="preserve">Edital de pregão eletrônico para a </w:t>
      </w:r>
      <w:r w:rsidRPr="00C61F1E">
        <w:rPr>
          <w:sz w:val="24"/>
          <w:szCs w:val="24"/>
        </w:rPr>
        <w:t>Contratação de serviços de apólice de seguro (s) para a frota de veículos da Prefeitura Municipal de Santo Antônio das Missões-RS.</w:t>
      </w:r>
    </w:p>
    <w:p w:rsidR="00AD2C41" w:rsidRDefault="00AD2C41" w:rsidP="00AD2C41">
      <w:pPr>
        <w:spacing w:line="360" w:lineRule="auto"/>
        <w:jc w:val="both"/>
        <w:rPr>
          <w:rFonts w:cs="Arial"/>
          <w:b/>
          <w:sz w:val="24"/>
          <w:szCs w:val="24"/>
        </w:rPr>
      </w:pPr>
    </w:p>
    <w:p w:rsidR="00AD2C41" w:rsidRDefault="00AD2C41" w:rsidP="00AD2C41">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w:t>
      </w:r>
      <w:proofErr w:type="gramStart"/>
      <w:r>
        <w:rPr>
          <w:rFonts w:cs="Arial"/>
          <w:sz w:val="24"/>
          <w:szCs w:val="24"/>
        </w:rPr>
        <w:t>preço</w:t>
      </w:r>
      <w:proofErr w:type="gramEnd"/>
      <w:r>
        <w:rPr>
          <w:rFonts w:cs="Arial"/>
          <w:sz w:val="24"/>
          <w:szCs w:val="24"/>
        </w:rPr>
        <w:t xml:space="preserve"> por Item</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AD2C41" w:rsidRPr="00303411" w:rsidRDefault="00AD2C41" w:rsidP="00AD2C41">
      <w:pPr>
        <w:spacing w:line="360" w:lineRule="auto"/>
        <w:jc w:val="both"/>
        <w:rPr>
          <w:rFonts w:cs="Arial"/>
          <w:sz w:val="18"/>
          <w:szCs w:val="18"/>
        </w:rPr>
      </w:pPr>
    </w:p>
    <w:p w:rsidR="00AD2C41" w:rsidRDefault="00AD2C41" w:rsidP="00AD2C41">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Pr>
          <w:rFonts w:cs="Arial"/>
          <w:bCs/>
          <w:sz w:val="24"/>
          <w:szCs w:val="24"/>
        </w:rPr>
        <w:t xml:space="preserve">16 de </w:t>
      </w:r>
      <w:r>
        <w:rPr>
          <w:rFonts w:cs="Arial"/>
          <w:bCs/>
          <w:sz w:val="24"/>
          <w:szCs w:val="24"/>
        </w:rPr>
        <w:t>março 2026</w:t>
      </w:r>
      <w:r w:rsidRPr="008E6487">
        <w:rPr>
          <w:rFonts w:cs="Arial"/>
          <w:bCs/>
          <w:sz w:val="24"/>
          <w:szCs w:val="24"/>
        </w:rPr>
        <w:t xml:space="preserve">, às </w:t>
      </w:r>
      <w:r>
        <w:rPr>
          <w:rFonts w:cs="Arial"/>
          <w:bCs/>
          <w:sz w:val="24"/>
          <w:szCs w:val="24"/>
        </w:rPr>
        <w:t>11</w:t>
      </w:r>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AD2C41" w:rsidRDefault="00AD2C41" w:rsidP="00AD2C41">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D2C41" w:rsidRDefault="00AD2C41" w:rsidP="00AD2C41">
      <w:pPr>
        <w:spacing w:line="360" w:lineRule="auto"/>
        <w:jc w:val="both"/>
        <w:rPr>
          <w:rFonts w:cs="Arial"/>
          <w:b/>
          <w:sz w:val="24"/>
          <w:szCs w:val="24"/>
        </w:rPr>
      </w:pPr>
    </w:p>
    <w:p w:rsidR="00AD2C41" w:rsidRDefault="00AD2C41" w:rsidP="00AD2C41">
      <w:pPr>
        <w:pStyle w:val="PargrafodaLista"/>
        <w:numPr>
          <w:ilvl w:val="0"/>
          <w:numId w:val="1"/>
        </w:numPr>
        <w:spacing w:line="360" w:lineRule="auto"/>
        <w:rPr>
          <w:b/>
          <w:sz w:val="24"/>
          <w:szCs w:val="24"/>
        </w:rPr>
      </w:pPr>
      <w:r w:rsidRPr="00B87881">
        <w:rPr>
          <w:b/>
          <w:sz w:val="24"/>
          <w:szCs w:val="24"/>
        </w:rPr>
        <w:t>DO OBJETO:</w:t>
      </w:r>
    </w:p>
    <w:p w:rsidR="00AD2C41" w:rsidRPr="00124EFD" w:rsidRDefault="00AD2C41" w:rsidP="00AD2C41">
      <w:pPr>
        <w:pStyle w:val="Textoembloco1"/>
        <w:spacing w:line="360" w:lineRule="auto"/>
        <w:ind w:left="0" w:firstLine="0"/>
        <w:rPr>
          <w:i w:val="0"/>
          <w:sz w:val="24"/>
          <w:szCs w:val="24"/>
        </w:rPr>
      </w:pPr>
      <w:r w:rsidRPr="00124EFD">
        <w:rPr>
          <w:i w:val="0"/>
          <w:sz w:val="24"/>
          <w:szCs w:val="24"/>
        </w:rPr>
        <w:lastRenderedPageBreak/>
        <w:t xml:space="preserve">              Contratação de serviços de apólice de seguro para a frota de veículos da Prefeitura Municipal de Santo Antônio das Missões-RS, conforme descrições contidas no </w:t>
      </w:r>
      <w:r>
        <w:rPr>
          <w:i w:val="0"/>
          <w:sz w:val="24"/>
          <w:szCs w:val="24"/>
        </w:rPr>
        <w:t xml:space="preserve">Termo de Referência </w:t>
      </w:r>
      <w:r w:rsidRPr="00124EFD">
        <w:rPr>
          <w:b/>
          <w:i w:val="0"/>
          <w:sz w:val="24"/>
          <w:szCs w:val="24"/>
          <w:u w:val="single"/>
        </w:rPr>
        <w:t>ANEXO II</w:t>
      </w:r>
      <w:r w:rsidRPr="00124EFD">
        <w:rPr>
          <w:i w:val="0"/>
          <w:sz w:val="24"/>
          <w:szCs w:val="24"/>
        </w:rPr>
        <w:t>, do referido Edital.</w:t>
      </w:r>
    </w:p>
    <w:p w:rsidR="00AD2C41" w:rsidRPr="00124EFD" w:rsidRDefault="00AD2C41" w:rsidP="00AD2C41">
      <w:pPr>
        <w:pStyle w:val="Textoembloco1"/>
        <w:spacing w:line="360" w:lineRule="auto"/>
        <w:ind w:left="0" w:firstLine="0"/>
        <w:rPr>
          <w:sz w:val="24"/>
          <w:szCs w:val="24"/>
        </w:rPr>
      </w:pPr>
    </w:p>
    <w:p w:rsidR="00AD2C41" w:rsidRPr="008E6487" w:rsidRDefault="00AD2C41" w:rsidP="00AD2C41">
      <w:pPr>
        <w:spacing w:line="360" w:lineRule="auto"/>
        <w:jc w:val="both"/>
        <w:rPr>
          <w:rFonts w:cs="Arial"/>
          <w:b/>
          <w:sz w:val="24"/>
          <w:szCs w:val="24"/>
        </w:rPr>
      </w:pPr>
      <w:r w:rsidRPr="008E6487">
        <w:rPr>
          <w:rFonts w:cs="Arial"/>
          <w:b/>
          <w:sz w:val="24"/>
          <w:szCs w:val="24"/>
        </w:rPr>
        <w:t>2. CREDENCIAMENTO E PARTICIPAÇÃO DO CERTAME</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D2C41" w:rsidRPr="008E6487" w:rsidRDefault="00AD2C41" w:rsidP="00AD2C4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D2C41" w:rsidRPr="008E6487" w:rsidRDefault="00AD2C41" w:rsidP="00AD2C41">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D2C41" w:rsidRPr="008E6487" w:rsidRDefault="00AD2C41" w:rsidP="00AD2C4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D2C41" w:rsidRPr="008E6487" w:rsidRDefault="00AD2C41" w:rsidP="00AD2C4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D2C41" w:rsidRDefault="00AD2C41" w:rsidP="00AD2C41">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AD2C41" w:rsidRPr="008E6487" w:rsidRDefault="00AD2C41" w:rsidP="00AD2C41">
      <w:pPr>
        <w:spacing w:line="360" w:lineRule="auto"/>
        <w:jc w:val="both"/>
        <w:rPr>
          <w:rFonts w:cs="Arial"/>
          <w:sz w:val="24"/>
          <w:szCs w:val="24"/>
        </w:rPr>
      </w:pPr>
    </w:p>
    <w:p w:rsidR="00AD2C41" w:rsidRPr="008E6487" w:rsidRDefault="00AD2C41" w:rsidP="00AD2C41">
      <w:pPr>
        <w:spacing w:line="360" w:lineRule="auto"/>
        <w:jc w:val="both"/>
        <w:rPr>
          <w:rFonts w:cs="Arial"/>
          <w:b/>
          <w:sz w:val="24"/>
          <w:szCs w:val="24"/>
        </w:rPr>
      </w:pPr>
      <w:r w:rsidRPr="008E6487">
        <w:rPr>
          <w:rFonts w:cs="Arial"/>
          <w:b/>
          <w:sz w:val="24"/>
          <w:szCs w:val="24"/>
        </w:rPr>
        <w:t>3. ENVIO DAS PROPOSTAS</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D2C41" w:rsidRPr="008E6487" w:rsidRDefault="00AD2C41" w:rsidP="00AD2C4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AD2C41" w:rsidRPr="008E6487" w:rsidRDefault="00AD2C41" w:rsidP="00AD2C41">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AD2C41" w:rsidRPr="008E6487" w:rsidRDefault="00AD2C41" w:rsidP="00AD2C41">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AD2C41" w:rsidRDefault="00AD2C41" w:rsidP="00AD2C41">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AD2C41" w:rsidRPr="005D26BD" w:rsidRDefault="00AD2C41" w:rsidP="00AD2C41">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AD2C41" w:rsidRDefault="00AD2C41" w:rsidP="00AD2C41">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w:t>
      </w:r>
    </w:p>
    <w:p w:rsidR="00AD2C41" w:rsidRDefault="00AD2C41" w:rsidP="00AD2C41">
      <w:pPr>
        <w:spacing w:line="360" w:lineRule="auto"/>
        <w:jc w:val="both"/>
        <w:rPr>
          <w:rFonts w:cs="Arial"/>
          <w:sz w:val="24"/>
          <w:szCs w:val="24"/>
        </w:rPr>
      </w:pPr>
    </w:p>
    <w:p w:rsidR="00AD2C41" w:rsidRDefault="00AD2C41" w:rsidP="00AD2C41">
      <w:pPr>
        <w:spacing w:line="360" w:lineRule="auto"/>
        <w:jc w:val="both"/>
        <w:rPr>
          <w:rFonts w:cs="Arial"/>
          <w:sz w:val="24"/>
          <w:szCs w:val="24"/>
        </w:rPr>
      </w:pPr>
    </w:p>
    <w:p w:rsidR="00AD2C41" w:rsidRDefault="00AD2C41" w:rsidP="00AD2C41">
      <w:pPr>
        <w:spacing w:line="360" w:lineRule="auto"/>
        <w:jc w:val="both"/>
        <w:rPr>
          <w:rFonts w:cs="Arial"/>
          <w:sz w:val="24"/>
          <w:szCs w:val="24"/>
        </w:rPr>
      </w:pPr>
    </w:p>
    <w:p w:rsidR="00AD2C41" w:rsidRPr="00561DE9" w:rsidRDefault="00AD2C41" w:rsidP="00AD2C41">
      <w:pPr>
        <w:spacing w:line="360" w:lineRule="auto"/>
        <w:jc w:val="both"/>
        <w:rPr>
          <w:rFonts w:cs="Arial"/>
          <w:sz w:val="24"/>
          <w:szCs w:val="24"/>
        </w:rPr>
      </w:pPr>
      <w:proofErr w:type="gramStart"/>
      <w:r w:rsidRPr="008E6487">
        <w:rPr>
          <w:rFonts w:cs="Arial"/>
          <w:sz w:val="24"/>
          <w:szCs w:val="24"/>
        </w:rPr>
        <w:t>deverão</w:t>
      </w:r>
      <w:proofErr w:type="gramEnd"/>
      <w:r w:rsidRPr="008E6487">
        <w:rPr>
          <w:rFonts w:cs="Arial"/>
          <w:sz w:val="24"/>
          <w:szCs w:val="24"/>
        </w:rPr>
        <w:t xml:space="preserve">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D2C41" w:rsidRPr="008E6487" w:rsidRDefault="00AD2C41" w:rsidP="00AD2C41">
      <w:pPr>
        <w:spacing w:line="360" w:lineRule="auto"/>
        <w:jc w:val="both"/>
        <w:rPr>
          <w:rFonts w:cs="Arial"/>
          <w:b/>
          <w:sz w:val="24"/>
          <w:szCs w:val="24"/>
        </w:rPr>
      </w:pPr>
      <w:r w:rsidRPr="008E6487">
        <w:rPr>
          <w:rFonts w:cs="Arial"/>
          <w:b/>
          <w:sz w:val="24"/>
          <w:szCs w:val="24"/>
        </w:rPr>
        <w:t>4. PROPOSTA</w:t>
      </w:r>
    </w:p>
    <w:p w:rsidR="00AD2C41" w:rsidRPr="008E6487" w:rsidRDefault="00AD2C41" w:rsidP="00AD2C4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AD2C41" w:rsidRDefault="00AD2C41" w:rsidP="00AD2C4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Os licitantes deverão registrar suas propostas no sistema eletrônico, obse</w:t>
      </w:r>
      <w:r>
        <w:rPr>
          <w:rFonts w:cs="Arial"/>
          <w:bCs/>
          <w:sz w:val="24"/>
          <w:szCs w:val="24"/>
        </w:rPr>
        <w:t>rvando as diretrizes do Anexo I – Modelo de Proposta</w:t>
      </w:r>
      <w:r w:rsidRPr="0067740C">
        <w:rPr>
          <w:rFonts w:cs="Arial"/>
          <w:bCs/>
          <w:sz w:val="24"/>
          <w:szCs w:val="24"/>
        </w:rPr>
        <w:t xml:space="preserve">,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D2C41" w:rsidRDefault="00AD2C41" w:rsidP="00AD2C41">
      <w:pPr>
        <w:tabs>
          <w:tab w:val="left" w:pos="1134"/>
        </w:tabs>
        <w:spacing w:line="360" w:lineRule="auto"/>
        <w:jc w:val="both"/>
        <w:rPr>
          <w:rFonts w:cs="Arial"/>
          <w:bCs/>
          <w:sz w:val="24"/>
          <w:szCs w:val="24"/>
        </w:rPr>
      </w:pPr>
      <w:r>
        <w:rPr>
          <w:rFonts w:cs="Arial"/>
          <w:b/>
          <w:sz w:val="24"/>
          <w:szCs w:val="24"/>
        </w:rPr>
        <w:t>4.3</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D2C41" w:rsidRPr="00B6485E" w:rsidRDefault="00AD2C41" w:rsidP="00AD2C41">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sidRPr="00124EFD">
        <w:rPr>
          <w:rFonts w:cs="Arial"/>
          <w:b/>
          <w:bCs/>
          <w:sz w:val="24"/>
          <w:szCs w:val="24"/>
          <w:u w:val="single"/>
        </w:rPr>
        <w:t>Termo de Referência ANEXO II</w:t>
      </w:r>
      <w:r w:rsidRPr="00B6485E">
        <w:rPr>
          <w:b/>
          <w:color w:val="000000" w:themeColor="text1"/>
          <w:u w:val="single"/>
        </w:rPr>
        <w:t xml:space="preserve">; </w:t>
      </w:r>
    </w:p>
    <w:p w:rsidR="00AD2C41" w:rsidRPr="008E6487" w:rsidRDefault="00AD2C41" w:rsidP="00AD2C41">
      <w:pPr>
        <w:spacing w:line="360" w:lineRule="auto"/>
        <w:jc w:val="both"/>
        <w:rPr>
          <w:rFonts w:cs="Arial"/>
          <w:bCs/>
          <w:sz w:val="24"/>
          <w:szCs w:val="24"/>
        </w:rPr>
      </w:pPr>
    </w:p>
    <w:p w:rsidR="00AD2C41" w:rsidRDefault="00AD2C41" w:rsidP="00AD2C41">
      <w:pPr>
        <w:spacing w:line="360" w:lineRule="auto"/>
        <w:jc w:val="both"/>
        <w:rPr>
          <w:rFonts w:cs="Arial"/>
          <w:b/>
          <w:sz w:val="24"/>
          <w:szCs w:val="24"/>
        </w:rPr>
      </w:pPr>
      <w:r w:rsidRPr="008E6487">
        <w:rPr>
          <w:rFonts w:cs="Arial"/>
          <w:b/>
          <w:sz w:val="24"/>
          <w:szCs w:val="24"/>
        </w:rPr>
        <w:t>5. DOCUMENTOS DE HABILITAÇÃO</w:t>
      </w:r>
    </w:p>
    <w:p w:rsidR="00AD2C41" w:rsidRPr="008E6487" w:rsidRDefault="00AD2C41" w:rsidP="00AD2C41">
      <w:pPr>
        <w:spacing w:line="360" w:lineRule="auto"/>
        <w:jc w:val="both"/>
        <w:rPr>
          <w:rFonts w:cs="Arial"/>
          <w:b/>
          <w:sz w:val="24"/>
          <w:szCs w:val="24"/>
        </w:rPr>
      </w:pPr>
    </w:p>
    <w:p w:rsidR="00AD2C41" w:rsidRPr="008E6487" w:rsidRDefault="00AD2C41" w:rsidP="00AD2C4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AD2C41" w:rsidRDefault="00AD2C41" w:rsidP="00AD2C41">
      <w:pPr>
        <w:tabs>
          <w:tab w:val="left" w:pos="1134"/>
        </w:tabs>
        <w:spacing w:line="360" w:lineRule="auto"/>
        <w:jc w:val="both"/>
        <w:rPr>
          <w:rFonts w:cs="Arial"/>
          <w:b/>
          <w:sz w:val="24"/>
          <w:szCs w:val="24"/>
        </w:rPr>
      </w:pPr>
    </w:p>
    <w:p w:rsidR="00AD2C41" w:rsidRPr="008E6487" w:rsidRDefault="00AD2C41" w:rsidP="00AD2C41">
      <w:pPr>
        <w:tabs>
          <w:tab w:val="left" w:pos="1134"/>
        </w:tabs>
        <w:spacing w:line="360" w:lineRule="auto"/>
        <w:jc w:val="both"/>
        <w:rPr>
          <w:rFonts w:cs="Arial"/>
          <w:b/>
          <w:sz w:val="24"/>
          <w:szCs w:val="24"/>
        </w:rPr>
      </w:pPr>
      <w:r w:rsidRPr="008E6487">
        <w:rPr>
          <w:rFonts w:cs="Arial"/>
          <w:b/>
          <w:sz w:val="24"/>
          <w:szCs w:val="24"/>
        </w:rPr>
        <w:t>5.1. HABILITAÇÃO JURÍDICA</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D2C41" w:rsidRPr="002C61F7" w:rsidRDefault="00AD2C41" w:rsidP="00AD2C41">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D2C41" w:rsidRDefault="00AD2C41" w:rsidP="00AD2C41">
      <w:pPr>
        <w:tabs>
          <w:tab w:val="left" w:pos="1134"/>
        </w:tabs>
        <w:spacing w:line="360" w:lineRule="auto"/>
        <w:jc w:val="both"/>
        <w:rPr>
          <w:rFonts w:cs="Arial"/>
          <w:b/>
          <w:sz w:val="24"/>
          <w:szCs w:val="24"/>
        </w:rPr>
      </w:pPr>
    </w:p>
    <w:p w:rsidR="00AD2C41" w:rsidRDefault="00AD2C41" w:rsidP="00AD2C4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D2C41" w:rsidRPr="008E6487" w:rsidRDefault="00AD2C41" w:rsidP="00AD2C41">
      <w:pPr>
        <w:tabs>
          <w:tab w:val="left" w:pos="1134"/>
        </w:tabs>
        <w:spacing w:line="360" w:lineRule="auto"/>
        <w:jc w:val="both"/>
        <w:rPr>
          <w:rFonts w:cs="Arial"/>
          <w:b/>
          <w:sz w:val="24"/>
          <w:szCs w:val="24"/>
        </w:rPr>
      </w:pPr>
    </w:p>
    <w:p w:rsidR="00AD2C41" w:rsidRPr="008E6487" w:rsidRDefault="00AD2C41" w:rsidP="00AD2C41">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AD2C41" w:rsidRDefault="00AD2C41" w:rsidP="00AD2C41">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p>
    <w:p w:rsidR="00AD2C41" w:rsidRPr="008E6487" w:rsidRDefault="00AD2C41" w:rsidP="00AD2C41">
      <w:pPr>
        <w:pStyle w:val="NormalWeb"/>
        <w:spacing w:before="0" w:beforeAutospacing="0" w:after="0" w:afterAutospacing="0" w:line="360" w:lineRule="auto"/>
        <w:jc w:val="both"/>
        <w:rPr>
          <w:rFonts w:ascii="Arial" w:hAnsi="Arial" w:cs="Arial"/>
        </w:rPr>
      </w:pPr>
      <w:r w:rsidRPr="00D760B1">
        <w:rPr>
          <w:rFonts w:ascii="Arial" w:hAnsi="Arial" w:cs="Arial"/>
          <w:b/>
        </w:rPr>
        <w:t>c)</w:t>
      </w:r>
      <w:r>
        <w:rPr>
          <w:rFonts w:ascii="Arial" w:hAnsi="Arial" w:cs="Arial"/>
        </w:rPr>
        <w:t xml:space="preserve"> Certidão Negativa de Débitos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D2C41" w:rsidRDefault="00AD2C41" w:rsidP="00AD2C41">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AD2C41" w:rsidRPr="008E6487" w:rsidRDefault="00AD2C41" w:rsidP="00AD2C41">
      <w:pPr>
        <w:pStyle w:val="NormalWeb"/>
        <w:spacing w:before="0" w:beforeAutospacing="0" w:after="0" w:afterAutospacing="0" w:line="360" w:lineRule="auto"/>
        <w:jc w:val="both"/>
        <w:rPr>
          <w:rFonts w:ascii="Arial" w:hAnsi="Arial" w:cs="Arial"/>
        </w:rPr>
      </w:pPr>
    </w:p>
    <w:p w:rsidR="00AD2C41" w:rsidRPr="008E6487" w:rsidRDefault="00AD2C41" w:rsidP="00AD2C41">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r w:rsidRPr="008E6487">
        <w:rPr>
          <w:rStyle w:val="Refdenotaderodap"/>
          <w:rFonts w:cs="Arial"/>
          <w:sz w:val="24"/>
          <w:szCs w:val="24"/>
        </w:rPr>
        <w:footnoteReference w:id="1"/>
      </w:r>
      <w:r w:rsidRPr="008E6487">
        <w:rPr>
          <w:rFonts w:cs="Arial"/>
          <w:b/>
          <w:bCs/>
          <w:sz w:val="24"/>
          <w:szCs w:val="24"/>
        </w:rPr>
        <w:t>:</w:t>
      </w:r>
    </w:p>
    <w:p w:rsidR="00AD2C41" w:rsidRPr="008E6487" w:rsidRDefault="00AD2C41" w:rsidP="00AD2C41">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AD2C41" w:rsidRDefault="00AD2C41" w:rsidP="00AD2C41">
      <w:pPr>
        <w:tabs>
          <w:tab w:val="left" w:pos="993"/>
        </w:tabs>
        <w:spacing w:line="360" w:lineRule="auto"/>
        <w:jc w:val="both"/>
        <w:rPr>
          <w:rFonts w:cs="Arial"/>
          <w:sz w:val="24"/>
          <w:szCs w:val="24"/>
        </w:rPr>
      </w:pPr>
    </w:p>
    <w:p w:rsidR="00AD2C41" w:rsidRPr="00030EAE" w:rsidRDefault="00AD2C41" w:rsidP="00AD2C41">
      <w:pPr>
        <w:pStyle w:val="Default"/>
        <w:spacing w:line="360" w:lineRule="auto"/>
        <w:jc w:val="both"/>
        <w:rPr>
          <w:b/>
          <w:bCs/>
        </w:rPr>
      </w:pPr>
      <w:bookmarkStart w:id="8" w:name="_Hlk108091864"/>
      <w:r w:rsidRPr="00030EAE">
        <w:rPr>
          <w:b/>
          <w:bCs/>
        </w:rPr>
        <w:t>5.6. QUALIFICAÇÃO TÉCNICO-PROFISSIONAL E TÉCNICO-OPERACIONAL</w:t>
      </w:r>
    </w:p>
    <w:p w:rsidR="00AD2C41" w:rsidRDefault="00AD2C41" w:rsidP="00AD2C41">
      <w:pPr>
        <w:jc w:val="both"/>
        <w:rPr>
          <w:sz w:val="24"/>
          <w:szCs w:val="24"/>
        </w:rPr>
      </w:pPr>
    </w:p>
    <w:p w:rsidR="00AD2C41" w:rsidRPr="00CF17D3" w:rsidRDefault="00AD2C41" w:rsidP="00AD2C41">
      <w:pPr>
        <w:jc w:val="both"/>
        <w:rPr>
          <w:sz w:val="24"/>
          <w:szCs w:val="24"/>
        </w:rPr>
      </w:pPr>
      <w:r>
        <w:rPr>
          <w:sz w:val="24"/>
          <w:szCs w:val="24"/>
        </w:rPr>
        <w:lastRenderedPageBreak/>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mitido  por pessoa(s) jurídica(s) de direito público ou privado que comprove ter executado serviço com características semelhantes</w:t>
      </w:r>
      <w:r>
        <w:rPr>
          <w:sz w:val="24"/>
          <w:szCs w:val="24"/>
        </w:rPr>
        <w:t xml:space="preserve"> ao objeto licitado.</w:t>
      </w:r>
      <w:r w:rsidRPr="00CF17D3">
        <w:rPr>
          <w:sz w:val="24"/>
          <w:szCs w:val="24"/>
        </w:rPr>
        <w:t xml:space="preserve"> </w:t>
      </w:r>
    </w:p>
    <w:bookmarkEnd w:id="8"/>
    <w:p w:rsidR="00AD2C41" w:rsidRPr="00030EAE" w:rsidRDefault="00AD2C41" w:rsidP="00AD2C41">
      <w:pPr>
        <w:jc w:val="both"/>
        <w:rPr>
          <w:rFonts w:cs="Arial"/>
          <w:b/>
        </w:rPr>
      </w:pPr>
    </w:p>
    <w:p w:rsidR="00AD2C41" w:rsidRDefault="00AD2C41" w:rsidP="00AD2C41">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AD2C41" w:rsidRPr="00030EAE" w:rsidRDefault="00AD2C41" w:rsidP="00AD2C41">
      <w:pPr>
        <w:spacing w:line="360" w:lineRule="auto"/>
        <w:jc w:val="both"/>
        <w:rPr>
          <w:rFonts w:cs="Arial"/>
          <w:b/>
          <w:sz w:val="24"/>
          <w:szCs w:val="24"/>
        </w:rPr>
      </w:pPr>
    </w:p>
    <w:p w:rsidR="00AD2C41" w:rsidRPr="00030EAE" w:rsidRDefault="00AD2C41" w:rsidP="00AD2C41">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AD2C41" w:rsidRPr="00030EAE" w:rsidRDefault="00AD2C41" w:rsidP="00AD2C41">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AD2C41" w:rsidRPr="00030EAE" w:rsidRDefault="00AD2C41" w:rsidP="00AD2C41">
      <w:pPr>
        <w:pStyle w:val="NormalWeb"/>
        <w:spacing w:before="0" w:beforeAutospacing="0" w:after="0" w:afterAutospacing="0" w:line="360" w:lineRule="auto"/>
        <w:jc w:val="both"/>
        <w:rPr>
          <w:rFonts w:ascii="Arial" w:hAnsi="Arial" w:cs="Arial"/>
        </w:rPr>
      </w:pPr>
      <w:bookmarkStart w:id="9" w:name="art14iv"/>
      <w:bookmarkEnd w:id="9"/>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D2C41" w:rsidRPr="00030EAE" w:rsidRDefault="00AD2C41" w:rsidP="00AD2C41">
      <w:pPr>
        <w:pStyle w:val="NormalWeb"/>
        <w:spacing w:before="0" w:beforeAutospacing="0" w:after="0" w:afterAutospacing="0" w:line="360" w:lineRule="auto"/>
        <w:jc w:val="both"/>
        <w:rPr>
          <w:rFonts w:ascii="Arial" w:hAnsi="Arial" w:cs="Arial"/>
        </w:rPr>
      </w:pPr>
      <w:bookmarkStart w:id="10" w:name="art14v"/>
      <w:bookmarkEnd w:id="10"/>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1" w:name="art14vi"/>
      <w:bookmarkEnd w:id="11"/>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D2C41" w:rsidRPr="008E6487"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D2C41" w:rsidRDefault="00AD2C41" w:rsidP="00AD2C41">
      <w:pPr>
        <w:tabs>
          <w:tab w:val="left" w:pos="1134"/>
        </w:tabs>
        <w:spacing w:line="360" w:lineRule="auto"/>
        <w:jc w:val="both"/>
        <w:rPr>
          <w:rFonts w:cs="Arial"/>
          <w:sz w:val="24"/>
          <w:szCs w:val="24"/>
        </w:rPr>
      </w:pPr>
      <w:r>
        <w:rPr>
          <w:rFonts w:cs="Arial"/>
          <w:b/>
          <w:bCs/>
          <w:sz w:val="24"/>
          <w:szCs w:val="24"/>
        </w:rPr>
        <w:lastRenderedPageBreak/>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AD2C41" w:rsidRPr="008E6487" w:rsidRDefault="00AD2C41" w:rsidP="00AD2C41">
      <w:pPr>
        <w:tabs>
          <w:tab w:val="left" w:pos="1134"/>
        </w:tabs>
        <w:spacing w:line="360" w:lineRule="auto"/>
        <w:jc w:val="both"/>
        <w:rPr>
          <w:rFonts w:cs="Arial"/>
          <w:sz w:val="24"/>
          <w:szCs w:val="24"/>
        </w:rPr>
      </w:pPr>
    </w:p>
    <w:p w:rsidR="00AD2C41" w:rsidRDefault="00AD2C41" w:rsidP="00AD2C4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D2C41" w:rsidRPr="008E6487" w:rsidRDefault="00AD2C41" w:rsidP="00AD2C41">
      <w:pPr>
        <w:spacing w:line="360" w:lineRule="auto"/>
        <w:jc w:val="both"/>
        <w:rPr>
          <w:rFonts w:cs="Arial"/>
          <w:b/>
          <w:sz w:val="24"/>
          <w:szCs w:val="24"/>
        </w:rPr>
      </w:pP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D2C41" w:rsidRDefault="00AD2C41" w:rsidP="00AD2C4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D2C41" w:rsidRPr="008E6487" w:rsidRDefault="00AD2C41" w:rsidP="00AD2C41">
      <w:pPr>
        <w:tabs>
          <w:tab w:val="left" w:pos="1134"/>
        </w:tabs>
        <w:spacing w:line="360" w:lineRule="auto"/>
        <w:jc w:val="both"/>
        <w:rPr>
          <w:rFonts w:cs="Arial"/>
          <w:bCs/>
          <w:sz w:val="24"/>
          <w:szCs w:val="24"/>
        </w:rPr>
      </w:pPr>
    </w:p>
    <w:p w:rsidR="00AD2C41" w:rsidRPr="008E6487" w:rsidRDefault="00AD2C41" w:rsidP="00AD2C4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D2C41" w:rsidRPr="008E6487" w:rsidRDefault="00AD2C41" w:rsidP="00AD2C4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D2C41" w:rsidRPr="008E6487"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AD2C41" w:rsidRPr="008E6487" w:rsidRDefault="00AD2C41" w:rsidP="00AD2C41">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AD2C41" w:rsidRPr="008E6487" w:rsidRDefault="00AD2C41" w:rsidP="00AD2C41">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D2C41" w:rsidRPr="008E6487" w:rsidRDefault="00AD2C41" w:rsidP="00AD2C41">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AD2C41" w:rsidRPr="008E6487" w:rsidRDefault="00AD2C41" w:rsidP="00AD2C41">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AD2C41" w:rsidRPr="008E6487" w:rsidRDefault="00AD2C41" w:rsidP="00AD2C4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AD2C41" w:rsidRPr="008E6487" w:rsidRDefault="00AD2C41" w:rsidP="00AD2C41">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AD2C41" w:rsidRPr="008E6487" w:rsidRDefault="00AD2C41" w:rsidP="00AD2C4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Pr>
          <w:rFonts w:cs="Arial"/>
          <w:b/>
          <w:sz w:val="24"/>
          <w:szCs w:val="24"/>
        </w:rPr>
        <w:t>1</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um</w:t>
      </w:r>
      <w:proofErr w:type="gramEnd"/>
      <w:r>
        <w:rPr>
          <w:rFonts w:cs="Arial"/>
          <w:b/>
          <w:sz w:val="24"/>
          <w:szCs w:val="24"/>
          <w:u w:val="single"/>
        </w:rPr>
        <w:t xml:space="preserve"> real</w:t>
      </w:r>
      <w:r w:rsidRPr="00474B61">
        <w:rPr>
          <w:rFonts w:cs="Arial"/>
          <w:b/>
          <w:sz w:val="24"/>
          <w:szCs w:val="24"/>
          <w:u w:val="single"/>
        </w:rPr>
        <w:t xml:space="preserve"> )</w:t>
      </w:r>
      <w:r w:rsidRPr="008E6487">
        <w:rPr>
          <w:rFonts w:cs="Arial"/>
          <w:sz w:val="24"/>
          <w:szCs w:val="24"/>
        </w:rPr>
        <w:t>, que incidirá tanto em relação aos lances intermediários, quanto em relação do lance que cobrir a melhor oferta.</w:t>
      </w:r>
    </w:p>
    <w:p w:rsidR="00AD2C41" w:rsidRPr="008E6487" w:rsidRDefault="00AD2C41" w:rsidP="00AD2C41">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lastRenderedPageBreak/>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AD2C41"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D2C41" w:rsidRPr="00AC4C81"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AD2C41" w:rsidRPr="00B96B95" w:rsidRDefault="00AD2C41" w:rsidP="00AD2C41">
      <w:pPr>
        <w:pStyle w:val="NormalWeb"/>
        <w:spacing w:before="0" w:beforeAutospacing="0" w:after="0" w:afterAutospacing="0" w:line="360" w:lineRule="auto"/>
        <w:jc w:val="both"/>
        <w:rPr>
          <w:rFonts w:ascii="Arial" w:hAnsi="Arial" w:cs="Arial"/>
          <w:b/>
          <w:sz w:val="22"/>
          <w:szCs w:val="22"/>
        </w:rPr>
      </w:pPr>
    </w:p>
    <w:p w:rsidR="00AD2C41" w:rsidRPr="008E6487" w:rsidRDefault="00AD2C41" w:rsidP="00AD2C41">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AD2C41" w:rsidRPr="008E6487" w:rsidRDefault="00AD2C41" w:rsidP="00AD2C41">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D2C41" w:rsidRPr="008E6487" w:rsidRDefault="00AD2C41" w:rsidP="00AD2C41">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AD2C41" w:rsidRPr="008E6487" w:rsidRDefault="00AD2C41" w:rsidP="00AD2C41">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AD2C41" w:rsidRPr="008E6487" w:rsidRDefault="00AD2C41" w:rsidP="00AD2C41">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D2C41" w:rsidRPr="008E6487" w:rsidRDefault="00AD2C41" w:rsidP="00AD2C41">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D2C41" w:rsidRPr="008E6487" w:rsidRDefault="00AD2C41" w:rsidP="00AD2C41">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D2C41" w:rsidRDefault="00AD2C41" w:rsidP="00AD2C41">
      <w:pPr>
        <w:tabs>
          <w:tab w:val="left" w:pos="1134"/>
        </w:tabs>
        <w:spacing w:line="360" w:lineRule="auto"/>
        <w:jc w:val="both"/>
        <w:rPr>
          <w:rFonts w:cs="Arial"/>
          <w:sz w:val="24"/>
          <w:szCs w:val="24"/>
        </w:rPr>
      </w:pPr>
      <w:r>
        <w:rPr>
          <w:rFonts w:cs="Arial"/>
          <w:b/>
          <w:bCs/>
          <w:sz w:val="24"/>
          <w:szCs w:val="24"/>
        </w:rPr>
        <w:lastRenderedPageBreak/>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D2C41" w:rsidRPr="008E6487" w:rsidRDefault="00AD2C41" w:rsidP="00AD2C41">
      <w:pPr>
        <w:tabs>
          <w:tab w:val="left" w:pos="1134"/>
        </w:tabs>
        <w:spacing w:line="360" w:lineRule="auto"/>
        <w:jc w:val="both"/>
        <w:rPr>
          <w:rFonts w:cs="Arial"/>
          <w:sz w:val="24"/>
          <w:szCs w:val="24"/>
        </w:rPr>
      </w:pPr>
    </w:p>
    <w:p w:rsidR="00AD2C41" w:rsidRPr="008E6487" w:rsidRDefault="00AD2C41" w:rsidP="00AD2C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D2C41" w:rsidRPr="008E6487" w:rsidRDefault="00AD2C41" w:rsidP="00AD2C4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D2C41" w:rsidRPr="008E6487" w:rsidRDefault="00AD2C41" w:rsidP="00AD2C41">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D2C41" w:rsidRPr="008E6487" w:rsidRDefault="00AD2C41" w:rsidP="00AD2C4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2"/>
      </w:r>
      <w:r w:rsidRPr="008E6487">
        <w:rPr>
          <w:rFonts w:ascii="Arial" w:hAnsi="Arial" w:cs="Arial"/>
        </w:rPr>
        <w:t>:</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3" w:name="art60i"/>
      <w:bookmarkEnd w:id="23"/>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4" w:name="art60ii"/>
      <w:bookmarkEnd w:id="24"/>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5" w:name="art60iii"/>
      <w:bookmarkEnd w:id="25"/>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6" w:name="art60iv"/>
      <w:bookmarkEnd w:id="26"/>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7" w:name="art60§1"/>
      <w:bookmarkEnd w:id="27"/>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8" w:name="art60§1i"/>
      <w:bookmarkEnd w:id="28"/>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29" w:name="art60§1ii"/>
      <w:bookmarkEnd w:id="29"/>
      <w:r w:rsidRPr="008E6487">
        <w:rPr>
          <w:rFonts w:ascii="Arial" w:hAnsi="Arial" w:cs="Arial"/>
          <w:b/>
          <w:bCs/>
        </w:rPr>
        <w:t>b)</w:t>
      </w:r>
      <w:r w:rsidRPr="008E6487">
        <w:rPr>
          <w:rFonts w:ascii="Arial" w:hAnsi="Arial" w:cs="Arial"/>
        </w:rPr>
        <w:t xml:space="preserve"> empresas brasileiras;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30" w:name="art60§1iii"/>
      <w:bookmarkEnd w:id="30"/>
      <w:r w:rsidRPr="008E6487">
        <w:rPr>
          <w:rFonts w:ascii="Arial" w:hAnsi="Arial" w:cs="Arial"/>
          <w:b/>
          <w:bCs/>
        </w:rPr>
        <w:t>c)</w:t>
      </w:r>
      <w:r w:rsidRPr="008E6487">
        <w:rPr>
          <w:rFonts w:ascii="Arial" w:hAnsi="Arial" w:cs="Arial"/>
        </w:rPr>
        <w:t xml:space="preserve"> empresas que invistam em pesquisa e no desenvolvimento de tecnologia no País;</w:t>
      </w:r>
    </w:p>
    <w:p w:rsidR="00AD2C41" w:rsidRPr="00070E9D" w:rsidRDefault="00AD2C41" w:rsidP="00AD2C41">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AD2C41" w:rsidRDefault="00AD2C41" w:rsidP="00AD2C41">
      <w:pPr>
        <w:tabs>
          <w:tab w:val="left" w:pos="1134"/>
        </w:tabs>
        <w:spacing w:line="360" w:lineRule="auto"/>
        <w:jc w:val="both"/>
        <w:rPr>
          <w:rFonts w:cs="Arial"/>
          <w:b/>
          <w:sz w:val="24"/>
          <w:szCs w:val="24"/>
        </w:rPr>
      </w:pPr>
    </w:p>
    <w:p w:rsidR="00AD2C41" w:rsidRDefault="00AD2C41" w:rsidP="00AD2C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D2C41" w:rsidRPr="008E6487" w:rsidRDefault="00AD2C41" w:rsidP="00AD2C4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D2C41" w:rsidRPr="008E6487" w:rsidRDefault="00AD2C41" w:rsidP="00AD2C4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D2C41" w:rsidRPr="008E6487" w:rsidRDefault="00AD2C41" w:rsidP="00AD2C41">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D2C41" w:rsidRDefault="00AD2C41" w:rsidP="00AD2C41">
      <w:pPr>
        <w:spacing w:line="360" w:lineRule="auto"/>
        <w:jc w:val="both"/>
        <w:rPr>
          <w:rFonts w:cs="Arial"/>
          <w:sz w:val="24"/>
          <w:szCs w:val="24"/>
        </w:rPr>
      </w:pPr>
      <w:r w:rsidRPr="008E6487">
        <w:rPr>
          <w:rFonts w:cs="Arial"/>
          <w:b/>
          <w:sz w:val="24"/>
          <w:szCs w:val="24"/>
        </w:rPr>
        <w:lastRenderedPageBreak/>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D2C41" w:rsidRPr="008E6487" w:rsidRDefault="00AD2C41" w:rsidP="00AD2C41">
      <w:pPr>
        <w:spacing w:line="360" w:lineRule="auto"/>
        <w:jc w:val="both"/>
        <w:rPr>
          <w:rFonts w:cs="Arial"/>
          <w:sz w:val="24"/>
          <w:szCs w:val="24"/>
        </w:rPr>
      </w:pPr>
    </w:p>
    <w:p w:rsidR="00AD2C41" w:rsidRPr="008E6487" w:rsidRDefault="00AD2C41" w:rsidP="00AD2C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D2C41" w:rsidRDefault="00AD2C41" w:rsidP="00AD2C41">
      <w:pPr>
        <w:pStyle w:val="Default"/>
        <w:spacing w:line="360" w:lineRule="auto"/>
        <w:jc w:val="both"/>
      </w:pPr>
      <w:bookmarkStart w:id="32"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AD2C41" w:rsidRPr="00435011" w:rsidRDefault="00AD2C41" w:rsidP="00AD2C4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3" w:name="art64i"/>
      <w:bookmarkEnd w:id="33"/>
    </w:p>
    <w:p w:rsidR="00AD2C41" w:rsidRPr="00435011" w:rsidRDefault="00AD2C41" w:rsidP="00AD2C4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4" w:name="art64ii"/>
      <w:bookmarkEnd w:id="34"/>
      <w:r w:rsidRPr="00435011">
        <w:t xml:space="preserve"> </w:t>
      </w:r>
    </w:p>
    <w:p w:rsidR="00AD2C41" w:rsidRPr="00435011" w:rsidRDefault="00AD2C41" w:rsidP="00AD2C4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D2C41" w:rsidRPr="00435011" w:rsidRDefault="00AD2C41" w:rsidP="00AD2C41">
      <w:pPr>
        <w:pStyle w:val="Default"/>
        <w:spacing w:line="360" w:lineRule="auto"/>
        <w:jc w:val="both"/>
      </w:pPr>
      <w:bookmarkStart w:id="35" w:name="_Hlk136337610"/>
      <w:bookmarkEnd w:id="32"/>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D2C41" w:rsidRDefault="00AD2C41" w:rsidP="00AD2C41">
      <w:pPr>
        <w:spacing w:line="360" w:lineRule="auto"/>
        <w:jc w:val="both"/>
        <w:rPr>
          <w:rFonts w:cs="Arial"/>
          <w:sz w:val="24"/>
          <w:szCs w:val="24"/>
        </w:rPr>
      </w:pPr>
      <w:bookmarkStart w:id="36" w:name="_Hlk136341543"/>
      <w:bookmarkStart w:id="37" w:name="_Hlk136337734"/>
      <w:bookmarkEnd w:id="35"/>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AD2C41" w:rsidRPr="008E6487" w:rsidRDefault="00AD2C41" w:rsidP="00AD2C4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D2C41" w:rsidRDefault="00AD2C41" w:rsidP="00AD2C41">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AD2C41" w:rsidRPr="00BC7A89" w:rsidRDefault="00AD2C41" w:rsidP="00AD2C4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3"/>
      </w:r>
      <w:r w:rsidRPr="00BC7A89">
        <w:rPr>
          <w:color w:val="auto"/>
        </w:rPr>
        <w:t xml:space="preserve">. </w:t>
      </w:r>
    </w:p>
    <w:p w:rsidR="00AD2C41" w:rsidRDefault="00AD2C41" w:rsidP="00AD2C4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D2C41" w:rsidRDefault="00AD2C41" w:rsidP="00AD2C4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7"/>
    <w:p w:rsidR="00AD2C41" w:rsidRDefault="00AD2C41" w:rsidP="00AD2C41">
      <w:pPr>
        <w:spacing w:line="360" w:lineRule="auto"/>
        <w:jc w:val="both"/>
        <w:rPr>
          <w:rFonts w:cs="Arial"/>
          <w:b/>
          <w:bCs/>
          <w:sz w:val="24"/>
          <w:szCs w:val="24"/>
        </w:rPr>
      </w:pPr>
    </w:p>
    <w:p w:rsidR="00AD2C41" w:rsidRDefault="00AD2C41" w:rsidP="00AD2C4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D2C41" w:rsidRPr="00F02B68" w:rsidRDefault="00AD2C41" w:rsidP="00AD2C41">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38" w:name="art165ia"/>
      <w:bookmarkEnd w:id="38"/>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39" w:name="art165ib"/>
      <w:bookmarkEnd w:id="39"/>
      <w:r w:rsidRPr="008E6487">
        <w:rPr>
          <w:rFonts w:ascii="Arial" w:hAnsi="Arial" w:cs="Arial"/>
          <w:b/>
          <w:bCs/>
        </w:rPr>
        <w:t>b)</w:t>
      </w:r>
      <w:r w:rsidRPr="008E6487">
        <w:rPr>
          <w:rFonts w:ascii="Arial" w:hAnsi="Arial" w:cs="Arial"/>
        </w:rPr>
        <w:t xml:space="preserve"> julgamento das propostas;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0" w:name="art165ic"/>
      <w:bookmarkEnd w:id="40"/>
      <w:r w:rsidRPr="008E6487">
        <w:rPr>
          <w:rFonts w:ascii="Arial" w:hAnsi="Arial" w:cs="Arial"/>
          <w:b/>
          <w:bCs/>
        </w:rPr>
        <w:t>c)</w:t>
      </w:r>
      <w:r w:rsidRPr="008E6487">
        <w:rPr>
          <w:rFonts w:ascii="Arial" w:hAnsi="Arial" w:cs="Arial"/>
        </w:rPr>
        <w:t xml:space="preserve"> ato de habilitação ou inabilitação de licitante;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1" w:name="art165id"/>
      <w:bookmarkEnd w:id="41"/>
      <w:r w:rsidRPr="008E6487">
        <w:rPr>
          <w:rFonts w:ascii="Arial" w:hAnsi="Arial" w:cs="Arial"/>
          <w:b/>
          <w:bCs/>
        </w:rPr>
        <w:t>d)</w:t>
      </w:r>
      <w:r w:rsidRPr="008E6487">
        <w:rPr>
          <w:rFonts w:ascii="Arial" w:hAnsi="Arial" w:cs="Arial"/>
        </w:rPr>
        <w:t xml:space="preserve"> anulação ou revogação da licitação.</w:t>
      </w:r>
    </w:p>
    <w:p w:rsidR="00AD2C41" w:rsidRPr="008E6487" w:rsidRDefault="00AD2C41" w:rsidP="00AD2C4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2" w:name="art165§1i"/>
      <w:bookmarkEnd w:id="42"/>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3" w:name="art165§1ii"/>
      <w:bookmarkEnd w:id="43"/>
      <w:r w:rsidRPr="008E6487">
        <w:rPr>
          <w:rFonts w:ascii="Arial" w:hAnsi="Arial" w:cs="Arial"/>
          <w:b/>
          <w:bCs/>
        </w:rPr>
        <w:t>b)</w:t>
      </w:r>
      <w:r w:rsidRPr="008E6487">
        <w:rPr>
          <w:rFonts w:ascii="Arial" w:hAnsi="Arial" w:cs="Arial"/>
        </w:rPr>
        <w:t xml:space="preserve"> a apreciação dar-se-á em fase única.</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D2C41"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4"/>
      </w:r>
    </w:p>
    <w:p w:rsidR="00AD2C41" w:rsidRDefault="00AD2C41" w:rsidP="00AD2C41">
      <w:pPr>
        <w:pStyle w:val="NormalWeb"/>
        <w:spacing w:before="0" w:beforeAutospacing="0" w:after="0" w:afterAutospacing="0" w:line="360" w:lineRule="auto"/>
        <w:jc w:val="both"/>
        <w:rPr>
          <w:rFonts w:ascii="Arial" w:hAnsi="Arial" w:cs="Arial"/>
        </w:rPr>
      </w:pPr>
    </w:p>
    <w:p w:rsidR="00AD2C41" w:rsidRPr="008E6487" w:rsidRDefault="00AD2C41" w:rsidP="00AD2C41">
      <w:pPr>
        <w:tabs>
          <w:tab w:val="left" w:pos="1134"/>
        </w:tabs>
        <w:spacing w:line="360" w:lineRule="auto"/>
        <w:jc w:val="both"/>
        <w:rPr>
          <w:rFonts w:cs="Arial"/>
          <w:b/>
          <w:sz w:val="24"/>
          <w:szCs w:val="24"/>
        </w:rPr>
      </w:pPr>
      <w:bookmarkStart w:id="44" w:name="art165ie"/>
      <w:bookmarkEnd w:id="44"/>
      <w:r w:rsidRPr="008E6487">
        <w:rPr>
          <w:rFonts w:cs="Arial"/>
          <w:b/>
          <w:sz w:val="24"/>
          <w:szCs w:val="24"/>
        </w:rPr>
        <w:t>1</w:t>
      </w:r>
      <w:r>
        <w:rPr>
          <w:rFonts w:cs="Arial"/>
          <w:b/>
          <w:sz w:val="24"/>
          <w:szCs w:val="24"/>
        </w:rPr>
        <w:t>4</w:t>
      </w:r>
      <w:r w:rsidRPr="008E6487">
        <w:rPr>
          <w:rFonts w:cs="Arial"/>
          <w:b/>
          <w:sz w:val="24"/>
          <w:szCs w:val="24"/>
        </w:rPr>
        <w:t>. ENCERRAMENTO DA LICITAÇÃO</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5" w:name="art71i"/>
      <w:bookmarkEnd w:id="45"/>
      <w:r w:rsidRPr="008E6487">
        <w:rPr>
          <w:rFonts w:ascii="Arial" w:hAnsi="Arial" w:cs="Arial"/>
          <w:b/>
          <w:bCs/>
        </w:rPr>
        <w:t>a)</w:t>
      </w:r>
      <w:r w:rsidRPr="008E6487">
        <w:rPr>
          <w:rFonts w:ascii="Arial" w:hAnsi="Arial" w:cs="Arial"/>
        </w:rPr>
        <w:t xml:space="preserve"> determinar o retorno dos autos para saneamento de irregularidades;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6" w:name="art71ii"/>
      <w:bookmarkEnd w:id="46"/>
      <w:r w:rsidRPr="008E6487">
        <w:rPr>
          <w:rFonts w:ascii="Arial" w:hAnsi="Arial" w:cs="Arial"/>
          <w:b/>
          <w:bCs/>
        </w:rPr>
        <w:t>b)</w:t>
      </w:r>
      <w:r w:rsidRPr="008E6487">
        <w:rPr>
          <w:rFonts w:ascii="Arial" w:hAnsi="Arial" w:cs="Arial"/>
        </w:rPr>
        <w:t xml:space="preserve"> revogar a licitação por motivo de conveniência e oportunidade;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47" w:name="art71iii"/>
      <w:bookmarkEnd w:id="47"/>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AD2C41" w:rsidRDefault="00AD2C41" w:rsidP="00AD2C41">
      <w:pPr>
        <w:pStyle w:val="NormalWeb"/>
        <w:spacing w:before="0" w:beforeAutospacing="0" w:after="0" w:afterAutospacing="0" w:line="360" w:lineRule="auto"/>
        <w:jc w:val="both"/>
        <w:rPr>
          <w:rFonts w:ascii="Arial" w:hAnsi="Arial" w:cs="Arial"/>
        </w:rPr>
      </w:pPr>
      <w:bookmarkStart w:id="48" w:name="art71iv"/>
      <w:bookmarkEnd w:id="48"/>
      <w:r w:rsidRPr="008E6487">
        <w:rPr>
          <w:rFonts w:ascii="Arial" w:hAnsi="Arial" w:cs="Arial"/>
          <w:b/>
          <w:bCs/>
        </w:rPr>
        <w:t>d)</w:t>
      </w:r>
      <w:r w:rsidRPr="008E6487">
        <w:rPr>
          <w:rFonts w:ascii="Arial" w:hAnsi="Arial" w:cs="Arial"/>
        </w:rPr>
        <w:t xml:space="preserve"> adjudicar o objeto e homologar a licitação.</w:t>
      </w:r>
    </w:p>
    <w:p w:rsidR="00AD2C41" w:rsidRPr="008E6487" w:rsidRDefault="00AD2C41" w:rsidP="00AD2C41">
      <w:pPr>
        <w:pStyle w:val="NormalWeb"/>
        <w:spacing w:before="0" w:beforeAutospacing="0" w:after="0" w:afterAutospacing="0" w:line="360" w:lineRule="auto"/>
        <w:jc w:val="both"/>
        <w:rPr>
          <w:rFonts w:ascii="Arial" w:hAnsi="Arial" w:cs="Arial"/>
        </w:rPr>
      </w:pPr>
    </w:p>
    <w:p w:rsidR="00AD2C41" w:rsidRPr="008E6487" w:rsidRDefault="00AD2C41" w:rsidP="00AD2C41">
      <w:pPr>
        <w:tabs>
          <w:tab w:val="left" w:pos="1134"/>
        </w:tabs>
        <w:spacing w:line="360" w:lineRule="auto"/>
        <w:jc w:val="both"/>
        <w:rPr>
          <w:rFonts w:cs="Arial"/>
          <w:b/>
          <w:sz w:val="24"/>
          <w:szCs w:val="24"/>
        </w:rPr>
      </w:pPr>
      <w:bookmarkStart w:id="49" w:name="art71§1"/>
      <w:bookmarkEnd w:id="49"/>
      <w:r w:rsidRPr="008E6487">
        <w:rPr>
          <w:rFonts w:cs="Arial"/>
          <w:b/>
          <w:sz w:val="24"/>
          <w:szCs w:val="24"/>
        </w:rPr>
        <w:t>1</w:t>
      </w:r>
      <w:r>
        <w:rPr>
          <w:rFonts w:cs="Arial"/>
          <w:b/>
          <w:sz w:val="24"/>
          <w:szCs w:val="24"/>
        </w:rPr>
        <w:t>5</w:t>
      </w:r>
      <w:r w:rsidRPr="008E6487">
        <w:rPr>
          <w:rFonts w:cs="Arial"/>
          <w:b/>
          <w:sz w:val="24"/>
          <w:szCs w:val="24"/>
        </w:rPr>
        <w:t>. CONDIÇÕES DE CONTRATAÇÃO</w:t>
      </w:r>
    </w:p>
    <w:p w:rsidR="00AD2C41" w:rsidRPr="008E6487" w:rsidRDefault="00AD2C41" w:rsidP="00AD2C4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0" w:name="art90§1"/>
      <w:bookmarkEnd w:id="50"/>
      <w:r w:rsidRPr="008E6487">
        <w:rPr>
          <w:rFonts w:ascii="Arial" w:hAnsi="Arial" w:cs="Arial"/>
          <w:b/>
          <w:bCs/>
        </w:rPr>
        <w:lastRenderedPageBreak/>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1" w:name="art90§2"/>
      <w:bookmarkEnd w:id="51"/>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2" w:name="art90§3"/>
      <w:bookmarkEnd w:id="52"/>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3" w:name="art90§4"/>
      <w:bookmarkEnd w:id="53"/>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4" w:name="art90§4i"/>
      <w:bookmarkEnd w:id="54"/>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5" w:name="art90§4ii"/>
      <w:bookmarkEnd w:id="55"/>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AD2C41" w:rsidRDefault="00AD2C41" w:rsidP="00AD2C41">
      <w:pPr>
        <w:pStyle w:val="NormalWeb"/>
        <w:spacing w:before="0" w:beforeAutospacing="0" w:after="0" w:afterAutospacing="0" w:line="360" w:lineRule="auto"/>
        <w:jc w:val="both"/>
        <w:rPr>
          <w:rFonts w:ascii="Arial" w:hAnsi="Arial" w:cs="Arial"/>
        </w:rPr>
      </w:pPr>
      <w:bookmarkStart w:id="56" w:name="art90§5"/>
      <w:bookmarkEnd w:id="56"/>
      <w:r w:rsidRPr="008E6487">
        <w:rPr>
          <w:rFonts w:ascii="Arial" w:hAnsi="Arial" w:cs="Arial"/>
          <w:b/>
          <w:bCs/>
        </w:rPr>
        <w:t>1</w:t>
      </w:r>
      <w:r>
        <w:rPr>
          <w:rFonts w:ascii="Arial" w:hAnsi="Arial" w:cs="Arial"/>
          <w:b/>
          <w:bCs/>
        </w:rPr>
        <w:t>5</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D2C41" w:rsidRPr="002E4DD6" w:rsidRDefault="00AD2C41" w:rsidP="00AD2C41">
      <w:pPr>
        <w:pStyle w:val="NormalWeb"/>
        <w:spacing w:before="0" w:beforeAutospacing="0" w:after="0" w:afterAutospacing="0" w:line="360" w:lineRule="auto"/>
        <w:jc w:val="both"/>
        <w:rPr>
          <w:rFonts w:ascii="Arial" w:hAnsi="Arial" w:cs="Arial"/>
          <w:sz w:val="20"/>
          <w:szCs w:val="20"/>
        </w:rPr>
      </w:pPr>
    </w:p>
    <w:p w:rsidR="00AD2C41" w:rsidRDefault="00AD2C41" w:rsidP="00AD2C41">
      <w:pPr>
        <w:tabs>
          <w:tab w:val="left" w:pos="1134"/>
        </w:tabs>
        <w:spacing w:line="360" w:lineRule="auto"/>
        <w:jc w:val="both"/>
        <w:rPr>
          <w:rFonts w:cs="Arial"/>
          <w:b/>
          <w:bCs/>
          <w:color w:val="000000" w:themeColor="text1"/>
          <w:sz w:val="24"/>
          <w:szCs w:val="24"/>
        </w:rPr>
      </w:pPr>
      <w:r w:rsidRPr="00A209AF">
        <w:rPr>
          <w:rFonts w:cs="Arial"/>
          <w:b/>
          <w:bCs/>
          <w:color w:val="000000" w:themeColor="text1"/>
          <w:sz w:val="24"/>
          <w:szCs w:val="24"/>
        </w:rPr>
        <w:t>16. OBRIGAÇÕES DA VENCEDORA</w:t>
      </w:r>
    </w:p>
    <w:p w:rsidR="00AD2C41" w:rsidRDefault="00AD2C41" w:rsidP="00AD2C41">
      <w:pPr>
        <w:tabs>
          <w:tab w:val="left" w:pos="1134"/>
        </w:tabs>
        <w:spacing w:line="360" w:lineRule="auto"/>
        <w:jc w:val="both"/>
        <w:rPr>
          <w:rFonts w:cs="Arial"/>
          <w:b/>
          <w:bCs/>
          <w:color w:val="000000" w:themeColor="text1"/>
          <w:sz w:val="24"/>
          <w:szCs w:val="24"/>
        </w:rPr>
      </w:pPr>
    </w:p>
    <w:p w:rsidR="00AD2C41" w:rsidRPr="002F606C" w:rsidRDefault="00AD2C41" w:rsidP="00AD2C41">
      <w:pPr>
        <w:jc w:val="both"/>
        <w:rPr>
          <w:sz w:val="24"/>
          <w:szCs w:val="24"/>
        </w:rPr>
      </w:pPr>
      <w:r w:rsidRPr="002F606C">
        <w:rPr>
          <w:b/>
          <w:sz w:val="24"/>
          <w:szCs w:val="24"/>
        </w:rPr>
        <w:lastRenderedPageBreak/>
        <w:t>16.1.</w:t>
      </w:r>
      <w:r w:rsidRPr="002F606C">
        <w:rPr>
          <w:sz w:val="24"/>
          <w:szCs w:val="24"/>
        </w:rPr>
        <w:t xml:space="preserve"> Os licitantes interessados deverão apresentar as condições </w:t>
      </w:r>
      <w:proofErr w:type="spellStart"/>
      <w:r w:rsidRPr="002F606C">
        <w:rPr>
          <w:sz w:val="24"/>
          <w:szCs w:val="24"/>
        </w:rPr>
        <w:t>habilitatórias</w:t>
      </w:r>
      <w:proofErr w:type="spellEnd"/>
      <w:r w:rsidRPr="002F606C">
        <w:rPr>
          <w:sz w:val="24"/>
          <w:szCs w:val="24"/>
        </w:rPr>
        <w:t xml:space="preserve"> previstas na Lei n° 14.133/2021 e alterações posteriores, bem como as qualificações que dispuser o edital. </w:t>
      </w:r>
    </w:p>
    <w:p w:rsidR="00AD2C41" w:rsidRPr="002F606C" w:rsidRDefault="00AD2C41" w:rsidP="00AD2C41">
      <w:pPr>
        <w:jc w:val="both"/>
        <w:rPr>
          <w:sz w:val="24"/>
          <w:szCs w:val="24"/>
        </w:rPr>
      </w:pPr>
    </w:p>
    <w:p w:rsidR="00AD2C41" w:rsidRPr="002F606C" w:rsidRDefault="00AD2C41" w:rsidP="00AD2C41">
      <w:pPr>
        <w:jc w:val="both"/>
        <w:rPr>
          <w:sz w:val="24"/>
          <w:szCs w:val="24"/>
        </w:rPr>
      </w:pPr>
      <w:r w:rsidRPr="002F606C">
        <w:rPr>
          <w:b/>
          <w:sz w:val="24"/>
          <w:szCs w:val="24"/>
        </w:rPr>
        <w:t>16.2</w:t>
      </w:r>
      <w:r w:rsidRPr="002F606C">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AD2C41" w:rsidRPr="002F606C" w:rsidRDefault="00AD2C41" w:rsidP="00AD2C41">
      <w:pPr>
        <w:autoSpaceDE w:val="0"/>
        <w:autoSpaceDN w:val="0"/>
        <w:adjustRightInd w:val="0"/>
        <w:jc w:val="both"/>
        <w:rPr>
          <w:rFonts w:cs="Arial"/>
          <w:sz w:val="24"/>
          <w:szCs w:val="24"/>
        </w:rPr>
      </w:pPr>
    </w:p>
    <w:p w:rsidR="00AD2C41" w:rsidRPr="002F606C" w:rsidRDefault="00AD2C41" w:rsidP="00AD2C41">
      <w:pPr>
        <w:jc w:val="both"/>
        <w:rPr>
          <w:sz w:val="24"/>
          <w:szCs w:val="24"/>
        </w:rPr>
      </w:pPr>
      <w:r w:rsidRPr="002F606C">
        <w:rPr>
          <w:b/>
          <w:sz w:val="24"/>
          <w:szCs w:val="24"/>
        </w:rPr>
        <w:t>16.3.</w:t>
      </w:r>
      <w:r w:rsidRPr="002F606C">
        <w:rPr>
          <w:sz w:val="24"/>
          <w:szCs w:val="24"/>
        </w:rPr>
        <w:t xml:space="preserve"> Fornecer os materiais com a qualidade e na forma exigida em Lei e no edital, cumprindo as condições e os prazos estabelecidos; </w:t>
      </w:r>
    </w:p>
    <w:p w:rsidR="00AD2C41" w:rsidRPr="002F606C" w:rsidRDefault="00AD2C41" w:rsidP="00AD2C41">
      <w:pPr>
        <w:jc w:val="both"/>
        <w:rPr>
          <w:sz w:val="24"/>
          <w:szCs w:val="24"/>
        </w:rPr>
      </w:pPr>
    </w:p>
    <w:p w:rsidR="00AD2C41" w:rsidRPr="002F606C" w:rsidRDefault="00AD2C41" w:rsidP="00AD2C41">
      <w:pPr>
        <w:jc w:val="both"/>
        <w:rPr>
          <w:sz w:val="24"/>
          <w:szCs w:val="24"/>
        </w:rPr>
      </w:pPr>
      <w:r w:rsidRPr="002F606C">
        <w:rPr>
          <w:b/>
          <w:sz w:val="24"/>
          <w:szCs w:val="24"/>
        </w:rPr>
        <w:t>16.4.</w:t>
      </w:r>
      <w:r w:rsidRPr="002F606C">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AD2C41" w:rsidRPr="002F606C" w:rsidRDefault="00AD2C41" w:rsidP="00AD2C41">
      <w:pPr>
        <w:jc w:val="both"/>
        <w:rPr>
          <w:sz w:val="24"/>
          <w:szCs w:val="24"/>
        </w:rPr>
      </w:pPr>
    </w:p>
    <w:p w:rsidR="00AD2C41" w:rsidRPr="002F606C" w:rsidRDefault="00AD2C41" w:rsidP="00AD2C41">
      <w:pPr>
        <w:jc w:val="both"/>
        <w:rPr>
          <w:sz w:val="24"/>
          <w:szCs w:val="24"/>
        </w:rPr>
      </w:pPr>
      <w:r w:rsidRPr="002F606C">
        <w:rPr>
          <w:b/>
          <w:sz w:val="24"/>
          <w:szCs w:val="24"/>
        </w:rPr>
        <w:t>16.5.</w:t>
      </w:r>
      <w:r w:rsidRPr="002F606C">
        <w:rPr>
          <w:sz w:val="24"/>
          <w:szCs w:val="24"/>
        </w:rPr>
        <w:t xml:space="preserve"> Prestar esclarecimentos que forem solicitados pela contratante, a respeito da execução do contrato sempre que for necessário; </w:t>
      </w:r>
    </w:p>
    <w:p w:rsidR="00AD2C41" w:rsidRPr="002F606C" w:rsidRDefault="00AD2C41" w:rsidP="00AD2C41">
      <w:pPr>
        <w:jc w:val="both"/>
        <w:rPr>
          <w:sz w:val="24"/>
          <w:szCs w:val="24"/>
        </w:rPr>
      </w:pPr>
    </w:p>
    <w:p w:rsidR="00AD2C41" w:rsidRPr="002F606C" w:rsidRDefault="00AD2C41" w:rsidP="00AD2C41">
      <w:pPr>
        <w:jc w:val="both"/>
        <w:rPr>
          <w:sz w:val="24"/>
          <w:szCs w:val="24"/>
        </w:rPr>
      </w:pPr>
      <w:r w:rsidRPr="002F606C">
        <w:rPr>
          <w:b/>
          <w:sz w:val="24"/>
          <w:szCs w:val="24"/>
        </w:rPr>
        <w:t>16.6.</w:t>
      </w:r>
      <w:r w:rsidRPr="002F606C">
        <w:rPr>
          <w:sz w:val="24"/>
          <w:szCs w:val="24"/>
        </w:rPr>
        <w:t xml:space="preserve"> Responder pelos danos causados diretamente a Administração Municipal e/ou a terceiros, decorrentes da culpa ou dolo na execução do objeto. </w:t>
      </w:r>
    </w:p>
    <w:p w:rsidR="00AD2C41" w:rsidRPr="002F606C" w:rsidRDefault="00AD2C41" w:rsidP="00AD2C41">
      <w:pPr>
        <w:jc w:val="both"/>
        <w:rPr>
          <w:sz w:val="24"/>
          <w:szCs w:val="24"/>
        </w:rPr>
      </w:pPr>
    </w:p>
    <w:p w:rsidR="00AD2C41" w:rsidRPr="002F606C" w:rsidRDefault="00AD2C41" w:rsidP="00AD2C41">
      <w:pPr>
        <w:jc w:val="both"/>
        <w:rPr>
          <w:sz w:val="24"/>
          <w:szCs w:val="24"/>
        </w:rPr>
      </w:pPr>
      <w:r w:rsidRPr="002F606C">
        <w:rPr>
          <w:b/>
          <w:sz w:val="24"/>
          <w:szCs w:val="24"/>
        </w:rPr>
        <w:t>16.7.</w:t>
      </w:r>
      <w:r w:rsidRPr="002F606C">
        <w:rPr>
          <w:sz w:val="24"/>
          <w:szCs w:val="24"/>
        </w:rPr>
        <w:t xml:space="preserve"> Reparar, corrigir, remover, substituir, desfazer ou refazer, prioritária e exclusivamente </w:t>
      </w:r>
      <w:proofErr w:type="spellStart"/>
      <w:r w:rsidRPr="002F606C">
        <w:rPr>
          <w:sz w:val="24"/>
          <w:szCs w:val="24"/>
        </w:rPr>
        <w:t>á</w:t>
      </w:r>
      <w:proofErr w:type="spellEnd"/>
      <w:r w:rsidRPr="002F606C">
        <w:rPr>
          <w:sz w:val="24"/>
          <w:szCs w:val="24"/>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AD2C41" w:rsidRPr="002F606C" w:rsidRDefault="00AD2C41" w:rsidP="00AD2C41">
      <w:pPr>
        <w:jc w:val="both"/>
        <w:rPr>
          <w:sz w:val="24"/>
          <w:szCs w:val="24"/>
        </w:rPr>
      </w:pPr>
    </w:p>
    <w:p w:rsidR="00AD2C41" w:rsidRPr="002F606C" w:rsidRDefault="00AD2C41" w:rsidP="00AD2C41">
      <w:pPr>
        <w:jc w:val="both"/>
        <w:rPr>
          <w:color w:val="000000"/>
          <w:sz w:val="24"/>
          <w:szCs w:val="24"/>
        </w:rPr>
      </w:pPr>
      <w:r w:rsidRPr="002F606C">
        <w:rPr>
          <w:b/>
          <w:color w:val="000000"/>
          <w:sz w:val="24"/>
          <w:szCs w:val="24"/>
        </w:rPr>
        <w:t>16.8</w:t>
      </w:r>
      <w:r w:rsidRPr="002F606C">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AD2C41" w:rsidRPr="002F606C" w:rsidRDefault="00AD2C41" w:rsidP="00AD2C41">
      <w:pPr>
        <w:pStyle w:val="PargrafodaLista"/>
        <w:ind w:left="0"/>
        <w:rPr>
          <w:color w:val="000000"/>
          <w:sz w:val="24"/>
          <w:szCs w:val="24"/>
        </w:rPr>
      </w:pPr>
    </w:p>
    <w:p w:rsidR="00AD2C41" w:rsidRDefault="00AD2C41" w:rsidP="00AD2C41">
      <w:pPr>
        <w:pStyle w:val="NormalWeb"/>
        <w:spacing w:before="0" w:beforeAutospacing="0" w:after="0" w:afterAutospacing="0" w:line="360" w:lineRule="auto"/>
        <w:jc w:val="both"/>
        <w:rPr>
          <w:rFonts w:ascii="Arial" w:hAnsi="Arial" w:cs="Arial"/>
        </w:rPr>
      </w:pPr>
    </w:p>
    <w:p w:rsidR="00AD2C41" w:rsidRPr="00F93489" w:rsidRDefault="00AD2C41" w:rsidP="00AD2C41">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AD2C41" w:rsidRPr="0006558E" w:rsidRDefault="00AD2C41" w:rsidP="00AD2C41">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 xml:space="preserve">sente licitação terá o prazo de 60 </w:t>
      </w:r>
      <w:proofErr w:type="gramStart"/>
      <w:r>
        <w:rPr>
          <w:rFonts w:cs="Arial"/>
          <w:sz w:val="24"/>
          <w:szCs w:val="24"/>
        </w:rPr>
        <w:t>( sessenta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da obra</w:t>
      </w:r>
      <w:r w:rsidRPr="0006558E">
        <w:rPr>
          <w:rFonts w:cs="Arial"/>
          <w:sz w:val="24"/>
          <w:szCs w:val="24"/>
        </w:rPr>
        <w:t xml:space="preserve">, podendo ser prorrogado uma vez, justificadamente, a critério da Administração, por igual período. </w:t>
      </w:r>
    </w:p>
    <w:p w:rsidR="00AD2C41" w:rsidRDefault="00AD2C41" w:rsidP="00AD2C41">
      <w:pPr>
        <w:spacing w:line="360" w:lineRule="auto"/>
        <w:jc w:val="both"/>
        <w:rPr>
          <w:rFonts w:cs="Arial"/>
          <w:sz w:val="24"/>
          <w:szCs w:val="24"/>
        </w:rPr>
      </w:pPr>
    </w:p>
    <w:p w:rsidR="00AD2C41" w:rsidRDefault="00AD2C41" w:rsidP="00AD2C41">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AD2C41" w:rsidRPr="00D80604" w:rsidRDefault="00AD2C41" w:rsidP="00AD2C41">
      <w:pPr>
        <w:jc w:val="both"/>
        <w:rPr>
          <w:sz w:val="24"/>
          <w:szCs w:val="24"/>
        </w:rPr>
      </w:pPr>
      <w:r w:rsidRPr="00D80604">
        <w:rPr>
          <w:b/>
          <w:sz w:val="24"/>
          <w:szCs w:val="24"/>
        </w:rPr>
        <w:t>18.1.</w:t>
      </w:r>
      <w:r w:rsidRPr="00D80604">
        <w:rPr>
          <w:sz w:val="24"/>
          <w:szCs w:val="24"/>
        </w:rPr>
        <w:t xml:space="preserve"> O Município de Santo Antônio das Missões-RS efetuará o pagamento até o 5º dia do mês subsequente ao fornecimento, e mediante apresentação da emissão do boleto/nota fiscal.</w:t>
      </w:r>
    </w:p>
    <w:p w:rsidR="00AD2C41" w:rsidRPr="00D80604" w:rsidRDefault="00AD2C41" w:rsidP="00AD2C41">
      <w:pPr>
        <w:jc w:val="both"/>
        <w:rPr>
          <w:sz w:val="24"/>
          <w:szCs w:val="24"/>
        </w:rPr>
      </w:pPr>
      <w:r w:rsidRPr="00D80604">
        <w:rPr>
          <w:sz w:val="24"/>
          <w:szCs w:val="24"/>
        </w:rPr>
        <w:lastRenderedPageBreak/>
        <w:t xml:space="preserve"> </w:t>
      </w:r>
    </w:p>
    <w:p w:rsidR="00AD2C41" w:rsidRPr="00D80604" w:rsidRDefault="00AD2C41" w:rsidP="00AD2C41">
      <w:pPr>
        <w:jc w:val="both"/>
        <w:rPr>
          <w:sz w:val="24"/>
          <w:szCs w:val="24"/>
        </w:rPr>
      </w:pPr>
      <w:r w:rsidRPr="00D80604">
        <w:rPr>
          <w:b/>
          <w:sz w:val="24"/>
          <w:szCs w:val="24"/>
        </w:rPr>
        <w:t>18.2.</w:t>
      </w:r>
      <w:r w:rsidRPr="00D80604">
        <w:rPr>
          <w:sz w:val="24"/>
          <w:szCs w:val="24"/>
        </w:rPr>
        <w:t xml:space="preserve"> Não serão efetuados quaisquer pagamentos enquanto perdurar pendência de liquidação de obrigações, em virtude de penalidades impostas à contratada ou inadimplência contratual. </w:t>
      </w:r>
    </w:p>
    <w:p w:rsidR="00AD2C41" w:rsidRPr="00D80604" w:rsidRDefault="00AD2C41" w:rsidP="00AD2C41">
      <w:pPr>
        <w:jc w:val="both"/>
        <w:rPr>
          <w:sz w:val="24"/>
          <w:szCs w:val="24"/>
        </w:rPr>
      </w:pPr>
    </w:p>
    <w:p w:rsidR="00AD2C41" w:rsidRPr="00D80604" w:rsidRDefault="00AD2C41" w:rsidP="00AD2C41">
      <w:pPr>
        <w:jc w:val="both"/>
        <w:rPr>
          <w:sz w:val="24"/>
          <w:szCs w:val="24"/>
        </w:rPr>
      </w:pPr>
      <w:r w:rsidRPr="00D80604">
        <w:rPr>
          <w:b/>
          <w:sz w:val="24"/>
          <w:szCs w:val="24"/>
        </w:rPr>
        <w:t>18.3.</w:t>
      </w:r>
      <w:r w:rsidRPr="00D80604">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AD2C41" w:rsidRPr="00D80604" w:rsidRDefault="00AD2C41" w:rsidP="00AD2C41">
      <w:pPr>
        <w:jc w:val="both"/>
        <w:rPr>
          <w:b/>
          <w:sz w:val="24"/>
          <w:szCs w:val="24"/>
        </w:rPr>
      </w:pPr>
    </w:p>
    <w:p w:rsidR="00AD2C41" w:rsidRPr="00E66F99" w:rsidRDefault="00AD2C41" w:rsidP="00AD2C41">
      <w:pPr>
        <w:rPr>
          <w:sz w:val="24"/>
          <w:szCs w:val="24"/>
        </w:rPr>
      </w:pPr>
    </w:p>
    <w:p w:rsidR="00AD2C41" w:rsidRPr="00CC6210" w:rsidRDefault="00AD2C41" w:rsidP="00CC6210">
      <w:pPr>
        <w:tabs>
          <w:tab w:val="left" w:pos="1134"/>
        </w:tabs>
        <w:spacing w:line="360" w:lineRule="auto"/>
        <w:jc w:val="both"/>
        <w:rPr>
          <w:rFonts w:cs="Arial"/>
          <w:b/>
          <w:sz w:val="24"/>
          <w:szCs w:val="24"/>
        </w:rPr>
      </w:pPr>
      <w:r w:rsidRPr="00D80604">
        <w:rPr>
          <w:rFonts w:cs="Arial"/>
          <w:b/>
          <w:sz w:val="24"/>
          <w:szCs w:val="24"/>
        </w:rPr>
        <w:t xml:space="preserve">18.4. </w:t>
      </w:r>
      <w:r w:rsidRPr="00D80604">
        <w:rPr>
          <w:rFonts w:cs="Arial"/>
          <w:b/>
          <w:bCs/>
          <w:sz w:val="24"/>
          <w:szCs w:val="24"/>
        </w:rPr>
        <w:t xml:space="preserve">A </w:t>
      </w:r>
      <w:r w:rsidRPr="00D80604">
        <w:rPr>
          <w:rFonts w:cs="Arial"/>
          <w:b/>
          <w:sz w:val="24"/>
          <w:szCs w:val="24"/>
        </w:rPr>
        <w:t xml:space="preserve">despesa correrá na seguinte dotação orçamentária: </w:t>
      </w:r>
    </w:p>
    <w:p w:rsidR="00AD2C41" w:rsidRDefault="00AD2C41" w:rsidP="00AD2C41">
      <w:pPr>
        <w:pStyle w:val="PargrafodaLista"/>
        <w:ind w:left="0"/>
        <w:jc w:val="left"/>
        <w:rPr>
          <w:rFonts w:ascii="Verdana" w:hAnsi="Verdana"/>
          <w:b/>
          <w:color w:val="000000"/>
          <w:w w:val="108"/>
        </w:rPr>
      </w:pPr>
      <w:r w:rsidRPr="00C61F1E">
        <w:rPr>
          <w:rFonts w:ascii="Verdana" w:hAnsi="Verdana"/>
          <w:b/>
          <w:color w:val="000000"/>
          <w:w w:val="108"/>
        </w:rPr>
        <w:t>08 – SECRETARIA MUNICIPAL DE SAÚDE</w:t>
      </w:r>
    </w:p>
    <w:p w:rsidR="00CC6210" w:rsidRDefault="00CC6210" w:rsidP="00AD2C41">
      <w:pPr>
        <w:pStyle w:val="PargrafodaLista"/>
        <w:ind w:left="0"/>
        <w:jc w:val="left"/>
        <w:rPr>
          <w:rFonts w:ascii="Verdana" w:hAnsi="Verdana"/>
          <w:b/>
          <w:color w:val="000000"/>
          <w:w w:val="108"/>
        </w:rPr>
      </w:pPr>
      <w:r>
        <w:rPr>
          <w:rFonts w:ascii="Verdana" w:hAnsi="Verdana"/>
          <w:b/>
          <w:color w:val="000000"/>
          <w:w w:val="108"/>
        </w:rPr>
        <w:t>08.02 10 0302 0240 2,069 – Manutenção SAMU;</w:t>
      </w:r>
    </w:p>
    <w:p w:rsidR="00CC6210" w:rsidRPr="00C61F1E" w:rsidRDefault="00CC6210" w:rsidP="00AD2C41">
      <w:pPr>
        <w:pStyle w:val="PargrafodaLista"/>
        <w:ind w:left="0"/>
        <w:jc w:val="left"/>
        <w:rPr>
          <w:rFonts w:ascii="Verdana" w:hAnsi="Verdana"/>
          <w:b/>
          <w:color w:val="000000"/>
          <w:w w:val="108"/>
        </w:rPr>
      </w:pPr>
      <w:r>
        <w:rPr>
          <w:rFonts w:ascii="Verdana" w:hAnsi="Verdana"/>
          <w:b/>
          <w:color w:val="000000"/>
          <w:w w:val="108"/>
        </w:rPr>
        <w:t>00957 0500 3390 39 00 00 00 – Outros Serviços de terceiros pessoa jurídica.</w:t>
      </w:r>
    </w:p>
    <w:p w:rsidR="00AD2C41" w:rsidRPr="008E6487" w:rsidRDefault="00AD2C41" w:rsidP="00AD2C41">
      <w:pPr>
        <w:tabs>
          <w:tab w:val="left" w:pos="1134"/>
        </w:tabs>
        <w:spacing w:line="360" w:lineRule="auto"/>
        <w:jc w:val="both"/>
        <w:rPr>
          <w:rFonts w:cs="Arial"/>
          <w:sz w:val="24"/>
          <w:szCs w:val="24"/>
        </w:rPr>
      </w:pPr>
    </w:p>
    <w:p w:rsidR="00AD2C41" w:rsidRPr="008E6487" w:rsidRDefault="00AD2C41" w:rsidP="00AD2C41">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AD2C41" w:rsidRPr="008E6487" w:rsidRDefault="00AD2C41" w:rsidP="00AD2C41">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do contrato;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do contrato;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do contrato;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lastRenderedPageBreak/>
        <w:t>l)</w:t>
      </w:r>
      <w:r w:rsidRPr="008E6487">
        <w:rPr>
          <w:rFonts w:ascii="Arial" w:hAnsi="Arial" w:cs="Arial"/>
        </w:rPr>
        <w:t xml:space="preserve"> praticar atos ilícitos com vistas a frustrar os objetivos da licitação;</w:t>
      </w:r>
    </w:p>
    <w:p w:rsidR="00AD2C41" w:rsidRDefault="00AD2C41" w:rsidP="00AD2C41">
      <w:pPr>
        <w:pStyle w:val="NormalWeb"/>
        <w:spacing w:before="0" w:beforeAutospacing="0" w:after="0" w:afterAutospacing="0" w:line="360" w:lineRule="auto"/>
        <w:jc w:val="both"/>
        <w:rPr>
          <w:rStyle w:val="Hyperlink"/>
          <w:rFonts w:cs="Arial"/>
          <w:color w:val="000000" w:themeColor="text1"/>
        </w:rPr>
      </w:pPr>
      <w:bookmarkStart w:id="68" w:name="art155xii"/>
      <w:bookmarkEnd w:id="68"/>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AD2C41" w:rsidRPr="008E6487" w:rsidRDefault="00AD2C41" w:rsidP="00AD2C41">
      <w:pPr>
        <w:pStyle w:val="NormalWeb"/>
        <w:spacing w:before="0" w:beforeAutospacing="0" w:after="0" w:afterAutospacing="0" w:line="360" w:lineRule="auto"/>
        <w:jc w:val="both"/>
        <w:rPr>
          <w:rFonts w:ascii="Arial" w:hAnsi="Arial" w:cs="Arial"/>
        </w:rPr>
      </w:pPr>
    </w:p>
    <w:p w:rsidR="00AD2C41" w:rsidRPr="008E6487" w:rsidRDefault="00AD2C41" w:rsidP="00AD2C41">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70" w:name="art156i"/>
      <w:bookmarkEnd w:id="70"/>
      <w:r w:rsidRPr="008E6487">
        <w:rPr>
          <w:rFonts w:ascii="Arial" w:hAnsi="Arial" w:cs="Arial"/>
          <w:b/>
          <w:bCs/>
        </w:rPr>
        <w:t>a)</w:t>
      </w:r>
      <w:r w:rsidRPr="008E6487">
        <w:rPr>
          <w:rFonts w:ascii="Arial" w:hAnsi="Arial" w:cs="Arial"/>
        </w:rPr>
        <w:t xml:space="preserve"> advertência;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71" w:name="art156ii"/>
      <w:bookmarkEnd w:id="71"/>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72" w:name="art156iii"/>
      <w:bookmarkEnd w:id="72"/>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73" w:name="art156iv"/>
      <w:bookmarkEnd w:id="73"/>
      <w:r w:rsidRPr="008E6487">
        <w:rPr>
          <w:rFonts w:ascii="Arial" w:hAnsi="Arial" w:cs="Arial"/>
          <w:b/>
          <w:bCs/>
        </w:rPr>
        <w:t>d)</w:t>
      </w:r>
      <w:r w:rsidRPr="008E6487">
        <w:rPr>
          <w:rFonts w:ascii="Arial" w:hAnsi="Arial" w:cs="Arial"/>
        </w:rPr>
        <w:t xml:space="preserve"> declaração de inidoneidade para licitar ou contratar</w:t>
      </w:r>
      <w:bookmarkStart w:id="74" w:name="art156§1"/>
      <w:bookmarkStart w:id="75" w:name="art156§2"/>
      <w:bookmarkStart w:id="76" w:name="art156§5"/>
      <w:bookmarkEnd w:id="74"/>
      <w:bookmarkEnd w:id="75"/>
      <w:bookmarkEnd w:id="76"/>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5"/>
      </w:r>
      <w:r w:rsidRPr="008E6487">
        <w:rPr>
          <w:rFonts w:ascii="Arial" w:hAnsi="Arial" w:cs="Arial"/>
        </w:rPr>
        <w:t>.</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AD2C41" w:rsidRPr="008E6487"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lastRenderedPageBreak/>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AD2C41" w:rsidRPr="008E6487" w:rsidRDefault="00AD2C41" w:rsidP="00AD2C41">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D2C41" w:rsidRDefault="00AD2C41" w:rsidP="00AD2C41">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D2C41" w:rsidRPr="008E6487" w:rsidRDefault="00AD2C41" w:rsidP="00AD2C41">
      <w:pPr>
        <w:pStyle w:val="NormalWeb"/>
        <w:spacing w:before="0" w:beforeAutospacing="0" w:after="0" w:afterAutospacing="0" w:line="360" w:lineRule="auto"/>
        <w:jc w:val="both"/>
        <w:rPr>
          <w:rFonts w:ascii="Arial" w:hAnsi="Arial" w:cs="Arial"/>
        </w:rPr>
      </w:pPr>
    </w:p>
    <w:p w:rsidR="00AD2C41" w:rsidRPr="008E6487" w:rsidRDefault="00AD2C41" w:rsidP="00AD2C41">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00" w:name="art163i"/>
      <w:bookmarkEnd w:id="100"/>
      <w:r w:rsidRPr="008E6487">
        <w:rPr>
          <w:rFonts w:ascii="Arial" w:hAnsi="Arial" w:cs="Arial"/>
        </w:rPr>
        <w:t>a) reparação integral do dano causado à Administração Pública;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01" w:name="art163ii"/>
      <w:bookmarkEnd w:id="101"/>
      <w:r w:rsidRPr="008E6487">
        <w:rPr>
          <w:rFonts w:ascii="Arial" w:hAnsi="Arial" w:cs="Arial"/>
        </w:rPr>
        <w:t>b) pagamento da multa;</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02" w:name="art163iii"/>
      <w:bookmarkEnd w:id="102"/>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AD2C41" w:rsidRPr="008E6487" w:rsidRDefault="00AD2C41" w:rsidP="00AD2C41">
      <w:pPr>
        <w:pStyle w:val="NormalWeb"/>
        <w:spacing w:before="0" w:beforeAutospacing="0" w:after="0" w:afterAutospacing="0" w:line="360" w:lineRule="auto"/>
        <w:jc w:val="both"/>
        <w:rPr>
          <w:rFonts w:ascii="Arial" w:hAnsi="Arial" w:cs="Arial"/>
        </w:rPr>
      </w:pPr>
      <w:bookmarkStart w:id="103" w:name="art163iv"/>
      <w:bookmarkEnd w:id="103"/>
      <w:r w:rsidRPr="008E6487">
        <w:rPr>
          <w:rFonts w:ascii="Arial" w:hAnsi="Arial" w:cs="Arial"/>
        </w:rPr>
        <w:t>d) cumprimento das condições de reabilitação definidas no ato punitivo;</w:t>
      </w:r>
    </w:p>
    <w:p w:rsidR="00AD2C41" w:rsidRDefault="00AD2C41" w:rsidP="00AD2C41">
      <w:pPr>
        <w:pStyle w:val="NormalWeb"/>
        <w:spacing w:before="0" w:beforeAutospacing="0" w:after="0" w:afterAutospacing="0" w:line="360" w:lineRule="auto"/>
        <w:jc w:val="both"/>
        <w:rPr>
          <w:rFonts w:ascii="Arial" w:hAnsi="Arial" w:cs="Arial"/>
        </w:rPr>
      </w:pPr>
      <w:bookmarkStart w:id="104" w:name="art163v"/>
      <w:bookmarkEnd w:id="104"/>
      <w:r w:rsidRPr="008E6487">
        <w:rPr>
          <w:rFonts w:ascii="Arial" w:hAnsi="Arial" w:cs="Arial"/>
        </w:rPr>
        <w:lastRenderedPageBreak/>
        <w:t>e) análise jurídica prévia, com posicionamento conclusivo quanto ao cumprimento dos requisitos definidos neste artigo.</w:t>
      </w:r>
    </w:p>
    <w:p w:rsidR="00AD2C41" w:rsidRPr="008E6487" w:rsidRDefault="00AD2C41" w:rsidP="00AD2C41">
      <w:pPr>
        <w:pStyle w:val="NormalWeb"/>
        <w:spacing w:before="0" w:beforeAutospacing="0" w:after="0" w:afterAutospacing="0" w:line="360" w:lineRule="auto"/>
        <w:jc w:val="both"/>
        <w:rPr>
          <w:rFonts w:ascii="Arial" w:hAnsi="Arial" w:cs="Arial"/>
        </w:rPr>
      </w:pPr>
    </w:p>
    <w:p w:rsidR="00AD2C41" w:rsidRDefault="00AD2C41" w:rsidP="00AD2C41">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D2C41" w:rsidRDefault="00AD2C41" w:rsidP="00AD2C41">
      <w:pPr>
        <w:tabs>
          <w:tab w:val="left" w:pos="1134"/>
        </w:tabs>
        <w:spacing w:line="360" w:lineRule="auto"/>
        <w:jc w:val="both"/>
        <w:rPr>
          <w:rFonts w:cs="Arial"/>
          <w:b/>
          <w:sz w:val="24"/>
          <w:szCs w:val="24"/>
        </w:rPr>
      </w:pPr>
    </w:p>
    <w:p w:rsidR="00AD2C41" w:rsidRPr="008E6487" w:rsidRDefault="00AD2C41" w:rsidP="00AD2C41">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AD2C41" w:rsidRPr="008E6487" w:rsidRDefault="00AD2C41" w:rsidP="00AD2C4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AD2C41" w:rsidRDefault="00AD2C41" w:rsidP="00AD2C41">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AD2C41" w:rsidRPr="008E6487" w:rsidRDefault="00AD2C41" w:rsidP="00AD2C41">
      <w:pPr>
        <w:spacing w:line="360" w:lineRule="auto"/>
        <w:jc w:val="both"/>
        <w:rPr>
          <w:rFonts w:cs="Arial"/>
          <w:sz w:val="24"/>
          <w:szCs w:val="24"/>
        </w:rPr>
      </w:pPr>
    </w:p>
    <w:p w:rsidR="00AD2C41" w:rsidRPr="008E6487" w:rsidRDefault="00AD2C41" w:rsidP="00AD2C4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AD2C41" w:rsidRPr="008E6487" w:rsidRDefault="00AD2C41" w:rsidP="00AD2C4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AD2C41" w:rsidRDefault="00AD2C41" w:rsidP="00AD2C4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AD2C41" w:rsidRDefault="00AD2C41" w:rsidP="00AD2C41">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AD2C41" w:rsidRPr="009C0D82" w:rsidRDefault="00AD2C41" w:rsidP="00AD2C41">
      <w:pPr>
        <w:tabs>
          <w:tab w:val="left" w:pos="1134"/>
        </w:tabs>
        <w:spacing w:line="360" w:lineRule="auto"/>
        <w:jc w:val="both"/>
        <w:rPr>
          <w:rFonts w:cs="Arial"/>
          <w:sz w:val="24"/>
          <w:szCs w:val="24"/>
        </w:rPr>
      </w:pPr>
    </w:p>
    <w:p w:rsidR="00AD2C41" w:rsidRDefault="00AD2C41" w:rsidP="00AD2C41">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AD2C41" w:rsidRPr="00696975" w:rsidRDefault="00AD2C41" w:rsidP="00AD2C41">
      <w:pPr>
        <w:tabs>
          <w:tab w:val="left" w:pos="1134"/>
        </w:tabs>
        <w:spacing w:line="360" w:lineRule="auto"/>
        <w:jc w:val="center"/>
        <w:rPr>
          <w:rFonts w:cs="Arial"/>
          <w:b/>
          <w:bCs/>
          <w:sz w:val="24"/>
          <w:szCs w:val="24"/>
        </w:rPr>
      </w:pPr>
      <w:r>
        <w:rPr>
          <w:rFonts w:cs="Arial"/>
          <w:b/>
          <w:bCs/>
          <w:sz w:val="24"/>
          <w:szCs w:val="24"/>
        </w:rPr>
        <w:t xml:space="preserve">Santo Antônio das Missões-RS, 03 de </w:t>
      </w:r>
      <w:r w:rsidR="00CC6210">
        <w:rPr>
          <w:rFonts w:cs="Arial"/>
          <w:b/>
          <w:bCs/>
          <w:sz w:val="24"/>
          <w:szCs w:val="24"/>
        </w:rPr>
        <w:t>março de 2026</w:t>
      </w:r>
      <w:r>
        <w:rPr>
          <w:rFonts w:cs="Arial"/>
          <w:b/>
          <w:bCs/>
          <w:sz w:val="24"/>
          <w:szCs w:val="24"/>
        </w:rPr>
        <w:t>.</w:t>
      </w:r>
    </w:p>
    <w:p w:rsidR="00AD2C41" w:rsidRPr="00696975" w:rsidRDefault="00AD2C41" w:rsidP="00AD2C41">
      <w:pPr>
        <w:tabs>
          <w:tab w:val="left" w:pos="1134"/>
        </w:tabs>
        <w:spacing w:line="360" w:lineRule="auto"/>
        <w:jc w:val="both"/>
        <w:rPr>
          <w:rFonts w:cs="Arial"/>
          <w:b/>
          <w:bCs/>
          <w:sz w:val="24"/>
          <w:szCs w:val="24"/>
        </w:rPr>
      </w:pPr>
    </w:p>
    <w:p w:rsidR="00AD2C41" w:rsidRPr="000C06AA" w:rsidRDefault="00AD2C41" w:rsidP="00AD2C41">
      <w:pPr>
        <w:pStyle w:val="Corpodetexto"/>
        <w:jc w:val="center"/>
        <w:rPr>
          <w:sz w:val="24"/>
          <w:szCs w:val="24"/>
        </w:rPr>
      </w:pPr>
      <w:r w:rsidRPr="000C06AA">
        <w:rPr>
          <w:sz w:val="24"/>
          <w:szCs w:val="24"/>
        </w:rPr>
        <w:t>_________________________________________</w:t>
      </w:r>
    </w:p>
    <w:p w:rsidR="00AD2C41" w:rsidRPr="000C06AA" w:rsidRDefault="00AD2C41" w:rsidP="00AD2C41">
      <w:pPr>
        <w:pStyle w:val="Corpodetexto"/>
        <w:jc w:val="center"/>
        <w:rPr>
          <w:sz w:val="24"/>
          <w:szCs w:val="24"/>
        </w:rPr>
      </w:pPr>
      <w:r w:rsidRPr="000C06AA">
        <w:rPr>
          <w:sz w:val="24"/>
          <w:szCs w:val="24"/>
        </w:rPr>
        <w:t>FELISBERTO DOS SANTOS FERREIRA</w:t>
      </w:r>
    </w:p>
    <w:p w:rsidR="00AD2C41" w:rsidRPr="000C06AA" w:rsidRDefault="00AD2C41" w:rsidP="00AD2C4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921AA97" wp14:editId="1B9A53E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2C41" w:rsidRDefault="00AD2C41" w:rsidP="00AD2C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2C41" w:rsidRDefault="00AD2C41" w:rsidP="00AD2C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2C41" w:rsidRDefault="00AD2C41" w:rsidP="00AD2C41">
                            <w:pPr>
                              <w:pStyle w:val="Corpodetexto"/>
                              <w:rPr>
                                <w:sz w:val="24"/>
                              </w:rPr>
                            </w:pPr>
                          </w:p>
                          <w:p w:rsidR="00AD2C41" w:rsidRDefault="00AD2C41" w:rsidP="00AD2C41">
                            <w:pPr>
                              <w:pStyle w:val="Corpodetexto"/>
                              <w:rPr>
                                <w:sz w:val="24"/>
                              </w:rPr>
                            </w:pPr>
                          </w:p>
                          <w:p w:rsidR="00AD2C41" w:rsidRDefault="00AD2C41" w:rsidP="00AD2C4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1AA9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D2C41" w:rsidRDefault="00AD2C41" w:rsidP="00AD2C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2C41" w:rsidRDefault="00AD2C41" w:rsidP="00AD2C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2C41" w:rsidRDefault="00AD2C41" w:rsidP="00AD2C41">
                      <w:pPr>
                        <w:pStyle w:val="Corpodetexto"/>
                        <w:rPr>
                          <w:sz w:val="24"/>
                        </w:rPr>
                      </w:pPr>
                    </w:p>
                    <w:p w:rsidR="00AD2C41" w:rsidRDefault="00AD2C41" w:rsidP="00AD2C41">
                      <w:pPr>
                        <w:pStyle w:val="Corpodetexto"/>
                        <w:rPr>
                          <w:sz w:val="24"/>
                        </w:rPr>
                      </w:pPr>
                    </w:p>
                    <w:p w:rsidR="00AD2C41" w:rsidRDefault="00AD2C41" w:rsidP="00AD2C4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A926253" wp14:editId="2CD2B89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C0488"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D2C41" w:rsidRPr="000C06AA" w:rsidRDefault="00AD2C41" w:rsidP="00AD2C41">
      <w:pPr>
        <w:pStyle w:val="Corpodetexto"/>
        <w:rPr>
          <w:sz w:val="24"/>
          <w:szCs w:val="24"/>
        </w:rPr>
      </w:pPr>
    </w:p>
    <w:p w:rsidR="00AD2C41" w:rsidRPr="00696975" w:rsidRDefault="00AD2C41" w:rsidP="00AD2C41">
      <w:pPr>
        <w:tabs>
          <w:tab w:val="left" w:pos="1134"/>
        </w:tabs>
        <w:spacing w:line="360" w:lineRule="auto"/>
        <w:jc w:val="both"/>
        <w:rPr>
          <w:rFonts w:cs="Arial"/>
          <w:b/>
          <w:bCs/>
          <w:sz w:val="24"/>
          <w:szCs w:val="24"/>
        </w:rPr>
      </w:pPr>
    </w:p>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AD2C41" w:rsidRDefault="00AD2C41" w:rsidP="00AD2C41"/>
    <w:p w:rsidR="00CC6210" w:rsidRDefault="00CC6210" w:rsidP="00AD2C41"/>
    <w:p w:rsidR="00CC6210" w:rsidRDefault="00CC6210" w:rsidP="00AD2C41"/>
    <w:p w:rsidR="00CC6210" w:rsidRDefault="00CC6210" w:rsidP="00AD2C41"/>
    <w:p w:rsidR="00CC6210" w:rsidRDefault="00CC6210" w:rsidP="00AD2C41"/>
    <w:p w:rsidR="00CC6210" w:rsidRDefault="00CC6210" w:rsidP="00AD2C41"/>
    <w:p w:rsidR="00CC6210" w:rsidRDefault="00CC6210" w:rsidP="00AD2C41"/>
    <w:p w:rsidR="00CC6210" w:rsidRDefault="00CC6210" w:rsidP="00AD2C41"/>
    <w:p w:rsidR="00CC6210" w:rsidRDefault="00CC6210" w:rsidP="00AD2C41">
      <w:bookmarkStart w:id="106" w:name="_GoBack"/>
      <w:bookmarkEnd w:id="106"/>
    </w:p>
    <w:p w:rsidR="00AD2C41" w:rsidRDefault="00AD2C41" w:rsidP="00AD2C41"/>
    <w:p w:rsidR="00AD2C41" w:rsidRDefault="00AD2C41" w:rsidP="00AD2C41"/>
    <w:p w:rsidR="00AD2C41" w:rsidRDefault="00AD2C41" w:rsidP="00AD2C41"/>
    <w:p w:rsidR="00AD2C41" w:rsidRDefault="00AD2C41" w:rsidP="00AD2C41"/>
    <w:p w:rsidR="00AD2C41" w:rsidRPr="00EE7D24" w:rsidRDefault="00AD2C41" w:rsidP="00AD2C41">
      <w:pPr>
        <w:spacing w:after="116" w:line="259" w:lineRule="auto"/>
        <w:rPr>
          <w:b/>
        </w:rPr>
      </w:pPr>
      <w:r>
        <w:rPr>
          <w:b/>
        </w:rPr>
        <w:t>PREGÃO ELETRÔNICO</w:t>
      </w:r>
    </w:p>
    <w:p w:rsidR="00AD2C41" w:rsidRPr="00EE7D24" w:rsidRDefault="00AD2C41" w:rsidP="00AD2C41">
      <w:pPr>
        <w:pStyle w:val="Corpodetexto"/>
        <w:rPr>
          <w:b/>
          <w:sz w:val="20"/>
        </w:rPr>
      </w:pPr>
      <w:r>
        <w:rPr>
          <w:b/>
          <w:sz w:val="20"/>
        </w:rPr>
        <w:t>ANEXO I</w:t>
      </w:r>
    </w:p>
    <w:p w:rsidR="00AD2C41" w:rsidRDefault="00AD2C41" w:rsidP="00AD2C41">
      <w:pPr>
        <w:pStyle w:val="Corpodetexto"/>
        <w:rPr>
          <w:sz w:val="20"/>
        </w:rPr>
      </w:pPr>
    </w:p>
    <w:p w:rsidR="00AD2C41" w:rsidRPr="007C29F3" w:rsidRDefault="00AD2C41" w:rsidP="00AD2C41">
      <w:pPr>
        <w:pStyle w:val="Corpodetexto"/>
        <w:rPr>
          <w:b/>
          <w:sz w:val="20"/>
          <w:u w:val="single"/>
        </w:rPr>
      </w:pPr>
      <w:r>
        <w:rPr>
          <w:b/>
          <w:sz w:val="20"/>
          <w:u w:val="single"/>
        </w:rPr>
        <w:t xml:space="preserve">PROCESSO DE </w:t>
      </w:r>
      <w:r w:rsidR="00CC6210">
        <w:rPr>
          <w:b/>
          <w:sz w:val="20"/>
          <w:u w:val="single"/>
        </w:rPr>
        <w:t>LICITAÇÃO Nº 011-2026</w:t>
      </w:r>
      <w:r w:rsidRPr="007C29F3">
        <w:rPr>
          <w:b/>
          <w:sz w:val="20"/>
          <w:u w:val="single"/>
        </w:rPr>
        <w:t xml:space="preserve"> – PREGÃO ELETRÔNICO</w:t>
      </w:r>
    </w:p>
    <w:p w:rsidR="00AD2C41" w:rsidRDefault="00AD2C41" w:rsidP="00AD2C41">
      <w:pPr>
        <w:pStyle w:val="Corpodetexto"/>
        <w:rPr>
          <w:sz w:val="20"/>
        </w:rPr>
      </w:pPr>
    </w:p>
    <w:p w:rsidR="00AD2C41" w:rsidRDefault="00AD2C41" w:rsidP="00AD2C41">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AD2C41" w:rsidRDefault="00AD2C41" w:rsidP="00AD2C41">
      <w:pPr>
        <w:pStyle w:val="Corpodetexto"/>
        <w:rPr>
          <w:sz w:val="20"/>
        </w:rPr>
      </w:pPr>
    </w:p>
    <w:p w:rsidR="00AD2C41" w:rsidRDefault="00AD2C41" w:rsidP="00AD2C4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AD2C41" w:rsidRPr="00E13C7F" w:rsidRDefault="00AD2C41" w:rsidP="00AD2C4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AD2C41" w:rsidRDefault="00AD2C41" w:rsidP="00AD2C41">
      <w:pPr>
        <w:pStyle w:val="Corpodetexto"/>
        <w:rPr>
          <w:sz w:val="20"/>
        </w:rPr>
      </w:pPr>
    </w:p>
    <w:p w:rsidR="00AD2C41" w:rsidRDefault="00AD2C41" w:rsidP="00AD2C41">
      <w:pPr>
        <w:pStyle w:val="Corpodetexto"/>
        <w:rPr>
          <w:sz w:val="20"/>
        </w:rPr>
      </w:pPr>
      <w:r>
        <w:rPr>
          <w:sz w:val="20"/>
        </w:rPr>
        <w:t>O critério de julgamento adotado será a menor Preço por Item.</w:t>
      </w:r>
    </w:p>
    <w:p w:rsidR="00AD2C41" w:rsidRDefault="00AD2C41" w:rsidP="00AD2C41">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AD2C41" w:rsidRPr="00EE7D24" w:rsidTr="007C7EA5">
        <w:trPr>
          <w:trHeight w:val="498"/>
        </w:trPr>
        <w:tc>
          <w:tcPr>
            <w:tcW w:w="816" w:type="dxa"/>
          </w:tcPr>
          <w:p w:rsidR="00AD2C41" w:rsidRPr="00EE7D24" w:rsidRDefault="00AD2C41" w:rsidP="007C7EA5">
            <w:pPr>
              <w:pStyle w:val="TableParagraph"/>
              <w:spacing w:before="117"/>
              <w:ind w:left="143"/>
              <w:rPr>
                <w:b/>
              </w:rPr>
            </w:pPr>
            <w:r w:rsidRPr="00EE7D24">
              <w:rPr>
                <w:b/>
              </w:rPr>
              <w:t>ITEM</w:t>
            </w:r>
          </w:p>
        </w:tc>
        <w:tc>
          <w:tcPr>
            <w:tcW w:w="5581" w:type="dxa"/>
          </w:tcPr>
          <w:p w:rsidR="00AD2C41" w:rsidRPr="00EE7D24" w:rsidRDefault="00AD2C41" w:rsidP="007C7EA5">
            <w:pPr>
              <w:pStyle w:val="TableParagraph"/>
              <w:spacing w:before="117"/>
              <w:ind w:left="1502"/>
              <w:rPr>
                <w:b/>
              </w:rPr>
            </w:pPr>
            <w:r w:rsidRPr="00EE7D24">
              <w:rPr>
                <w:b/>
              </w:rPr>
              <w:t>DESCRIÇÃO</w:t>
            </w:r>
            <w:r w:rsidRPr="00EE7D24">
              <w:rPr>
                <w:b/>
                <w:spacing w:val="-1"/>
              </w:rPr>
              <w:t xml:space="preserve"> </w:t>
            </w:r>
          </w:p>
        </w:tc>
        <w:tc>
          <w:tcPr>
            <w:tcW w:w="2126" w:type="dxa"/>
          </w:tcPr>
          <w:p w:rsidR="00AD2C41" w:rsidRPr="00EE7D24" w:rsidRDefault="00AD2C41" w:rsidP="007C7EA5">
            <w:pPr>
              <w:pStyle w:val="TableParagraph"/>
              <w:spacing w:before="117"/>
              <w:ind w:left="283"/>
              <w:rPr>
                <w:b/>
              </w:rPr>
            </w:pPr>
          </w:p>
        </w:tc>
      </w:tr>
      <w:tr w:rsidR="00AD2C41" w:rsidTr="007C7EA5">
        <w:trPr>
          <w:trHeight w:val="498"/>
        </w:trPr>
        <w:tc>
          <w:tcPr>
            <w:tcW w:w="816" w:type="dxa"/>
          </w:tcPr>
          <w:p w:rsidR="00AD2C41" w:rsidRDefault="00AD2C41" w:rsidP="007C7EA5">
            <w:pPr>
              <w:pStyle w:val="TableParagraph"/>
              <w:spacing w:before="117"/>
              <w:ind w:left="107"/>
            </w:pPr>
          </w:p>
        </w:tc>
        <w:tc>
          <w:tcPr>
            <w:tcW w:w="5581" w:type="dxa"/>
          </w:tcPr>
          <w:p w:rsidR="00AD2C41" w:rsidRPr="00B8336E" w:rsidRDefault="00AD2C41" w:rsidP="007C7EA5">
            <w:pPr>
              <w:pStyle w:val="TableParagraph"/>
              <w:jc w:val="both"/>
              <w:rPr>
                <w:sz w:val="24"/>
                <w:szCs w:val="24"/>
              </w:rPr>
            </w:pPr>
          </w:p>
        </w:tc>
        <w:tc>
          <w:tcPr>
            <w:tcW w:w="2126" w:type="dxa"/>
          </w:tcPr>
          <w:p w:rsidR="00AD2C41" w:rsidRDefault="00AD2C41" w:rsidP="007C7EA5">
            <w:pPr>
              <w:pStyle w:val="TableParagraph"/>
              <w:rPr>
                <w:rFonts w:ascii="Times New Roman"/>
                <w:sz w:val="20"/>
              </w:rPr>
            </w:pPr>
          </w:p>
        </w:tc>
      </w:tr>
      <w:tr w:rsidR="00AD2C41" w:rsidTr="007C7EA5">
        <w:trPr>
          <w:trHeight w:val="498"/>
        </w:trPr>
        <w:tc>
          <w:tcPr>
            <w:tcW w:w="816" w:type="dxa"/>
          </w:tcPr>
          <w:p w:rsidR="00AD2C41" w:rsidRDefault="00AD2C41" w:rsidP="007C7EA5">
            <w:pPr>
              <w:pStyle w:val="TableParagraph"/>
              <w:spacing w:before="117"/>
              <w:ind w:left="107"/>
            </w:pPr>
          </w:p>
        </w:tc>
        <w:tc>
          <w:tcPr>
            <w:tcW w:w="5581" w:type="dxa"/>
          </w:tcPr>
          <w:p w:rsidR="00AD2C41" w:rsidRPr="00B8336E" w:rsidRDefault="00AD2C41" w:rsidP="007C7EA5">
            <w:pPr>
              <w:pStyle w:val="TableParagraph"/>
              <w:jc w:val="both"/>
              <w:rPr>
                <w:sz w:val="24"/>
                <w:szCs w:val="24"/>
              </w:rPr>
            </w:pPr>
          </w:p>
        </w:tc>
        <w:tc>
          <w:tcPr>
            <w:tcW w:w="2126" w:type="dxa"/>
          </w:tcPr>
          <w:p w:rsidR="00AD2C41" w:rsidRDefault="00AD2C41" w:rsidP="007C7EA5">
            <w:pPr>
              <w:pStyle w:val="TableParagraph"/>
              <w:rPr>
                <w:rFonts w:ascii="Times New Roman"/>
                <w:sz w:val="20"/>
              </w:rPr>
            </w:pPr>
          </w:p>
        </w:tc>
      </w:tr>
    </w:tbl>
    <w:p w:rsidR="00AD2C41" w:rsidRDefault="00AD2C41" w:rsidP="00AD2C41">
      <w:pPr>
        <w:pStyle w:val="Corpodetexto"/>
        <w:rPr>
          <w:sz w:val="20"/>
        </w:rPr>
      </w:pPr>
    </w:p>
    <w:p w:rsidR="00AD2C41" w:rsidRDefault="00AD2C41" w:rsidP="00AD2C41">
      <w:pPr>
        <w:pStyle w:val="Corpodetexto"/>
        <w:rPr>
          <w:sz w:val="20"/>
        </w:rPr>
      </w:pPr>
      <w:r>
        <w:rPr>
          <w:sz w:val="20"/>
        </w:rPr>
        <w:t>DECLARAMOS QUE CUMPRIMOS COM TODOS OS REQUISITOS DE EDITAL E TERMO DE REFERÊNCIA.</w:t>
      </w:r>
    </w:p>
    <w:p w:rsidR="00AD2C41" w:rsidRDefault="00AD2C41" w:rsidP="00AD2C41">
      <w:pPr>
        <w:pStyle w:val="Corpodetexto"/>
        <w:rPr>
          <w:sz w:val="20"/>
        </w:rPr>
      </w:pPr>
    </w:p>
    <w:p w:rsidR="00AD2C41" w:rsidRDefault="00AD2C41" w:rsidP="00AD2C41">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AD2C41" w:rsidRDefault="00AD2C41" w:rsidP="00AD2C41">
      <w:pPr>
        <w:pStyle w:val="Corpodetexto"/>
        <w:jc w:val="center"/>
      </w:pPr>
      <w:r>
        <w:t>_________________________________</w:t>
      </w:r>
    </w:p>
    <w:p w:rsidR="00AD2C41" w:rsidRDefault="00AD2C41" w:rsidP="00AD2C41">
      <w:pPr>
        <w:pStyle w:val="Corpodetexto"/>
        <w:jc w:val="center"/>
      </w:pPr>
    </w:p>
    <w:p w:rsidR="00AD2C41" w:rsidRDefault="00AD2C41" w:rsidP="00AD2C41">
      <w:pPr>
        <w:pStyle w:val="Corpodetexto"/>
        <w:rPr>
          <w:sz w:val="20"/>
        </w:rPr>
      </w:pPr>
      <w:r>
        <w:rPr>
          <w:sz w:val="20"/>
        </w:rPr>
        <w:t xml:space="preserve">                                                           Assinatura e carimbo da empresa</w:t>
      </w:r>
    </w:p>
    <w:p w:rsidR="00AD2C41" w:rsidRDefault="00AD2C41" w:rsidP="00AD2C41">
      <w:pPr>
        <w:pStyle w:val="Corpodetexto"/>
        <w:jc w:val="center"/>
        <w:rPr>
          <w:sz w:val="20"/>
        </w:rPr>
      </w:pPr>
      <w:r>
        <w:rPr>
          <w:sz w:val="20"/>
        </w:rPr>
        <w:t>CNPJ -</w:t>
      </w:r>
    </w:p>
    <w:p w:rsidR="00AD2C41" w:rsidRDefault="00AD2C41" w:rsidP="00AD2C41">
      <w:pPr>
        <w:pStyle w:val="Corpodetexto"/>
        <w:rPr>
          <w:sz w:val="20"/>
        </w:rPr>
      </w:pPr>
    </w:p>
    <w:p w:rsidR="00AD2C41" w:rsidRDefault="00AD2C41" w:rsidP="00AD2C41"/>
    <w:p w:rsidR="00AD2C41" w:rsidRDefault="00AD2C41" w:rsidP="00AD2C41"/>
    <w:p w:rsidR="00AD2C41" w:rsidRDefault="00AD2C41" w:rsidP="00AD2C41"/>
    <w:p w:rsidR="00C85AE9" w:rsidRDefault="00C85AE9"/>
    <w:sectPr w:rsidR="00C85AE9" w:rsidSect="00CC6210">
      <w:headerReference w:type="default" r:id="rId10"/>
      <w:pgSz w:w="11906" w:h="16838"/>
      <w:pgMar w:top="2410"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D2D" w:rsidRDefault="00500D2D" w:rsidP="00AD2C41">
      <w:r>
        <w:separator/>
      </w:r>
    </w:p>
  </w:endnote>
  <w:endnote w:type="continuationSeparator" w:id="0">
    <w:p w:rsidR="00500D2D" w:rsidRDefault="00500D2D" w:rsidP="00AD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D2D" w:rsidRDefault="00500D2D" w:rsidP="00AD2C41">
      <w:r>
        <w:separator/>
      </w:r>
    </w:p>
  </w:footnote>
  <w:footnote w:type="continuationSeparator" w:id="0">
    <w:p w:rsidR="00500D2D" w:rsidRDefault="00500D2D" w:rsidP="00AD2C41">
      <w:r>
        <w:continuationSeparator/>
      </w:r>
    </w:p>
  </w:footnote>
  <w:footnote w:id="1">
    <w:p w:rsidR="00AD2C41" w:rsidRDefault="00AD2C41" w:rsidP="00AD2C41">
      <w:pPr>
        <w:pStyle w:val="Textodenotaderodap"/>
        <w:jc w:val="both"/>
        <w:rPr>
          <w:rFonts w:ascii="Arial" w:hAnsi="Arial" w:cs="Arial"/>
        </w:rPr>
      </w:pPr>
    </w:p>
    <w:p w:rsidR="00AD2C41" w:rsidRPr="00175344" w:rsidRDefault="00AD2C41" w:rsidP="00AD2C41">
      <w:pPr>
        <w:pStyle w:val="Textodenotaderodap"/>
        <w:jc w:val="both"/>
        <w:rPr>
          <w:rFonts w:ascii="Arial" w:hAnsi="Arial" w:cs="Arial"/>
        </w:rPr>
      </w:pPr>
    </w:p>
  </w:footnote>
  <w:footnote w:id="2">
    <w:p w:rsidR="00AD2C41" w:rsidRPr="00175344" w:rsidRDefault="00AD2C41" w:rsidP="00AD2C41">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3">
    <w:p w:rsidR="00AD2C41" w:rsidRPr="004B4542" w:rsidRDefault="00AD2C41" w:rsidP="00AD2C41">
      <w:pPr>
        <w:pStyle w:val="Textodenotaderodap"/>
        <w:jc w:val="both"/>
        <w:rPr>
          <w:rFonts w:ascii="Arial" w:hAnsi="Arial" w:cs="Arial"/>
        </w:rPr>
      </w:pPr>
    </w:p>
  </w:footnote>
  <w:footnote w:id="4">
    <w:p w:rsidR="00AD2C41" w:rsidRPr="00175344" w:rsidRDefault="00AD2C41" w:rsidP="00AD2C41">
      <w:pPr>
        <w:pStyle w:val="Textodenotaderodap"/>
        <w:rPr>
          <w:rFonts w:ascii="Arial" w:hAnsi="Arial" w:cs="Arial"/>
        </w:rPr>
      </w:pPr>
    </w:p>
  </w:footnote>
  <w:footnote w:id="5">
    <w:p w:rsidR="00AD2C41" w:rsidRPr="006E0831" w:rsidRDefault="00AD2C41" w:rsidP="00AD2C41">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AD2C41" w:rsidRPr="006E0831" w:rsidRDefault="00AD2C41" w:rsidP="00AD2C4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29" w:rsidRDefault="00500D2D">
    <w:pPr>
      <w:pStyle w:val="Cabealho"/>
    </w:pPr>
  </w:p>
  <w:p w:rsidR="00F11029" w:rsidRDefault="00500D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C41"/>
    <w:rsid w:val="0040699F"/>
    <w:rsid w:val="00500D2D"/>
    <w:rsid w:val="00744428"/>
    <w:rsid w:val="00AD2C41"/>
    <w:rsid w:val="00C85AE9"/>
    <w:rsid w:val="00CC6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D9C9"/>
  <w15:chartTrackingRefBased/>
  <w15:docId w15:val="{1B81DE15-72B3-4876-81F5-2BC78F17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C4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AD2C41"/>
    <w:rPr>
      <w:vertAlign w:val="superscript"/>
    </w:rPr>
  </w:style>
  <w:style w:type="paragraph" w:styleId="Corpodetexto">
    <w:name w:val="Body Text"/>
    <w:basedOn w:val="Normal"/>
    <w:link w:val="CorpodetextoChar"/>
    <w:rsid w:val="00AD2C41"/>
    <w:pPr>
      <w:spacing w:after="120"/>
    </w:pPr>
  </w:style>
  <w:style w:type="character" w:customStyle="1" w:styleId="CorpodetextoChar">
    <w:name w:val="Corpo de texto Char"/>
    <w:basedOn w:val="Fontepargpadro"/>
    <w:link w:val="Corpodetexto"/>
    <w:rsid w:val="00AD2C41"/>
    <w:rPr>
      <w:rFonts w:ascii="Arial" w:eastAsia="Times New Roman" w:hAnsi="Arial" w:cs="Times New Roman"/>
      <w:szCs w:val="20"/>
    </w:rPr>
  </w:style>
  <w:style w:type="paragraph" w:customStyle="1" w:styleId="Textoembloco1">
    <w:name w:val="Texto em bloco1"/>
    <w:basedOn w:val="Normal"/>
    <w:rsid w:val="00AD2C41"/>
    <w:pPr>
      <w:ind w:left="4253" w:right="57" w:firstLine="1134"/>
      <w:jc w:val="both"/>
    </w:pPr>
    <w:rPr>
      <w:i/>
      <w:spacing w:val="14"/>
    </w:rPr>
  </w:style>
  <w:style w:type="paragraph" w:styleId="Textodenotaderodap">
    <w:name w:val="footnote text"/>
    <w:basedOn w:val="Normal"/>
    <w:link w:val="TextodenotaderodapChar"/>
    <w:rsid w:val="00AD2C41"/>
    <w:rPr>
      <w:rFonts w:ascii="Times New Roman" w:hAnsi="Times New Roman"/>
      <w:sz w:val="20"/>
    </w:rPr>
  </w:style>
  <w:style w:type="character" w:customStyle="1" w:styleId="TextodenotaderodapChar">
    <w:name w:val="Texto de nota de rodapé Char"/>
    <w:basedOn w:val="Fontepargpadro"/>
    <w:link w:val="Textodenotaderodap"/>
    <w:rsid w:val="00AD2C41"/>
    <w:rPr>
      <w:rFonts w:ascii="Times New Roman" w:eastAsia="Times New Roman" w:hAnsi="Times New Roman" w:cs="Times New Roman"/>
      <w:sz w:val="20"/>
      <w:szCs w:val="20"/>
    </w:rPr>
  </w:style>
  <w:style w:type="character" w:styleId="Hyperlink">
    <w:name w:val="Hyperlink"/>
    <w:uiPriority w:val="99"/>
    <w:unhideWhenUsed/>
    <w:rsid w:val="00AD2C41"/>
    <w:rPr>
      <w:color w:val="0000FF"/>
      <w:u w:val="single"/>
    </w:rPr>
  </w:style>
  <w:style w:type="paragraph" w:customStyle="1" w:styleId="Default">
    <w:name w:val="Default"/>
    <w:rsid w:val="00AD2C4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D2C41"/>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AD2C41"/>
    <w:pPr>
      <w:widowControl w:val="0"/>
      <w:autoSpaceDE w:val="0"/>
      <w:autoSpaceDN w:val="0"/>
      <w:ind w:left="672"/>
      <w:jc w:val="both"/>
    </w:pPr>
    <w:rPr>
      <w:rFonts w:eastAsia="Arial" w:cs="Arial"/>
      <w:szCs w:val="22"/>
      <w:lang w:val="pt-PT" w:eastAsia="pt-PT" w:bidi="pt-PT"/>
    </w:rPr>
  </w:style>
  <w:style w:type="paragraph" w:customStyle="1" w:styleId="TableParagraph">
    <w:name w:val="Table Paragraph"/>
    <w:basedOn w:val="Normal"/>
    <w:uiPriority w:val="1"/>
    <w:qFormat/>
    <w:rsid w:val="00AD2C41"/>
    <w:pPr>
      <w:widowControl w:val="0"/>
      <w:autoSpaceDE w:val="0"/>
      <w:autoSpaceDN w:val="0"/>
    </w:pPr>
    <w:rPr>
      <w:rFonts w:eastAsia="Arial" w:cs="Arial"/>
      <w:szCs w:val="22"/>
      <w:lang w:val="pt-PT"/>
    </w:rPr>
  </w:style>
  <w:style w:type="table" w:customStyle="1" w:styleId="TableNormal">
    <w:name w:val="Table Normal"/>
    <w:uiPriority w:val="2"/>
    <w:semiHidden/>
    <w:unhideWhenUsed/>
    <w:qFormat/>
    <w:rsid w:val="00AD2C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AD2C41"/>
    <w:pPr>
      <w:tabs>
        <w:tab w:val="center" w:pos="4252"/>
        <w:tab w:val="right" w:pos="8504"/>
      </w:tabs>
    </w:pPr>
  </w:style>
  <w:style w:type="character" w:customStyle="1" w:styleId="CabealhoChar">
    <w:name w:val="Cabeçalho Char"/>
    <w:basedOn w:val="Fontepargpadro"/>
    <w:link w:val="Cabealho"/>
    <w:uiPriority w:val="99"/>
    <w:rsid w:val="00AD2C41"/>
    <w:rPr>
      <w:rFonts w:ascii="Arial" w:eastAsia="Times New Roman" w:hAnsi="Arial" w:cs="Times New Roman"/>
      <w:szCs w:val="20"/>
    </w:rPr>
  </w:style>
  <w:style w:type="paragraph" w:styleId="Rodap">
    <w:name w:val="footer"/>
    <w:basedOn w:val="Normal"/>
    <w:link w:val="RodapChar"/>
    <w:uiPriority w:val="99"/>
    <w:unhideWhenUsed/>
    <w:rsid w:val="00CC6210"/>
    <w:pPr>
      <w:tabs>
        <w:tab w:val="center" w:pos="4252"/>
        <w:tab w:val="right" w:pos="8504"/>
      </w:tabs>
    </w:pPr>
  </w:style>
  <w:style w:type="character" w:customStyle="1" w:styleId="RodapChar">
    <w:name w:val="Rodapé Char"/>
    <w:basedOn w:val="Fontepargpadro"/>
    <w:link w:val="Rodap"/>
    <w:uiPriority w:val="99"/>
    <w:rsid w:val="00CC6210"/>
    <w:rPr>
      <w:rFonts w:ascii="Arial" w:eastAsia="Times New Roman" w:hAnsi="Arial" w:cs="Times New Roman"/>
      <w:szCs w:val="20"/>
    </w:rPr>
  </w:style>
  <w:style w:type="paragraph" w:styleId="Textodebalo">
    <w:name w:val="Balloon Text"/>
    <w:basedOn w:val="Normal"/>
    <w:link w:val="TextodebaloChar"/>
    <w:uiPriority w:val="99"/>
    <w:semiHidden/>
    <w:unhideWhenUsed/>
    <w:rsid w:val="00CC6210"/>
    <w:rPr>
      <w:rFonts w:ascii="Segoe UI" w:hAnsi="Segoe UI" w:cs="Segoe UI"/>
      <w:sz w:val="18"/>
      <w:szCs w:val="18"/>
    </w:rPr>
  </w:style>
  <w:style w:type="character" w:customStyle="1" w:styleId="TextodebaloChar">
    <w:name w:val="Texto de balão Char"/>
    <w:basedOn w:val="Fontepargpadro"/>
    <w:link w:val="Textodebalo"/>
    <w:uiPriority w:val="99"/>
    <w:semiHidden/>
    <w:rsid w:val="00CC621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22</Pages>
  <Words>5653</Words>
  <Characters>30527</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2026-03-03T13:50:00Z</cp:lastPrinted>
  <dcterms:created xsi:type="dcterms:W3CDTF">2026-03-03T13:25:00Z</dcterms:created>
  <dcterms:modified xsi:type="dcterms:W3CDTF">2026-03-03T15:21:00Z</dcterms:modified>
</cp:coreProperties>
</file>