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2B" w:rsidRDefault="00D11887" w:rsidP="00A2392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RETIFICAÇÃO Nº. 001</w:t>
      </w:r>
      <w:r w:rsidR="00A2392B">
        <w:rPr>
          <w:rFonts w:ascii="Arial" w:hAnsi="Arial" w:cs="Arial"/>
          <w:b/>
          <w:color w:val="000000"/>
          <w:sz w:val="20"/>
          <w:szCs w:val="20"/>
        </w:rPr>
        <w:t>/2026</w:t>
      </w:r>
    </w:p>
    <w:p w:rsidR="00A2392B" w:rsidRDefault="00D11887" w:rsidP="00A2392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PREGÃO ELETRÔNICO Nº. </w:t>
      </w:r>
      <w:bookmarkStart w:id="0" w:name="_GoBack"/>
      <w:bookmarkEnd w:id="0"/>
      <w:r>
        <w:rPr>
          <w:rFonts w:ascii="Arial" w:hAnsi="Arial" w:cs="Arial"/>
          <w:b/>
          <w:color w:val="000000"/>
          <w:sz w:val="20"/>
          <w:szCs w:val="20"/>
        </w:rPr>
        <w:t>18</w:t>
      </w:r>
      <w:r w:rsidR="00A2392B">
        <w:rPr>
          <w:rFonts w:ascii="Arial" w:hAnsi="Arial" w:cs="Arial"/>
          <w:b/>
          <w:color w:val="000000"/>
          <w:sz w:val="20"/>
          <w:szCs w:val="20"/>
        </w:rPr>
        <w:t>/2026.</w:t>
      </w:r>
    </w:p>
    <w:p w:rsidR="00A2392B" w:rsidRDefault="00A2392B" w:rsidP="00A2392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A2392B" w:rsidRDefault="00A2392B" w:rsidP="00A2392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Município de Santo Antônio das Missões/RS comunica aos interessados que esta RETIFICANDO presente certame, conforme segue:</w:t>
      </w:r>
    </w:p>
    <w:p w:rsidR="00D11887" w:rsidRDefault="00D11887" w:rsidP="00D11887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LIMITE P</w:t>
      </w:r>
      <w:r>
        <w:rPr>
          <w:b/>
          <w:sz w:val="20"/>
          <w:szCs w:val="20"/>
        </w:rPr>
        <w:t>ARA RECEBIMENTO DE PROPOSTAS: 14</w:t>
      </w:r>
      <w:r>
        <w:rPr>
          <w:b/>
          <w:bCs/>
          <w:sz w:val="20"/>
          <w:szCs w:val="20"/>
        </w:rPr>
        <w:t xml:space="preserve">/04/2026 às 09h00min. </w:t>
      </w:r>
    </w:p>
    <w:p w:rsidR="00D11887" w:rsidRDefault="00D11887" w:rsidP="00D11887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INÍCIO DA</w:t>
      </w:r>
      <w:r>
        <w:rPr>
          <w:b/>
          <w:sz w:val="20"/>
          <w:szCs w:val="20"/>
        </w:rPr>
        <w:t xml:space="preserve"> SESSÃO DE DISPUTA: 14</w:t>
      </w:r>
      <w:r>
        <w:rPr>
          <w:b/>
          <w:sz w:val="20"/>
          <w:szCs w:val="20"/>
        </w:rPr>
        <w:t>/04/</w:t>
      </w:r>
      <w:r>
        <w:rPr>
          <w:b/>
          <w:bCs/>
          <w:sz w:val="20"/>
          <w:szCs w:val="20"/>
        </w:rPr>
        <w:t xml:space="preserve">2026 às 09h30min. </w:t>
      </w:r>
    </w:p>
    <w:p w:rsidR="00D11887" w:rsidRDefault="00D11887" w:rsidP="00D11887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LOCAL: E</w:t>
      </w:r>
      <w:r>
        <w:rPr>
          <w:rFonts w:ascii="Arial" w:hAnsi="Arial" w:cs="Arial"/>
          <w:b/>
          <w:bCs/>
          <w:sz w:val="20"/>
          <w:szCs w:val="20"/>
        </w:rPr>
        <w:t xml:space="preserve">ndereço eletrônico: </w:t>
      </w:r>
      <w:r>
        <w:rPr>
          <w:rFonts w:ascii="Arial" w:hAnsi="Arial" w:cs="Arial"/>
          <w:b/>
          <w:sz w:val="20"/>
          <w:szCs w:val="20"/>
        </w:rPr>
        <w:t xml:space="preserve">site </w:t>
      </w:r>
      <w:hyperlink r:id="rId6" w:history="1">
        <w:r>
          <w:rPr>
            <w:rStyle w:val="Hyperlink"/>
            <w:rFonts w:ascii="Arial" w:hAnsi="Arial" w:cs="Arial"/>
            <w:b/>
            <w:sz w:val="20"/>
            <w:szCs w:val="20"/>
          </w:rPr>
          <w:t>www.bllcompras.com</w:t>
        </w:r>
      </w:hyperlink>
    </w:p>
    <w:p w:rsidR="00D11887" w:rsidRDefault="00D11887" w:rsidP="00D11887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Objeto :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cs="Arial"/>
          <w:sz w:val="24"/>
          <w:szCs w:val="24"/>
        </w:rPr>
        <w:t>R</w:t>
      </w:r>
      <w:r>
        <w:rPr>
          <w:rFonts w:cs="Arial"/>
          <w:sz w:val="24"/>
          <w:szCs w:val="24"/>
        </w:rPr>
        <w:t>egistro de preços unitários</w:t>
      </w:r>
      <w:r w:rsidRPr="008E6487">
        <w:rPr>
          <w:rFonts w:cs="Arial"/>
          <w:sz w:val="24"/>
          <w:szCs w:val="24"/>
        </w:rPr>
        <w:t xml:space="preserve"> para</w:t>
      </w:r>
      <w:r>
        <w:rPr>
          <w:rFonts w:cs="Arial"/>
          <w:sz w:val="24"/>
          <w:szCs w:val="24"/>
        </w:rPr>
        <w:t xml:space="preserve"> </w:t>
      </w:r>
      <w:r w:rsidRPr="008E6487">
        <w:rPr>
          <w:rFonts w:cs="Arial"/>
          <w:sz w:val="24"/>
          <w:szCs w:val="24"/>
        </w:rPr>
        <w:t>fornecimento</w:t>
      </w:r>
      <w:r>
        <w:rPr>
          <w:rFonts w:cs="Arial"/>
          <w:sz w:val="24"/>
          <w:szCs w:val="24"/>
        </w:rPr>
        <w:t xml:space="preserve"> </w:t>
      </w:r>
      <w:r w:rsidRPr="006C0AAF">
        <w:rPr>
          <w:rFonts w:cs="Arial"/>
          <w:sz w:val="24"/>
          <w:szCs w:val="24"/>
        </w:rPr>
        <w:t>de Acessórios e Equipamentos para Sistema de Monitoramento Eletrônico, para a Prefeitura Municipal de Santo Antônio das Missões-RS</w:t>
      </w:r>
      <w:r>
        <w:rPr>
          <w:rFonts w:cs="Arial"/>
          <w:sz w:val="24"/>
          <w:szCs w:val="24"/>
        </w:rPr>
        <w:t>.</w:t>
      </w:r>
    </w:p>
    <w:p w:rsidR="00D11887" w:rsidRPr="00D11887" w:rsidRDefault="00D11887" w:rsidP="00D11887">
      <w:pPr>
        <w:autoSpaceDE w:val="0"/>
        <w:autoSpaceDN w:val="0"/>
        <w:adjustRightInd w:val="0"/>
        <w:jc w:val="both"/>
        <w:rPr>
          <w:rFonts w:cs="Arial"/>
          <w:b/>
          <w:sz w:val="24"/>
          <w:szCs w:val="24"/>
        </w:rPr>
      </w:pPr>
      <w:r w:rsidRPr="00D11887">
        <w:rPr>
          <w:rFonts w:cs="Arial"/>
          <w:b/>
          <w:sz w:val="24"/>
          <w:szCs w:val="24"/>
        </w:rPr>
        <w:t>Leia-se:</w:t>
      </w:r>
    </w:p>
    <w:p w:rsidR="00D11887" w:rsidRPr="00D11887" w:rsidRDefault="00D11887" w:rsidP="00D1188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D11887">
        <w:rPr>
          <w:rFonts w:cs="Arial"/>
          <w:b/>
          <w:sz w:val="24"/>
          <w:szCs w:val="24"/>
          <w:u w:val="single"/>
        </w:rPr>
        <w:t xml:space="preserve">Item 11: </w:t>
      </w:r>
      <w:proofErr w:type="spellStart"/>
      <w:r w:rsidRPr="00D11887">
        <w:rPr>
          <w:b/>
          <w:i/>
          <w:color w:val="000000" w:themeColor="text1"/>
          <w:u w:val="single"/>
        </w:rPr>
        <w:t>Camera</w:t>
      </w:r>
      <w:proofErr w:type="spellEnd"/>
      <w:r w:rsidRPr="00D11887">
        <w:rPr>
          <w:b/>
          <w:i/>
          <w:color w:val="000000" w:themeColor="text1"/>
          <w:u w:val="single"/>
        </w:rPr>
        <w:t xml:space="preserve"> LPR leitura de placas, lente 2.8, </w:t>
      </w:r>
      <w:r w:rsidRPr="00D11887">
        <w:rPr>
          <w:b/>
          <w:i/>
          <w:color w:val="000000" w:themeColor="text1"/>
          <w:u w:val="single"/>
        </w:rPr>
        <w:t xml:space="preserve">resolução mínima de </w:t>
      </w:r>
      <w:r w:rsidRPr="00D11887">
        <w:rPr>
          <w:b/>
          <w:i/>
          <w:color w:val="000000" w:themeColor="text1"/>
          <w:u w:val="single"/>
        </w:rPr>
        <w:t xml:space="preserve">04 </w:t>
      </w:r>
      <w:proofErr w:type="spellStart"/>
      <w:r w:rsidRPr="00D11887">
        <w:rPr>
          <w:b/>
          <w:i/>
          <w:color w:val="000000" w:themeColor="text1"/>
          <w:u w:val="single"/>
        </w:rPr>
        <w:t>megas</w:t>
      </w:r>
      <w:proofErr w:type="spellEnd"/>
      <w:r w:rsidRPr="00D11887">
        <w:rPr>
          <w:b/>
          <w:i/>
          <w:color w:val="000000" w:themeColor="text1"/>
          <w:u w:val="single"/>
        </w:rPr>
        <w:t>.</w:t>
      </w:r>
    </w:p>
    <w:p w:rsidR="00A2392B" w:rsidRDefault="00D11887" w:rsidP="00A2392B">
      <w:pPr>
        <w:jc w:val="center"/>
      </w:pPr>
      <w:r>
        <w:rPr>
          <w:rFonts w:ascii="Arial" w:hAnsi="Arial" w:cs="Arial"/>
          <w:sz w:val="20"/>
          <w:szCs w:val="20"/>
        </w:rPr>
        <w:t xml:space="preserve">Santo Antônio das Missões-RS, 02 de </w:t>
      </w:r>
      <w:proofErr w:type="gramStart"/>
      <w:r>
        <w:rPr>
          <w:rFonts w:ascii="Arial" w:hAnsi="Arial" w:cs="Arial"/>
          <w:sz w:val="20"/>
          <w:szCs w:val="20"/>
        </w:rPr>
        <w:t>Abril</w:t>
      </w:r>
      <w:proofErr w:type="gramEnd"/>
      <w:r w:rsidR="00A2392B">
        <w:rPr>
          <w:rFonts w:ascii="Arial" w:hAnsi="Arial" w:cs="Arial"/>
          <w:sz w:val="20"/>
          <w:szCs w:val="20"/>
        </w:rPr>
        <w:t xml:space="preserve"> de 2026.</w:t>
      </w:r>
    </w:p>
    <w:p w:rsidR="00A2392B" w:rsidRDefault="00A2392B" w:rsidP="00A2392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</w:t>
      </w:r>
    </w:p>
    <w:p w:rsidR="00A2392B" w:rsidRDefault="00A2392B" w:rsidP="00A2392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FELISBERTO DOS SANTOS FERREIRA</w:t>
      </w:r>
    </w:p>
    <w:p w:rsidR="00A2392B" w:rsidRDefault="00A2392B" w:rsidP="00A2392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Prefeita Municipal </w:t>
      </w:r>
    </w:p>
    <w:p w:rsidR="00A2392B" w:rsidRDefault="00A2392B" w:rsidP="00A2392B">
      <w:pPr>
        <w:rPr>
          <w:sz w:val="20"/>
          <w:szCs w:val="20"/>
        </w:rPr>
      </w:pPr>
    </w:p>
    <w:p w:rsidR="00A2392B" w:rsidRDefault="00A2392B" w:rsidP="00A2392B">
      <w:pPr>
        <w:rPr>
          <w:sz w:val="20"/>
          <w:szCs w:val="20"/>
        </w:rPr>
      </w:pPr>
    </w:p>
    <w:p w:rsidR="00A2392B" w:rsidRDefault="00A2392B" w:rsidP="00A2392B"/>
    <w:p w:rsidR="00A2392B" w:rsidRDefault="00A2392B" w:rsidP="00A2392B"/>
    <w:p w:rsidR="00A2392B" w:rsidRDefault="00A2392B" w:rsidP="00A2392B"/>
    <w:p w:rsidR="002C69F7" w:rsidRDefault="002C69F7"/>
    <w:sectPr w:rsidR="002C69F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9F3" w:rsidRDefault="006E29F3" w:rsidP="009A438B">
      <w:pPr>
        <w:spacing w:after="0" w:line="240" w:lineRule="auto"/>
      </w:pPr>
      <w:r>
        <w:separator/>
      </w:r>
    </w:p>
  </w:endnote>
  <w:endnote w:type="continuationSeparator" w:id="0">
    <w:p w:rsidR="006E29F3" w:rsidRDefault="006E29F3" w:rsidP="009A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9F3" w:rsidRDefault="006E29F3" w:rsidP="009A438B">
      <w:pPr>
        <w:spacing w:after="0" w:line="240" w:lineRule="auto"/>
      </w:pPr>
      <w:r>
        <w:separator/>
      </w:r>
    </w:p>
  </w:footnote>
  <w:footnote w:type="continuationSeparator" w:id="0">
    <w:p w:rsidR="006E29F3" w:rsidRDefault="006E29F3" w:rsidP="009A4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38B" w:rsidRDefault="009A438B" w:rsidP="009A438B">
    <w:pPr>
      <w:pStyle w:val="Cabealho"/>
      <w:tabs>
        <w:tab w:val="center" w:pos="540"/>
      </w:tabs>
      <w:ind w:firstLine="709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43C325" wp14:editId="6DA22D4B">
              <wp:simplePos x="0" y="0"/>
              <wp:positionH relativeFrom="column">
                <wp:posOffset>1605915</wp:posOffset>
              </wp:positionH>
              <wp:positionV relativeFrom="paragraph">
                <wp:posOffset>83819</wp:posOffset>
              </wp:positionV>
              <wp:extent cx="4314825" cy="1171575"/>
              <wp:effectExtent l="0" t="0" r="9525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825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38B" w:rsidRDefault="009A438B" w:rsidP="009A438B">
                          <w:pPr>
                            <w:jc w:val="center"/>
                          </w:pPr>
                        </w:p>
                        <w:p w:rsidR="009A438B" w:rsidRPr="00553BF7" w:rsidRDefault="009A438B" w:rsidP="009A438B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A438B" w:rsidRDefault="009A438B" w:rsidP="009A438B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43C32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6.45pt;margin-top:6.6pt;width:339.7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" stroked="f">
              <v:textbox>
                <w:txbxContent>
                  <w:p w:rsidR="009A438B" w:rsidRDefault="009A438B" w:rsidP="009A438B">
                    <w:pPr>
                      <w:jc w:val="center"/>
                    </w:pPr>
                  </w:p>
                  <w:p w:rsidR="009A438B" w:rsidRPr="00553BF7" w:rsidRDefault="009A438B" w:rsidP="009A438B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A438B" w:rsidRDefault="009A438B" w:rsidP="009A438B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6629882" r:id="rId2"/>
      </w:object>
    </w:r>
  </w:p>
  <w:p w:rsidR="009A438B" w:rsidRDefault="009A438B">
    <w:pPr>
      <w:pStyle w:val="Cabealho"/>
    </w:pPr>
  </w:p>
  <w:p w:rsidR="009A438B" w:rsidRDefault="009A43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92B"/>
    <w:rsid w:val="002C69F7"/>
    <w:rsid w:val="003C380B"/>
    <w:rsid w:val="006E29F3"/>
    <w:rsid w:val="009A438B"/>
    <w:rsid w:val="00A2392B"/>
    <w:rsid w:val="00D1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CD3CD"/>
  <w15:chartTrackingRefBased/>
  <w15:docId w15:val="{53F449FA-F481-47D6-ADF5-3E368AB6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887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2392B"/>
    <w:rPr>
      <w:color w:val="0563C1" w:themeColor="hyperlink"/>
      <w:u w:val="single"/>
    </w:rPr>
  </w:style>
  <w:style w:type="paragraph" w:customStyle="1" w:styleId="Default">
    <w:name w:val="Default"/>
    <w:rsid w:val="00A239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4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438B"/>
  </w:style>
  <w:style w:type="paragraph" w:styleId="Rodap">
    <w:name w:val="footer"/>
    <w:basedOn w:val="Normal"/>
    <w:link w:val="RodapChar"/>
    <w:uiPriority w:val="99"/>
    <w:unhideWhenUsed/>
    <w:rsid w:val="009A4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4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lcompra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2026-04-02T13:12:00Z</dcterms:created>
  <dcterms:modified xsi:type="dcterms:W3CDTF">2026-04-02T13:12:00Z</dcterms:modified>
</cp:coreProperties>
</file>