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F0" w:rsidRDefault="00C71CF0" w:rsidP="00C71CF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013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C71CF0" w:rsidRPr="00C71CF0" w:rsidRDefault="00C71CF0" w:rsidP="00C71CF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013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02</w:t>
      </w:r>
      <w:r>
        <w:rPr>
          <w:rFonts w:ascii="Tahoma" w:hAnsi="Tahoma" w:cs="Tahoma"/>
        </w:rPr>
        <w:t xml:space="preserve"> de abril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C71CF0">
        <w:rPr>
          <w:rFonts w:ascii="Tahoma" w:hAnsi="Tahoma" w:cs="Tahoma"/>
          <w:b/>
        </w:rPr>
        <w:t>FULLPRINT COPIADORAS LTDA</w:t>
      </w:r>
      <w:r w:rsidRPr="00C71CF0">
        <w:rPr>
          <w:rFonts w:ascii="Tahoma" w:hAnsi="Tahoma" w:cs="Tahoma"/>
        </w:rPr>
        <w:t>. CNPJ: 12.087.446/0001-84</w:t>
      </w:r>
      <w:r>
        <w:rPr>
          <w:rFonts w:ascii="Tahoma" w:hAnsi="Tahoma" w:cs="Tahoma"/>
        </w:rPr>
        <w:t xml:space="preserve">, </w:t>
      </w:r>
      <w:r w:rsidRPr="00C71CF0">
        <w:rPr>
          <w:rFonts w:ascii="Tahoma" w:hAnsi="Tahoma" w:cs="Tahoma"/>
        </w:rPr>
        <w:t xml:space="preserve"> END.: ROD BR 285, S/N - UPF CAMPUS 1, QUADRA B, PREDIO B5 - BAIRRO SÃO JOSÉ - PASSO FUNDO/RS - CEP: 99.0</w:t>
      </w:r>
      <w:r>
        <w:rPr>
          <w:rFonts w:ascii="Tahoma" w:hAnsi="Tahoma" w:cs="Tahoma"/>
        </w:rPr>
        <w:t xml:space="preserve">52-900 TELEFONE: (54) 3331-2300, </w:t>
      </w:r>
      <w:r w:rsidRPr="00C71CF0">
        <w:rPr>
          <w:rFonts w:ascii="Tahoma" w:hAnsi="Tahoma" w:cs="Tahoma"/>
        </w:rPr>
        <w:t xml:space="preserve"> EMAIL:  </w:t>
      </w:r>
      <w:hyperlink r:id="rId7" w:history="1">
        <w:r w:rsidRPr="00EA6EC4">
          <w:rPr>
            <w:rStyle w:val="Hyperlink"/>
            <w:rFonts w:ascii="Tahoma" w:hAnsi="Tahoma" w:cs="Tahoma"/>
          </w:rPr>
          <w:t>fullprintcopiadoras@hotmail.com</w:t>
        </w:r>
      </w:hyperlink>
      <w:r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Locações de Impressoras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0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475"/>
        <w:gridCol w:w="1151"/>
        <w:gridCol w:w="1823"/>
      </w:tblGrid>
      <w:tr w:rsidR="00C71CF0" w:rsidTr="00C71CF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DESCRIÇÃO DO OBJETO LOCADO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Locada</w:t>
            </w:r>
            <w:r>
              <w:rPr>
                <w:rFonts w:ascii="Tahoma" w:hAnsi="Tahoma" w:cs="Tahoma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Mensal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Mensal</w:t>
            </w:r>
          </w:p>
        </w:tc>
      </w:tr>
      <w:tr w:rsidR="00C71CF0" w:rsidTr="00C71CF0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jc w:val="both"/>
              <w:rPr>
                <w:rFonts w:ascii="Tahoma" w:hAnsi="Tahoma" w:cs="Tahoma"/>
                <w:lang w:val="pt-PT" w:eastAsia="en-US"/>
              </w:rPr>
            </w:pPr>
            <w:r w:rsidRPr="00C71CF0">
              <w:rPr>
                <w:rFonts w:ascii="Tahoma" w:hAnsi="Tahoma" w:cs="Tahoma"/>
                <w:lang w:val="pt-PT" w:eastAsia="en-US"/>
              </w:rPr>
              <w:t>MULTIFUNCIONAL LASER MONOCROMÁTICA (IMPRESSAO, COPIA, DIGITALIZAÇAO)</w:t>
            </w:r>
            <w:r>
              <w:rPr>
                <w:rFonts w:ascii="Tahoma" w:hAnsi="Tahoma" w:cs="Tahoma"/>
                <w:lang w:val="pt-PT" w:eastAsia="en-US"/>
              </w:rPr>
              <w:t>, com as seguntes caracteristicas:</w:t>
            </w:r>
          </w:p>
          <w:p w:rsidR="00C71CF0" w:rsidRDefault="00C71CF0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- </w:t>
            </w:r>
            <w:r w:rsidRPr="00C71CF0">
              <w:rPr>
                <w:rFonts w:ascii="Tahoma" w:hAnsi="Tahoma" w:cs="Tahoma"/>
                <w:lang w:val="pt-PT" w:eastAsia="en-US"/>
              </w:rPr>
              <w:t xml:space="preserve">MARCA: CANON    MODELO: 1643 II Velocidade de impressão: 43 ppm (A4); Memória: 1,0 GB; Armazenamento: eMMC de 2GB Processador: 800MHZ x2 Resolução de impressão: 1.200x1.200 dpi; Impressão DUPLEX automático Imprimir de USB, em formatos PDF, TIFF, JPEG E XPS.  Velocidade da </w:t>
            </w:r>
            <w:r w:rsidRPr="00C71CF0">
              <w:rPr>
                <w:rFonts w:ascii="Tahoma" w:hAnsi="Tahoma" w:cs="Tahoma"/>
                <w:lang w:val="pt-PT" w:eastAsia="en-US"/>
              </w:rPr>
              <w:lastRenderedPageBreak/>
              <w:t xml:space="preserve">cópia: 43 ppm (A4); Saída primeira cópia: 6,3s Zoom: 25% - 400% Funções cópia: até 999 Velocidade da digitalização: 70 ipm Resolução digitalização: 600 x 600 dpi Conectividade: 1000Base-T/100VBAse-TX/10Base-T, LAN sem fios (IEEE 802.11 b/g/n), ligação direta Wi-Fi; conexão USB 2.0.  Entrada de papel: 550 folhas + tabuleiro Multifunções: 100 folhas.  Saída de papel: 150 folhas Linguagem de descrição de páginas: UFR II, PCL6, PCL5, PS3; Papéis tamanhos: A4, B5, A5, A5R, A6 Tipos de papel: fino, normal, grosso, colorido, reciclado, bond.  Peso: 60 – 120 g/m². Multifunções: 60 a 199 g/m² ADF com capacidade de 50 folhas (DUPLEX) Tela tátil LCD a cores 12,7 cm/5” </w:t>
            </w:r>
            <w:r>
              <w:rPr>
                <w:rFonts w:ascii="Tahoma" w:hAnsi="Tahoma" w:cs="Tahoma"/>
                <w:lang w:val="pt-PT" w:eastAsia="en-US"/>
              </w:rPr>
              <w:t>.</w:t>
            </w:r>
          </w:p>
          <w:p w:rsidR="00C71CF0" w:rsidRDefault="00C71CF0">
            <w:pPr>
              <w:jc w:val="both"/>
              <w:rPr>
                <w:rFonts w:ascii="Tahoma" w:hAnsi="Tahoma" w:cs="Tahoma"/>
                <w:lang w:val="pt-PT" w:eastAsia="en-US"/>
              </w:rPr>
            </w:pPr>
            <w:r>
              <w:rPr>
                <w:rFonts w:ascii="Tahoma" w:hAnsi="Tahoma" w:cs="Tahoma"/>
                <w:lang w:val="pt-PT" w:eastAsia="en-US"/>
              </w:rPr>
              <w:t xml:space="preserve">- </w:t>
            </w:r>
            <w:r w:rsidRPr="00C71CF0">
              <w:rPr>
                <w:rFonts w:ascii="Tahoma" w:hAnsi="Tahoma" w:cs="Tahoma"/>
                <w:b/>
                <w:i/>
                <w:lang w:val="pt-PT" w:eastAsia="en-US"/>
              </w:rPr>
              <w:t>FRANQUIA DE 2.000 PÁGINAS IMPRESSAS</w:t>
            </w:r>
            <w:r w:rsidRPr="00C71CF0">
              <w:rPr>
                <w:rFonts w:ascii="Tahoma" w:hAnsi="Tahoma" w:cs="Tahoma"/>
                <w:lang w:val="pt-PT" w:eastAsia="en-US"/>
              </w:rPr>
              <w:t xml:space="preserve">  </w:t>
            </w:r>
            <w:r>
              <w:rPr>
                <w:rFonts w:ascii="Tahoma" w:hAnsi="Tahoma" w:cs="Tahoma"/>
                <w:lang w:val="pt-PT" w:eastAsia="en-US"/>
              </w:rPr>
              <w:t>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20</w:t>
            </w:r>
            <w:r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eastAsiaTheme="minorHAnsi" w:hAnsi="Tahoma" w:cs="Tahoma"/>
                <w:szCs w:val="22"/>
              </w:rPr>
              <w:t>R$ - 185,00</w:t>
            </w:r>
            <w:r>
              <w:rPr>
                <w:rFonts w:ascii="Tahoma" w:eastAsiaTheme="minorHAnsi" w:hAnsi="Tahoma" w:cs="Tahoma"/>
                <w:szCs w:val="22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R$ </w:t>
            </w:r>
            <w:r>
              <w:rPr>
                <w:rFonts w:ascii="Tahoma" w:hAnsi="Tahoma" w:cs="Tahoma"/>
                <w:szCs w:val="22"/>
              </w:rPr>
              <w:t>- 3.700,00</w:t>
            </w:r>
          </w:p>
        </w:tc>
      </w:tr>
      <w:tr w:rsidR="00C71CF0" w:rsidTr="00C71CF0"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F0" w:rsidRDefault="00C71CF0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- 3.700,00</w:t>
            </w:r>
          </w:p>
        </w:tc>
      </w:tr>
    </w:tbl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>
        <w:rPr>
          <w:rFonts w:ascii="Tahoma" w:hAnsi="Tahoma" w:cs="Tahoma"/>
          <w:b/>
          <w:i/>
        </w:rPr>
        <w:t>3.700,00</w:t>
      </w:r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 xml:space="preserve">( </w:t>
      </w:r>
      <w:r>
        <w:rPr>
          <w:rFonts w:ascii="Tahoma" w:hAnsi="Tahoma" w:cs="Tahoma"/>
          <w:b/>
          <w:i/>
        </w:rPr>
        <w:t>três</w:t>
      </w:r>
      <w:proofErr w:type="gramEnd"/>
      <w:r>
        <w:rPr>
          <w:rFonts w:ascii="Tahoma" w:hAnsi="Tahoma" w:cs="Tahoma"/>
          <w:b/>
          <w:i/>
        </w:rPr>
        <w:t xml:space="preserve"> mil e setecentos reais </w:t>
      </w:r>
      <w:r>
        <w:rPr>
          <w:rFonts w:ascii="Tahoma" w:hAnsi="Tahoma" w:cs="Tahoma"/>
          <w:b/>
          <w:i/>
        </w:rPr>
        <w:t xml:space="preserve"> ).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lastRenderedPageBreak/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  <w:bookmarkStart w:id="0" w:name="_GoBack"/>
      <w:bookmarkEnd w:id="0"/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t>Santo Antônio das Missões-RS, 14</w:t>
      </w:r>
      <w:r>
        <w:rPr>
          <w:rFonts w:ascii="Tahoma" w:hAnsi="Tahoma" w:cs="Tahoma"/>
          <w:lang w:val="pt-PT"/>
        </w:rPr>
        <w:t xml:space="preserve"> de março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C71CF0" w:rsidRDefault="00C71CF0" w:rsidP="00C71CF0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C71CF0" w:rsidRDefault="00C71CF0" w:rsidP="00C71CF0">
      <w:pPr>
        <w:rPr>
          <w:rFonts w:ascii="Tahoma" w:hAnsi="Tahoma" w:cs="Tahoma"/>
        </w:rPr>
      </w:pPr>
    </w:p>
    <w:p w:rsidR="00C71CF0" w:rsidRDefault="00C71CF0" w:rsidP="00C71CF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C71CF0" w:rsidRDefault="00C71CF0" w:rsidP="00C71CF0">
      <w:pPr>
        <w:jc w:val="center"/>
        <w:rPr>
          <w:rFonts w:ascii="Tahoma" w:hAnsi="Tahoma" w:cs="Tahoma"/>
        </w:rPr>
      </w:pPr>
      <w:r w:rsidRPr="00C71CF0">
        <w:rPr>
          <w:rFonts w:ascii="Tahoma" w:hAnsi="Tahoma" w:cs="Tahoma"/>
          <w:b/>
        </w:rPr>
        <w:t>FULLPRINT COPIADORAS LTDA</w:t>
      </w:r>
      <w:r w:rsidRPr="00C71CF0">
        <w:rPr>
          <w:rFonts w:ascii="Tahoma" w:hAnsi="Tahoma" w:cs="Tahoma"/>
        </w:rPr>
        <w:t>.</w:t>
      </w:r>
    </w:p>
    <w:p w:rsidR="00C71CF0" w:rsidRPr="00C71CF0" w:rsidRDefault="00C71CF0" w:rsidP="00C71CF0">
      <w:pPr>
        <w:jc w:val="center"/>
        <w:rPr>
          <w:rFonts w:ascii="Tahoma" w:hAnsi="Tahoma" w:cs="Tahoma"/>
          <w:b/>
        </w:rPr>
      </w:pPr>
      <w:r w:rsidRPr="00C71CF0">
        <w:rPr>
          <w:rFonts w:ascii="Tahoma" w:hAnsi="Tahoma" w:cs="Tahoma"/>
          <w:b/>
        </w:rPr>
        <w:t>CNPJ: 12.087.446/0001-84</w:t>
      </w:r>
    </w:p>
    <w:p w:rsidR="00814A6B" w:rsidRDefault="00814A6B"/>
    <w:sectPr w:rsidR="00814A6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44A" w:rsidRDefault="00FE544A" w:rsidP="00C71CF0">
      <w:pPr>
        <w:spacing w:after="0" w:line="240" w:lineRule="auto"/>
      </w:pPr>
      <w:r>
        <w:separator/>
      </w:r>
    </w:p>
  </w:endnote>
  <w:endnote w:type="continuationSeparator" w:id="0">
    <w:p w:rsidR="00FE544A" w:rsidRDefault="00FE544A" w:rsidP="00C7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44A" w:rsidRDefault="00FE544A" w:rsidP="00C71CF0">
      <w:pPr>
        <w:spacing w:after="0" w:line="240" w:lineRule="auto"/>
      </w:pPr>
      <w:r>
        <w:separator/>
      </w:r>
    </w:p>
  </w:footnote>
  <w:footnote w:type="continuationSeparator" w:id="0">
    <w:p w:rsidR="00FE544A" w:rsidRDefault="00FE544A" w:rsidP="00C7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CF0" w:rsidRPr="00192798" w:rsidRDefault="00C71CF0" w:rsidP="00C71CF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579796" wp14:editId="405F3194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85875"/>
              <wp:effectExtent l="0" t="0" r="0" b="952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1CF0" w:rsidRDefault="00C71CF0" w:rsidP="00C71CF0">
                          <w:pPr>
                            <w:jc w:val="center"/>
                          </w:pPr>
                        </w:p>
                        <w:p w:rsidR="00C71CF0" w:rsidRPr="00553BF7" w:rsidRDefault="00C71CF0" w:rsidP="00C71CF0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71CF0" w:rsidRDefault="00C71CF0" w:rsidP="00C71CF0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7979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cIhgIAABYFAAAOAAAAZHJzL2Uyb0RvYy54bWysVNuO2yAQfa/Uf0C8Z32Rc7G1zmo3aapK&#10;24u07QcQg2NUm6FAYm+r/nsHnGSzvUhVVT9gYIbDzJwzXN8MXUsOwlgJqqTJVUyJUBVwqXYl/fRx&#10;M1lQYh1TnLWgREkfhaU3y5cvrntdiBQaaLkwBEGULXpd0sY5XUSRrRrRMXsFWig01mA65nBpdhE3&#10;rEf0ro3SOJ5FPRiuDVTCWtxdj0a6DPh1LSr3vq6tcKQtKcbmwmjCuPVjtLxmxc4w3cjqGAb7hyg6&#10;JhVeeoZaM8fI3shfoDpZGbBQu6sKugjqWlYi5IDZJPFP2Tw0TIuQCxbH6nOZ7P+Drd4dPhgieUkz&#10;ShTrkKIVkwMjXBAnBgck8TXqtS3Q9UGjsxvuYECuQ75W30P12RIFq4apnbg1BvpGMI4xhpPRxdER&#10;x3qQbf8WOF7G9g4C0FCbzhcQS0IQHbl6PPODcZAKN7NsOp/HaKrQlqSL6WI+9dFFrDgd18a61wI6&#10;4iclNSiAAM8O99aNricXf5uFVvKNbNuwMLvtqjXkwFAsm/Ad0Z+5tco7K/DHRsRxB6PEO7zNxxvI&#10;/5YnaRbfpflkM1vMJ9kmm07yebyYxEl+l8/iLM/Wm+8+wCQrGsm5UPdSiZMQk+zviD62xCihIEXS&#10;lzSfptORoz8mGYfvd0l20mFftrIr6eLsxArP7CvFMW1WOCbbcR49Dz8QgjU4/UNVgg489aMI3LAd&#10;EMWLYwv8ERVhAPlCbvExwUkD5islPTZmSe2XPTOCkvaNQlXlSZb5Tg4LFESKC3Np2V5amKoQqqSO&#10;knG6cmP377WRuwZvGnWs4BaVWMugkaeoMAW/wOYLyRwfCt/dl+vg9fScLX8AAAD//wMAUEsDBBQA&#10;BgAIAAAAIQC/+Pr63QAAAAkBAAAPAAAAZHJzL2Rvd25yZXYueG1sTI9BT4NAEIXvJv6HzZh4MXaR&#10;0lKRpVETjdfW/oABpkBkZwm7LfTfO57sbb68lzfv5dvZ9upMo+8cG3haRKCIK1d33Bg4fH88bkD5&#10;gFxj75gMXMjDtri9yTGr3cQ7Ou9DoySEfYYG2hCGTGtftWTRL9xALNrRjRaD4NjoesRJwm2v4yha&#10;a4sdy4cWB3pvqfrZn6yB49f0sHqeys9wSHfJ+g27tHQXY+7v5tcXUIHm8G+Gv/pSHQrpVLoT1171&#10;wskyEascMSjRN8lKuDQQR8sUdJHr6wXFLwAAAP//AwBQSwECLQAUAAYACAAAACEAtoM4kv4AAADh&#10;AQAAEwAAAAAAAAAAAAAAAAAAAAAAW0NvbnRlbnRfVHlwZXNdLnhtbFBLAQItABQABgAIAAAAIQA4&#10;/SH/1gAAAJQBAAALAAAAAAAAAAAAAAAAAC8BAABfcmVscy8ucmVsc1BLAQItABQABgAIAAAAIQDN&#10;gOcIhgIAABYFAAAOAAAAAAAAAAAAAAAAAC4CAABkcnMvZTJvRG9jLnhtbFBLAQItABQABgAIAAAA&#10;IQC/+Pr63QAAAAkBAAAPAAAAAAAAAAAAAAAAAOAEAABkcnMvZG93bnJldi54bWxQSwUGAAAAAAQA&#10;BADzAAAA6gUAAAAA&#10;" stroked="f">
              <v:textbox>
                <w:txbxContent>
                  <w:p w:rsidR="00C71CF0" w:rsidRDefault="00C71CF0" w:rsidP="00C71CF0">
                    <w:pPr>
                      <w:jc w:val="center"/>
                    </w:pPr>
                  </w:p>
                  <w:p w:rsidR="00C71CF0" w:rsidRPr="00553BF7" w:rsidRDefault="00C71CF0" w:rsidP="00C71CF0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71CF0" w:rsidRDefault="00C71CF0" w:rsidP="00C71CF0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81.75pt;height:99.75pt">
          <v:imagedata r:id="rId1" o:title=""/>
        </v:shape>
        <o:OLEObject Type="Embed" ProgID="PBrush" ShapeID="_x0000_i1034" DrawAspect="Content" ObjectID="_1837764950" r:id="rId2"/>
      </w:object>
    </w:r>
  </w:p>
  <w:p w:rsidR="00C71CF0" w:rsidRDefault="00C71CF0">
    <w:pPr>
      <w:pStyle w:val="Cabealho"/>
    </w:pPr>
  </w:p>
  <w:p w:rsidR="00C71CF0" w:rsidRDefault="00C71C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CF0"/>
    <w:rsid w:val="00814A6B"/>
    <w:rsid w:val="00AD47A2"/>
    <w:rsid w:val="00C71CF0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E2D97"/>
  <w15:chartTrackingRefBased/>
  <w15:docId w15:val="{D5F19442-3A03-4C80-882D-494EA855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CF0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71CF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71CF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C7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71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CF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71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CF0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C71CF0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71CF0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C71CF0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71CF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CF0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71CF0"/>
    <w:pPr>
      <w:ind w:left="720"/>
      <w:contextualSpacing/>
    </w:pPr>
  </w:style>
  <w:style w:type="paragraph" w:customStyle="1" w:styleId="Default">
    <w:name w:val="Default"/>
    <w:rsid w:val="00C71C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C71CF0"/>
  </w:style>
  <w:style w:type="table" w:styleId="Tabelacomgrade">
    <w:name w:val="Table Grid"/>
    <w:basedOn w:val="Tabelanormal"/>
    <w:uiPriority w:val="39"/>
    <w:rsid w:val="00C71C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llprintcopiadora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2270</Words>
  <Characters>12263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2026-04-15T16:18:00Z</dcterms:created>
  <dcterms:modified xsi:type="dcterms:W3CDTF">2026-04-15T16:29:00Z</dcterms:modified>
</cp:coreProperties>
</file>