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9F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Default="00D10B9F" w:rsidP="00D10B9F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PREGÃO ELETRÔNICO 22-2026</w:t>
      </w:r>
    </w:p>
    <w:p w:rsidR="00D10B9F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ESTUDO TÉCNICO PRELIMINAR (ETP)</w:t>
      </w:r>
    </w:p>
    <w:p w:rsidR="006468D9" w:rsidRDefault="006468D9" w:rsidP="00D10B9F">
      <w:pPr>
        <w:jc w:val="both"/>
        <w:rPr>
          <w:rFonts w:ascii="Calibri" w:hAnsi="Calibri" w:cs="Calibri"/>
          <w:szCs w:val="22"/>
        </w:rPr>
      </w:pPr>
    </w:p>
    <w:p w:rsidR="006468D9" w:rsidRPr="0042006C" w:rsidRDefault="006468D9" w:rsidP="006468D9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DEFINIÇÃO DO OBJETO</w:t>
      </w:r>
    </w:p>
    <w:p w:rsidR="006468D9" w:rsidRPr="0042006C" w:rsidRDefault="006468D9" w:rsidP="006468D9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 xml:space="preserve">Contratação de empresa especializada na locação de veículos automotores sem </w:t>
      </w:r>
      <w:proofErr w:type="gramStart"/>
      <w:r w:rsidRPr="0042006C">
        <w:rPr>
          <w:rFonts w:ascii="Calibri" w:hAnsi="Calibri" w:cs="Calibri"/>
          <w:szCs w:val="22"/>
        </w:rPr>
        <w:t xml:space="preserve">motorista, </w:t>
      </w:r>
      <w:r>
        <w:rPr>
          <w:rFonts w:ascii="Calibri" w:hAnsi="Calibri" w:cs="Calibri"/>
          <w:szCs w:val="22"/>
        </w:rPr>
        <w:t xml:space="preserve"> sem</w:t>
      </w:r>
      <w:proofErr w:type="gramEnd"/>
      <w:r>
        <w:rPr>
          <w:rFonts w:ascii="Calibri" w:hAnsi="Calibri" w:cs="Calibri"/>
          <w:szCs w:val="22"/>
        </w:rPr>
        <w:t xml:space="preserve"> limite de quilometragem, </w:t>
      </w:r>
      <w:r w:rsidRPr="0042006C">
        <w:rPr>
          <w:rFonts w:ascii="Calibri" w:hAnsi="Calibri" w:cs="Calibri"/>
          <w:szCs w:val="22"/>
        </w:rPr>
        <w:t>incluindo manutenção preventiva e corretiva, seguro total, assistência técnica e demais encargos necessários ao atendimento das demandas do Poder Executivo Municipal de Santo Antônio das Missões – RS.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DESCRIÇÃO DA NECESSIDADE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 Administração Pública Municipal necessita garantir deslocamento adequado para execução de atividades institucionais realizadas pelas diversas secretarias municipais.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 insuficiência da frota própria compromete a execução de serviços públicos essenciais, sendo necessária a contratação de solução que assegure disponibilidade contínua de veículos em boas condições de uso.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ALINHAMENTO ENTRE A CONTRATAÇÃO E O PLANEJAMENTO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 contratação encontra-se alinhada com o planejamento estratégico da Administração Municipal e deverá constar no Plano de Contratações Anual – PCA, conforme determina a Lei nº 14.133/2021.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DESCRIÇÃO DOS REQUISITOS DA CONTRATAÇÃO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 solução contratada deverá contemplar: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locação</w:t>
      </w:r>
      <w:proofErr w:type="gramEnd"/>
      <w:r w:rsidRPr="0042006C">
        <w:rPr>
          <w:rFonts w:ascii="Calibri" w:hAnsi="Calibri" w:cs="Calibri"/>
          <w:szCs w:val="22"/>
        </w:rPr>
        <w:t xml:space="preserve"> de veículos automotores sem motorista;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manutenção</w:t>
      </w:r>
      <w:proofErr w:type="gramEnd"/>
      <w:r w:rsidRPr="0042006C">
        <w:rPr>
          <w:rFonts w:ascii="Calibri" w:hAnsi="Calibri" w:cs="Calibri"/>
          <w:szCs w:val="22"/>
        </w:rPr>
        <w:t xml:space="preserve"> preventiva e corretiva;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seguro</w:t>
      </w:r>
      <w:proofErr w:type="gramEnd"/>
      <w:r w:rsidRPr="0042006C">
        <w:rPr>
          <w:rFonts w:ascii="Calibri" w:hAnsi="Calibri" w:cs="Calibri"/>
          <w:szCs w:val="22"/>
        </w:rPr>
        <w:t xml:space="preserve"> total dos veículos;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assistência</w:t>
      </w:r>
      <w:proofErr w:type="gramEnd"/>
      <w:r w:rsidRPr="0042006C">
        <w:rPr>
          <w:rFonts w:ascii="Calibri" w:hAnsi="Calibri" w:cs="Calibri"/>
          <w:szCs w:val="22"/>
        </w:rPr>
        <w:t xml:space="preserve"> 24 horas;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substituição</w:t>
      </w:r>
      <w:proofErr w:type="gramEnd"/>
      <w:r w:rsidRPr="0042006C">
        <w:rPr>
          <w:rFonts w:ascii="Calibri" w:hAnsi="Calibri" w:cs="Calibri"/>
          <w:szCs w:val="22"/>
        </w:rPr>
        <w:t xml:space="preserve"> de veículos em caso de falhas;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documentação</w:t>
      </w:r>
      <w:proofErr w:type="gramEnd"/>
      <w:r w:rsidRPr="0042006C">
        <w:rPr>
          <w:rFonts w:ascii="Calibri" w:hAnsi="Calibri" w:cs="Calibri"/>
          <w:szCs w:val="22"/>
        </w:rPr>
        <w:t xml:space="preserve"> regular;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spellStart"/>
      <w:proofErr w:type="gramStart"/>
      <w:r w:rsidRPr="0042006C">
        <w:rPr>
          <w:rFonts w:ascii="Calibri" w:hAnsi="Calibri" w:cs="Calibri"/>
          <w:szCs w:val="22"/>
        </w:rPr>
        <w:t>adesivagem</w:t>
      </w:r>
      <w:proofErr w:type="spellEnd"/>
      <w:proofErr w:type="gramEnd"/>
      <w:r w:rsidRPr="0042006C">
        <w:rPr>
          <w:rFonts w:ascii="Calibri" w:hAnsi="Calibri" w:cs="Calibri"/>
          <w:szCs w:val="22"/>
        </w:rPr>
        <w:t xml:space="preserve"> institucional;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pneus</w:t>
      </w:r>
      <w:proofErr w:type="gramEnd"/>
      <w:r w:rsidRPr="0042006C">
        <w:rPr>
          <w:rFonts w:ascii="Calibri" w:hAnsi="Calibri" w:cs="Calibri"/>
          <w:szCs w:val="22"/>
        </w:rPr>
        <w:t xml:space="preserve"> e revisões periódicas.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ESTIMATIVA DAS QUANTIDADES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Veículo tipo sedan no mínimo 01 e no máximo 15 unidades.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ALTERNATIVAS DISPONÍVEIS NO MERCADO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Foram avaliadas duas alternativas: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Aquisição de veículos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Vantagens: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incorporação</w:t>
      </w:r>
      <w:proofErr w:type="gramEnd"/>
      <w:r w:rsidRPr="0042006C">
        <w:rPr>
          <w:rFonts w:ascii="Calibri" w:hAnsi="Calibri" w:cs="Calibri"/>
          <w:szCs w:val="22"/>
        </w:rPr>
        <w:t xml:space="preserve"> ao patrimônio público.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Desvantagens: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alto</w:t>
      </w:r>
      <w:proofErr w:type="gramEnd"/>
      <w:r w:rsidRPr="0042006C">
        <w:rPr>
          <w:rFonts w:ascii="Calibri" w:hAnsi="Calibri" w:cs="Calibri"/>
          <w:szCs w:val="22"/>
        </w:rPr>
        <w:t xml:space="preserve"> investimento inicial;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custos</w:t>
      </w:r>
      <w:proofErr w:type="gramEnd"/>
      <w:r w:rsidRPr="0042006C">
        <w:rPr>
          <w:rFonts w:ascii="Calibri" w:hAnsi="Calibri" w:cs="Calibri"/>
          <w:szCs w:val="22"/>
        </w:rPr>
        <w:t xml:space="preserve"> permanentes de manutenção;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depreciação</w:t>
      </w:r>
      <w:proofErr w:type="gramEnd"/>
      <w:r w:rsidRPr="0042006C">
        <w:rPr>
          <w:rFonts w:ascii="Calibri" w:hAnsi="Calibri" w:cs="Calibri"/>
          <w:szCs w:val="22"/>
        </w:rPr>
        <w:t xml:space="preserve"> da frota;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lastRenderedPageBreak/>
        <w:t>custos</w:t>
      </w:r>
      <w:proofErr w:type="gramEnd"/>
      <w:r w:rsidRPr="0042006C">
        <w:rPr>
          <w:rFonts w:ascii="Calibri" w:hAnsi="Calibri" w:cs="Calibri"/>
          <w:szCs w:val="22"/>
        </w:rPr>
        <w:t xml:space="preserve"> administrativos.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Locação de veículos (solução escolhida)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Vantagens: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menor</w:t>
      </w:r>
      <w:proofErr w:type="gramEnd"/>
      <w:r w:rsidRPr="0042006C">
        <w:rPr>
          <w:rFonts w:ascii="Calibri" w:hAnsi="Calibri" w:cs="Calibri"/>
          <w:szCs w:val="22"/>
        </w:rPr>
        <w:t xml:space="preserve"> investimento inicial;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manutenção</w:t>
      </w:r>
      <w:proofErr w:type="gramEnd"/>
      <w:r w:rsidRPr="0042006C">
        <w:rPr>
          <w:rFonts w:ascii="Calibri" w:hAnsi="Calibri" w:cs="Calibri"/>
          <w:szCs w:val="22"/>
        </w:rPr>
        <w:t xml:space="preserve"> incluída;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seguro</w:t>
      </w:r>
      <w:proofErr w:type="gramEnd"/>
      <w:r w:rsidRPr="0042006C">
        <w:rPr>
          <w:rFonts w:ascii="Calibri" w:hAnsi="Calibri" w:cs="Calibri"/>
          <w:szCs w:val="22"/>
        </w:rPr>
        <w:t xml:space="preserve"> incluído;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substituição</w:t>
      </w:r>
      <w:proofErr w:type="gramEnd"/>
      <w:r w:rsidRPr="0042006C">
        <w:rPr>
          <w:rFonts w:ascii="Calibri" w:hAnsi="Calibri" w:cs="Calibri"/>
          <w:szCs w:val="22"/>
        </w:rPr>
        <w:t xml:space="preserve"> em caso de defeitos;</w:t>
      </w:r>
    </w:p>
    <w:p w:rsidR="00D10B9F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maior</w:t>
      </w:r>
      <w:proofErr w:type="gramEnd"/>
      <w:r w:rsidRPr="0042006C">
        <w:rPr>
          <w:rFonts w:ascii="Calibri" w:hAnsi="Calibri" w:cs="Calibri"/>
          <w:szCs w:val="22"/>
        </w:rPr>
        <w:t xml:space="preserve"> previsibilidade de custos.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ESTIMATIVA DO VALOR DA CONTRATAÇÃO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115"/>
        <w:gridCol w:w="1288"/>
        <w:gridCol w:w="1241"/>
      </w:tblGrid>
      <w:tr w:rsidR="00D10B9F" w:rsidRPr="0042006C" w:rsidTr="001F0C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10B9F" w:rsidRPr="0042006C" w:rsidRDefault="00D10B9F" w:rsidP="001F0CDB">
            <w:pPr>
              <w:jc w:val="both"/>
              <w:rPr>
                <w:rFonts w:ascii="Calibri" w:hAnsi="Calibri" w:cs="Calibri"/>
                <w:szCs w:val="22"/>
              </w:rPr>
            </w:pPr>
            <w:r w:rsidRPr="0042006C">
              <w:rPr>
                <w:rFonts w:ascii="Calibri" w:hAnsi="Calibri" w:cs="Calibri"/>
                <w:szCs w:val="22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D10B9F" w:rsidRPr="0042006C" w:rsidRDefault="00D10B9F" w:rsidP="001F0CDB">
            <w:pPr>
              <w:jc w:val="both"/>
              <w:rPr>
                <w:rFonts w:ascii="Calibri" w:hAnsi="Calibri" w:cs="Calibri"/>
                <w:szCs w:val="22"/>
              </w:rPr>
            </w:pPr>
            <w:r w:rsidRPr="0042006C">
              <w:rPr>
                <w:rFonts w:ascii="Calibri" w:hAnsi="Calibri" w:cs="Calibri"/>
                <w:szCs w:val="22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:rsidR="00D10B9F" w:rsidRPr="0042006C" w:rsidRDefault="00D10B9F" w:rsidP="001F0CDB">
            <w:pPr>
              <w:jc w:val="both"/>
              <w:rPr>
                <w:rFonts w:ascii="Calibri" w:hAnsi="Calibri" w:cs="Calibri"/>
                <w:szCs w:val="22"/>
              </w:rPr>
            </w:pPr>
            <w:r w:rsidRPr="0042006C">
              <w:rPr>
                <w:rFonts w:ascii="Calibri" w:hAnsi="Calibri" w:cs="Calibri"/>
                <w:szCs w:val="22"/>
              </w:rPr>
              <w:t>Valor unitário</w:t>
            </w:r>
          </w:p>
        </w:tc>
        <w:tc>
          <w:tcPr>
            <w:tcW w:w="0" w:type="auto"/>
            <w:vAlign w:val="center"/>
            <w:hideMark/>
          </w:tcPr>
          <w:p w:rsidR="00D10B9F" w:rsidRPr="0042006C" w:rsidRDefault="00D10B9F" w:rsidP="001F0CDB">
            <w:pPr>
              <w:jc w:val="both"/>
              <w:rPr>
                <w:rFonts w:ascii="Calibri" w:hAnsi="Calibri" w:cs="Calibri"/>
                <w:szCs w:val="22"/>
              </w:rPr>
            </w:pPr>
            <w:r w:rsidRPr="0042006C">
              <w:rPr>
                <w:rFonts w:ascii="Calibri" w:hAnsi="Calibri" w:cs="Calibri"/>
                <w:szCs w:val="22"/>
              </w:rPr>
              <w:t>Valor mensal</w:t>
            </w:r>
          </w:p>
        </w:tc>
      </w:tr>
      <w:tr w:rsidR="00D10B9F" w:rsidRPr="0042006C" w:rsidTr="001F0C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B9F" w:rsidRPr="0042006C" w:rsidRDefault="00D10B9F" w:rsidP="001F0CDB">
            <w:pPr>
              <w:jc w:val="both"/>
              <w:rPr>
                <w:rFonts w:ascii="Calibri" w:hAnsi="Calibri" w:cs="Calibri"/>
                <w:szCs w:val="22"/>
              </w:rPr>
            </w:pPr>
            <w:r w:rsidRPr="0042006C">
              <w:rPr>
                <w:rFonts w:ascii="Calibri" w:hAnsi="Calibri" w:cs="Calibri"/>
                <w:szCs w:val="22"/>
              </w:rPr>
              <w:t>Sedan</w:t>
            </w:r>
          </w:p>
        </w:tc>
        <w:tc>
          <w:tcPr>
            <w:tcW w:w="0" w:type="auto"/>
            <w:vAlign w:val="center"/>
            <w:hideMark/>
          </w:tcPr>
          <w:p w:rsidR="00D10B9F" w:rsidRPr="0042006C" w:rsidRDefault="00D10B9F" w:rsidP="001F0CDB">
            <w:pPr>
              <w:jc w:val="both"/>
              <w:rPr>
                <w:rFonts w:ascii="Calibri" w:hAnsi="Calibri" w:cs="Calibri"/>
                <w:szCs w:val="22"/>
              </w:rPr>
            </w:pPr>
            <w:r w:rsidRPr="0042006C">
              <w:rPr>
                <w:rFonts w:ascii="Calibri" w:hAnsi="Calibri" w:cs="Calibri"/>
                <w:szCs w:val="2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10B9F" w:rsidRPr="0042006C" w:rsidRDefault="00D10B9F" w:rsidP="001F0CDB">
            <w:pPr>
              <w:jc w:val="both"/>
              <w:rPr>
                <w:rFonts w:ascii="Calibri" w:hAnsi="Calibri" w:cs="Calibri"/>
                <w:szCs w:val="22"/>
              </w:rPr>
            </w:pPr>
            <w:r w:rsidRPr="0042006C">
              <w:rPr>
                <w:rFonts w:ascii="Calibri" w:hAnsi="Calibri" w:cs="Calibri"/>
                <w:szCs w:val="22"/>
              </w:rPr>
              <w:t xml:space="preserve">R$ </w:t>
            </w:r>
            <w:r>
              <w:rPr>
                <w:rFonts w:ascii="Calibri" w:hAnsi="Calibri" w:cs="Calibri"/>
                <w:szCs w:val="22"/>
              </w:rPr>
              <w:t>4.272,50</w:t>
            </w:r>
          </w:p>
        </w:tc>
        <w:tc>
          <w:tcPr>
            <w:tcW w:w="0" w:type="auto"/>
            <w:vAlign w:val="center"/>
            <w:hideMark/>
          </w:tcPr>
          <w:p w:rsidR="00D10B9F" w:rsidRPr="0042006C" w:rsidRDefault="00D10B9F" w:rsidP="001F0CDB">
            <w:pPr>
              <w:jc w:val="both"/>
              <w:rPr>
                <w:rFonts w:ascii="Calibri" w:hAnsi="Calibri" w:cs="Calibri"/>
                <w:szCs w:val="22"/>
              </w:rPr>
            </w:pPr>
            <w:r w:rsidRPr="0042006C">
              <w:rPr>
                <w:rFonts w:ascii="Calibri" w:hAnsi="Calibri" w:cs="Calibri"/>
                <w:szCs w:val="22"/>
              </w:rPr>
              <w:t xml:space="preserve">R$ </w:t>
            </w:r>
            <w:r>
              <w:rPr>
                <w:rFonts w:ascii="Calibri" w:hAnsi="Calibri" w:cs="Calibri"/>
                <w:szCs w:val="22"/>
              </w:rPr>
              <w:t>4.272,50</w:t>
            </w:r>
          </w:p>
        </w:tc>
      </w:tr>
    </w:tbl>
    <w:p w:rsidR="00D10B9F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Total mensal estimado</w:t>
      </w:r>
      <w:r>
        <w:rPr>
          <w:rFonts w:ascii="Calibri" w:hAnsi="Calibri" w:cs="Calibri"/>
          <w:szCs w:val="22"/>
        </w:rPr>
        <w:t xml:space="preserve"> para possível contratação de até 15 veículos</w:t>
      </w:r>
      <w:r w:rsidRPr="0042006C">
        <w:rPr>
          <w:rFonts w:ascii="Calibri" w:hAnsi="Calibri" w:cs="Calibri"/>
          <w:szCs w:val="22"/>
        </w:rPr>
        <w:t xml:space="preserve">: R$ </w:t>
      </w:r>
      <w:r>
        <w:rPr>
          <w:rFonts w:ascii="Calibri" w:hAnsi="Calibri" w:cs="Calibri"/>
          <w:szCs w:val="22"/>
        </w:rPr>
        <w:t>64.087,50</w:t>
      </w:r>
    </w:p>
    <w:p w:rsidR="00D10B9F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Default="00D10B9F" w:rsidP="00D10B9F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DESCRIÇÃO DO VEÍCULO</w:t>
      </w:r>
    </w:p>
    <w:p w:rsidR="00D10B9F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Pr="00D10B9F" w:rsidRDefault="00D10B9F" w:rsidP="00D10B9F">
      <w:pPr>
        <w:pStyle w:val="NormalWeb"/>
        <w:rPr>
          <w:rFonts w:asciiTheme="minorHAnsi" w:hAnsiTheme="minorHAnsi" w:cstheme="minorHAnsi"/>
        </w:rPr>
      </w:pPr>
      <w:r w:rsidRPr="00D10B9F">
        <w:rPr>
          <w:rFonts w:asciiTheme="minorHAnsi" w:hAnsiTheme="minorHAnsi" w:cstheme="minorHAnsi"/>
          <w:szCs w:val="22"/>
        </w:rPr>
        <w:t xml:space="preserve">Veículo Tipo SEDAN: </w:t>
      </w:r>
      <w:r w:rsidRPr="00D10B9F">
        <w:rPr>
          <w:rFonts w:asciiTheme="minorHAnsi" w:hAnsiTheme="minorHAnsi" w:cstheme="minorHAnsi"/>
        </w:rPr>
        <w:t>Ano não inferior 2020.</w:t>
      </w:r>
    </w:p>
    <w:p w:rsidR="00D10B9F" w:rsidRPr="00D10B9F" w:rsidRDefault="00D10B9F" w:rsidP="00D10B9F">
      <w:pPr>
        <w:pStyle w:val="NormalWeb"/>
        <w:rPr>
          <w:rFonts w:asciiTheme="minorHAnsi" w:hAnsiTheme="minorHAnsi" w:cstheme="minorHAnsi"/>
        </w:rPr>
      </w:pPr>
      <w:r w:rsidRPr="00D10B9F">
        <w:rPr>
          <w:rFonts w:asciiTheme="minorHAnsi" w:hAnsiTheme="minorHAnsi" w:cstheme="minorHAnsi"/>
        </w:rPr>
        <w:t> Motorização mínima 1.0 turbo Flex.</w:t>
      </w:r>
    </w:p>
    <w:p w:rsidR="00D10B9F" w:rsidRPr="00D10B9F" w:rsidRDefault="00D10B9F" w:rsidP="00D10B9F">
      <w:pPr>
        <w:pStyle w:val="NormalWeb"/>
        <w:rPr>
          <w:rFonts w:asciiTheme="minorHAnsi" w:hAnsiTheme="minorHAnsi" w:cstheme="minorHAnsi"/>
        </w:rPr>
      </w:pPr>
      <w:r w:rsidRPr="00D10B9F">
        <w:rPr>
          <w:rFonts w:asciiTheme="minorHAnsi" w:hAnsiTheme="minorHAnsi" w:cstheme="minorHAnsi"/>
        </w:rPr>
        <w:t xml:space="preserve">Capacidade de </w:t>
      </w:r>
      <w:proofErr w:type="gramStart"/>
      <w:r w:rsidRPr="00D10B9F">
        <w:rPr>
          <w:rFonts w:asciiTheme="minorHAnsi" w:hAnsiTheme="minorHAnsi" w:cstheme="minorHAnsi"/>
        </w:rPr>
        <w:t>passageiros:.........</w:t>
      </w:r>
      <w:proofErr w:type="gramEnd"/>
    </w:p>
    <w:p w:rsidR="00D10B9F" w:rsidRPr="00D10B9F" w:rsidRDefault="00D10B9F" w:rsidP="00D10B9F">
      <w:pPr>
        <w:pStyle w:val="NormalWeb"/>
        <w:rPr>
          <w:rFonts w:asciiTheme="minorHAnsi" w:hAnsiTheme="minorHAnsi" w:cstheme="minorHAnsi"/>
        </w:rPr>
      </w:pPr>
      <w:r w:rsidRPr="00D10B9F">
        <w:rPr>
          <w:rFonts w:asciiTheme="minorHAnsi" w:hAnsiTheme="minorHAnsi" w:cstheme="minorHAnsi"/>
        </w:rPr>
        <w:t>Quantidades de portas: 04 unidades</w:t>
      </w:r>
    </w:p>
    <w:p w:rsidR="00D10B9F" w:rsidRPr="00D10B9F" w:rsidRDefault="00D10B9F" w:rsidP="00D10B9F">
      <w:pPr>
        <w:pStyle w:val="NormalWeb"/>
        <w:jc w:val="both"/>
        <w:rPr>
          <w:rFonts w:asciiTheme="minorHAnsi" w:hAnsiTheme="minorHAnsi" w:cstheme="minorHAnsi"/>
        </w:rPr>
      </w:pPr>
      <w:r w:rsidRPr="00D10B9F">
        <w:rPr>
          <w:rFonts w:asciiTheme="minorHAnsi" w:hAnsiTheme="minorHAnsi" w:cstheme="minorHAnsi"/>
        </w:rPr>
        <w:t xml:space="preserve">Ar condicionado Q/F, vidro (s) elétrico (s) banco </w:t>
      </w:r>
      <w:proofErr w:type="gramStart"/>
      <w:r w:rsidRPr="00D10B9F">
        <w:rPr>
          <w:rFonts w:asciiTheme="minorHAnsi" w:hAnsiTheme="minorHAnsi" w:cstheme="minorHAnsi"/>
        </w:rPr>
        <w:t>do  motorista</w:t>
      </w:r>
      <w:proofErr w:type="gramEnd"/>
      <w:r w:rsidRPr="00D10B9F">
        <w:rPr>
          <w:rFonts w:asciiTheme="minorHAnsi" w:hAnsiTheme="minorHAnsi" w:cstheme="minorHAnsi"/>
        </w:rPr>
        <w:t xml:space="preserve"> com regulagem de altura, central multimídia ( rádio entrada de USB e Bluetooth), alarme antifurto, cintos de segurança dianteiros de 03 pontos com regulagem de altura, cintos de segurança traseiros ( lateral e central ) retráteis de 03 pontos, desembaçador de vidros traseiros temporizados, protetor de </w:t>
      </w:r>
      <w:proofErr w:type="spellStart"/>
      <w:r w:rsidRPr="00D10B9F">
        <w:rPr>
          <w:rFonts w:asciiTheme="minorHAnsi" w:hAnsiTheme="minorHAnsi" w:cstheme="minorHAnsi"/>
        </w:rPr>
        <w:t>carter</w:t>
      </w:r>
      <w:proofErr w:type="spellEnd"/>
      <w:r w:rsidRPr="00D10B9F">
        <w:rPr>
          <w:rFonts w:asciiTheme="minorHAnsi" w:hAnsiTheme="minorHAnsi" w:cstheme="minorHAnsi"/>
        </w:rPr>
        <w:t xml:space="preserve"> e bem como todos os itens obrigatórios pelo CONTRAN.</w:t>
      </w:r>
    </w:p>
    <w:p w:rsidR="00D10B9F" w:rsidRPr="00D10B9F" w:rsidRDefault="00D10B9F" w:rsidP="00D10B9F">
      <w:pPr>
        <w:pStyle w:val="NormalWeb"/>
        <w:rPr>
          <w:rFonts w:asciiTheme="minorHAnsi" w:hAnsiTheme="minorHAnsi" w:cstheme="minorHAnsi"/>
        </w:rPr>
      </w:pPr>
      <w:r w:rsidRPr="00D10B9F">
        <w:rPr>
          <w:rFonts w:asciiTheme="minorHAnsi" w:hAnsiTheme="minorHAnsi" w:cstheme="minorHAnsi"/>
        </w:rPr>
        <w:t xml:space="preserve"> - Seguro total, mecânica/manutenção corretiva e preventiva, emplacamento, </w:t>
      </w:r>
      <w:proofErr w:type="spellStart"/>
      <w:r w:rsidRPr="00D10B9F">
        <w:rPr>
          <w:rFonts w:asciiTheme="minorHAnsi" w:hAnsiTheme="minorHAnsi" w:cstheme="minorHAnsi"/>
        </w:rPr>
        <w:t>adesivagem</w:t>
      </w:r>
      <w:proofErr w:type="spellEnd"/>
      <w:r w:rsidRPr="00D10B9F">
        <w:rPr>
          <w:rFonts w:asciiTheme="minorHAnsi" w:hAnsiTheme="minorHAnsi" w:cstheme="minorHAnsi"/>
        </w:rPr>
        <w:t xml:space="preserve"> padrão da Prefeitura por conta da Contratada.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DESCRIÇÃO DA SOLUÇÃO COMO UM TODO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 solução consiste na contratação de empresa especializada na locação de veículos automotores, incluindo: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manutenção</w:t>
      </w:r>
      <w:proofErr w:type="gramEnd"/>
      <w:r w:rsidRPr="0042006C">
        <w:rPr>
          <w:rFonts w:ascii="Calibri" w:hAnsi="Calibri" w:cs="Calibri"/>
          <w:szCs w:val="22"/>
        </w:rPr>
        <w:t xml:space="preserve"> preventiva e corretiva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seguro</w:t>
      </w:r>
      <w:proofErr w:type="gramEnd"/>
      <w:r w:rsidRPr="0042006C">
        <w:rPr>
          <w:rFonts w:ascii="Calibri" w:hAnsi="Calibri" w:cs="Calibri"/>
          <w:szCs w:val="22"/>
        </w:rPr>
        <w:t xml:space="preserve"> total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assistência</w:t>
      </w:r>
      <w:proofErr w:type="gramEnd"/>
      <w:r w:rsidRPr="0042006C">
        <w:rPr>
          <w:rFonts w:ascii="Calibri" w:hAnsi="Calibri" w:cs="Calibri"/>
          <w:szCs w:val="22"/>
        </w:rPr>
        <w:t xml:space="preserve"> 24 horas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lastRenderedPageBreak/>
        <w:t>substituição</w:t>
      </w:r>
      <w:proofErr w:type="gramEnd"/>
      <w:r w:rsidRPr="0042006C">
        <w:rPr>
          <w:rFonts w:ascii="Calibri" w:hAnsi="Calibri" w:cs="Calibri"/>
          <w:szCs w:val="22"/>
        </w:rPr>
        <w:t xml:space="preserve"> de veículos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documentação</w:t>
      </w:r>
      <w:proofErr w:type="gramEnd"/>
      <w:r w:rsidRPr="0042006C">
        <w:rPr>
          <w:rFonts w:ascii="Calibri" w:hAnsi="Calibri" w:cs="Calibri"/>
          <w:szCs w:val="22"/>
        </w:rPr>
        <w:t xml:space="preserve"> e licenciamento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spellStart"/>
      <w:proofErr w:type="gramStart"/>
      <w:r w:rsidRPr="0042006C">
        <w:rPr>
          <w:rFonts w:ascii="Calibri" w:hAnsi="Calibri" w:cs="Calibri"/>
          <w:szCs w:val="22"/>
        </w:rPr>
        <w:t>adesivagem</w:t>
      </w:r>
      <w:proofErr w:type="spellEnd"/>
      <w:proofErr w:type="gramEnd"/>
      <w:r w:rsidRPr="0042006C">
        <w:rPr>
          <w:rFonts w:ascii="Calibri" w:hAnsi="Calibri" w:cs="Calibri"/>
          <w:szCs w:val="22"/>
        </w:rPr>
        <w:t xml:space="preserve"> institucional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JUSTIFICATIVA PARA O PARCELAMENTO OU NÃO DA CONTRATAÇÃO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Não será parcelada.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RESULTADOS PRETENDIDOS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melhoria</w:t>
      </w:r>
      <w:proofErr w:type="gramEnd"/>
      <w:r w:rsidRPr="0042006C">
        <w:rPr>
          <w:rFonts w:ascii="Calibri" w:hAnsi="Calibri" w:cs="Calibri"/>
          <w:szCs w:val="22"/>
        </w:rPr>
        <w:t xml:space="preserve"> na mobilidade administrativa;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maior</w:t>
      </w:r>
      <w:proofErr w:type="gramEnd"/>
      <w:r w:rsidRPr="0042006C">
        <w:rPr>
          <w:rFonts w:ascii="Calibri" w:hAnsi="Calibri" w:cs="Calibri"/>
          <w:szCs w:val="22"/>
        </w:rPr>
        <w:t xml:space="preserve"> eficiência na execução de serviços públicos;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redução</w:t>
      </w:r>
      <w:proofErr w:type="gramEnd"/>
      <w:r w:rsidRPr="0042006C">
        <w:rPr>
          <w:rFonts w:ascii="Calibri" w:hAnsi="Calibri" w:cs="Calibri"/>
          <w:szCs w:val="22"/>
        </w:rPr>
        <w:t xml:space="preserve"> de custos operacionais com frota própria;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maior</w:t>
      </w:r>
      <w:proofErr w:type="gramEnd"/>
      <w:r w:rsidRPr="0042006C">
        <w:rPr>
          <w:rFonts w:ascii="Calibri" w:hAnsi="Calibri" w:cs="Calibri"/>
          <w:szCs w:val="22"/>
        </w:rPr>
        <w:t xml:space="preserve"> segurança nos deslocamentos.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PROVIDÊNCIAS PRÉVIAS AO CONTRATO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Antes da contratação deverão ser adotadas as seguintes providências: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elaboração</w:t>
      </w:r>
      <w:proofErr w:type="gramEnd"/>
      <w:r w:rsidRPr="0042006C">
        <w:rPr>
          <w:rFonts w:ascii="Calibri" w:hAnsi="Calibri" w:cs="Calibri"/>
          <w:szCs w:val="22"/>
        </w:rPr>
        <w:t xml:space="preserve"> do edital;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designação</w:t>
      </w:r>
      <w:proofErr w:type="gramEnd"/>
      <w:r w:rsidRPr="0042006C">
        <w:rPr>
          <w:rFonts w:ascii="Calibri" w:hAnsi="Calibri" w:cs="Calibri"/>
          <w:szCs w:val="22"/>
        </w:rPr>
        <w:t xml:space="preserve"> de gestor e fiscal do contrato;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previsão</w:t>
      </w:r>
      <w:proofErr w:type="gramEnd"/>
      <w:r w:rsidRPr="0042006C">
        <w:rPr>
          <w:rFonts w:ascii="Calibri" w:hAnsi="Calibri" w:cs="Calibri"/>
          <w:szCs w:val="22"/>
        </w:rPr>
        <w:t xml:space="preserve"> orçamentária;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planejamento</w:t>
      </w:r>
      <w:proofErr w:type="gramEnd"/>
      <w:r w:rsidRPr="0042006C">
        <w:rPr>
          <w:rFonts w:ascii="Calibri" w:hAnsi="Calibri" w:cs="Calibri"/>
          <w:szCs w:val="22"/>
        </w:rPr>
        <w:t xml:space="preserve"> de uso da frota.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CONTRATAÇÕES CORRELATAS E/OU INTERDEPENDENTES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Não foram identificadas contratações correlatas ou interdependentes necessárias para a execução da presente contratação.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POSSÍVEIS IMPACTOS AMBIENTAIS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A utilização de veículos automotores pode gerar impactos ambientais relacionados ao consumo de combustíveis fósseis.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Como medidas mitigadoras recomenda-se: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manutenção</w:t>
      </w:r>
      <w:proofErr w:type="gramEnd"/>
      <w:r w:rsidRPr="0042006C">
        <w:rPr>
          <w:rFonts w:ascii="Calibri" w:hAnsi="Calibri" w:cs="Calibri"/>
          <w:szCs w:val="22"/>
        </w:rPr>
        <w:t xml:space="preserve"> preventiva periódica;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uso</w:t>
      </w:r>
      <w:proofErr w:type="gramEnd"/>
      <w:r w:rsidRPr="0042006C">
        <w:rPr>
          <w:rFonts w:ascii="Calibri" w:hAnsi="Calibri" w:cs="Calibri"/>
          <w:szCs w:val="22"/>
        </w:rPr>
        <w:t xml:space="preserve"> racional dos veículos;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proofErr w:type="gramStart"/>
      <w:r w:rsidRPr="0042006C">
        <w:rPr>
          <w:rFonts w:ascii="Calibri" w:hAnsi="Calibri" w:cs="Calibri"/>
          <w:szCs w:val="22"/>
        </w:rPr>
        <w:t>redução</w:t>
      </w:r>
      <w:proofErr w:type="gramEnd"/>
      <w:r w:rsidRPr="0042006C">
        <w:rPr>
          <w:rFonts w:ascii="Calibri" w:hAnsi="Calibri" w:cs="Calibri"/>
          <w:szCs w:val="22"/>
        </w:rPr>
        <w:t xml:space="preserve"> de deslocamentos desnecessários.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DECLARAÇÃO DE VIABILIDADE</w:t>
      </w:r>
    </w:p>
    <w:p w:rsidR="00D10B9F" w:rsidRPr="0042006C" w:rsidRDefault="00D10B9F" w:rsidP="00D10B9F">
      <w:pPr>
        <w:jc w:val="both"/>
        <w:rPr>
          <w:rFonts w:ascii="Calibri" w:hAnsi="Calibri" w:cs="Calibri"/>
          <w:szCs w:val="22"/>
        </w:rPr>
      </w:pPr>
      <w:r w:rsidRPr="0042006C">
        <w:rPr>
          <w:rFonts w:ascii="Calibri" w:hAnsi="Calibri" w:cs="Calibri"/>
          <w:szCs w:val="22"/>
        </w:rPr>
        <w:t>Com base nas análises realizadas, conclui-se que a contratação é tecnicamente viável e economicamente vantajosa para a Administração Municipal.</w:t>
      </w:r>
    </w:p>
    <w:p w:rsidR="000023E2" w:rsidRPr="008D0F97" w:rsidRDefault="000023E2" w:rsidP="008D0F97">
      <w:pPr>
        <w:spacing w:after="160" w:line="259" w:lineRule="auto"/>
        <w:jc w:val="both"/>
        <w:rPr>
          <w:rFonts w:ascii="Calibri" w:hAnsi="Calibri" w:cs="Calibri"/>
          <w:szCs w:val="22"/>
        </w:rPr>
      </w:pPr>
    </w:p>
    <w:sectPr w:rsidR="000023E2" w:rsidRPr="008D0F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719" w:rsidRDefault="00223719" w:rsidP="008D0F97">
      <w:r>
        <w:separator/>
      </w:r>
    </w:p>
  </w:endnote>
  <w:endnote w:type="continuationSeparator" w:id="0">
    <w:p w:rsidR="00223719" w:rsidRDefault="00223719" w:rsidP="008D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719" w:rsidRDefault="00223719" w:rsidP="008D0F97">
      <w:r>
        <w:separator/>
      </w:r>
    </w:p>
  </w:footnote>
  <w:footnote w:type="continuationSeparator" w:id="0">
    <w:p w:rsidR="00223719" w:rsidRDefault="00223719" w:rsidP="008D0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F97" w:rsidRPr="00192798" w:rsidRDefault="008D0F97" w:rsidP="008D0F97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9D7F6" wp14:editId="2C6EFEA4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F97" w:rsidRDefault="008D0F97" w:rsidP="008D0F97">
                          <w:pPr>
                            <w:jc w:val="center"/>
                          </w:pPr>
                        </w:p>
                        <w:p w:rsidR="008D0F97" w:rsidRPr="00553BF7" w:rsidRDefault="008D0F97" w:rsidP="008D0F97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8D0F97" w:rsidRDefault="008D0F97" w:rsidP="008D0F97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9D7F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" stroked="f">
              <v:textbox>
                <w:txbxContent>
                  <w:p w:rsidR="008D0F97" w:rsidRDefault="008D0F97" w:rsidP="008D0F97">
                    <w:pPr>
                      <w:jc w:val="center"/>
                    </w:pPr>
                  </w:p>
                  <w:p w:rsidR="008D0F97" w:rsidRPr="00553BF7" w:rsidRDefault="008D0F97" w:rsidP="008D0F97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8D0F97" w:rsidRDefault="008D0F97" w:rsidP="008D0F97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>
          <v:imagedata r:id="rId1" o:title=""/>
        </v:shape>
        <o:OLEObject Type="Embed" ProgID="PBrush" ShapeID="_x0000_i1025" DrawAspect="Content" ObjectID="_1837840683" r:id="rId2"/>
      </w:object>
    </w:r>
  </w:p>
  <w:p w:rsidR="008D0F97" w:rsidRDefault="008D0F97">
    <w:pPr>
      <w:pStyle w:val="Cabealho"/>
    </w:pPr>
  </w:p>
  <w:p w:rsidR="008D0F97" w:rsidRDefault="008D0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9F"/>
    <w:rsid w:val="000023E2"/>
    <w:rsid w:val="00223719"/>
    <w:rsid w:val="006468D9"/>
    <w:rsid w:val="008D0F97"/>
    <w:rsid w:val="00D1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A346"/>
  <w15:chartTrackingRefBased/>
  <w15:docId w15:val="{BF6F8049-E32A-4383-B2CA-958F1F2D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B9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0B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D0F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F97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8D0F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F97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662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user134</cp:lastModifiedBy>
  <cp:revision>3</cp:revision>
  <dcterms:created xsi:type="dcterms:W3CDTF">2026-04-16T13:13:00Z</dcterms:created>
  <dcterms:modified xsi:type="dcterms:W3CDTF">2026-04-16T13:31:00Z</dcterms:modified>
</cp:coreProperties>
</file>