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5188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D5188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 xml:space="preserve">Compra de placa de sinalização para uso nas obras </w:t>
      </w:r>
      <w:proofErr w:type="gramStart"/>
      <w:r w:rsidR="00D51881">
        <w:rPr>
          <w:rFonts w:ascii="Arial" w:hAnsi="Arial" w:cs="Arial"/>
          <w:sz w:val="24"/>
          <w:szCs w:val="24"/>
        </w:rPr>
        <w:t>da Ponto</w:t>
      </w:r>
      <w:proofErr w:type="gramEnd"/>
      <w:r w:rsidR="00D51881">
        <w:rPr>
          <w:rFonts w:ascii="Arial" w:hAnsi="Arial" w:cs="Arial"/>
          <w:sz w:val="24"/>
          <w:szCs w:val="24"/>
        </w:rPr>
        <w:t xml:space="preserve"> do Arroio Pessegueiro</w:t>
      </w:r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D51881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 de placa de sinalização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D6186">
        <w:rPr>
          <w:rFonts w:cs="Arial"/>
          <w:sz w:val="24"/>
          <w:szCs w:val="24"/>
        </w:rPr>
        <w:t>0</w:t>
      </w:r>
      <w:r w:rsidR="00D51881">
        <w:rPr>
          <w:rFonts w:cs="Arial"/>
          <w:sz w:val="24"/>
          <w:szCs w:val="24"/>
        </w:rPr>
        <w:t>94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51881">
        <w:rPr>
          <w:rFonts w:cs="Arial"/>
          <w:sz w:val="24"/>
          <w:szCs w:val="24"/>
        </w:rPr>
        <w:t>PLACA DE SINALIZAÇÃO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1105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51881">
        <w:rPr>
          <w:rFonts w:ascii="Arial" w:hAnsi="Arial" w:cs="Arial"/>
          <w:sz w:val="24"/>
          <w:szCs w:val="24"/>
        </w:rPr>
        <w:t>490,00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51881">
        <w:rPr>
          <w:rFonts w:ascii="Arial" w:hAnsi="Arial" w:cs="Arial"/>
          <w:b/>
          <w:sz w:val="24"/>
          <w:szCs w:val="24"/>
          <w:u w:val="single"/>
        </w:rPr>
        <w:t>490,00</w:t>
      </w:r>
      <w:proofErr w:type="gramStart"/>
      <w:r w:rsidR="002E5F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D51881">
        <w:rPr>
          <w:rFonts w:ascii="Arial" w:hAnsi="Arial" w:cs="Arial"/>
          <w:b/>
          <w:sz w:val="24"/>
          <w:szCs w:val="24"/>
          <w:u w:val="single"/>
        </w:rPr>
        <w:t>QUATROCENTOS E NOVENTA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D51881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51881">
        <w:rPr>
          <w:rFonts w:ascii="Arial" w:hAnsi="Arial" w:cs="Arial"/>
          <w:b/>
          <w:sz w:val="24"/>
          <w:szCs w:val="24"/>
        </w:rPr>
        <w:t>CIPOLLATTO E ROSA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51881">
        <w:rPr>
          <w:rFonts w:ascii="Arial" w:hAnsi="Arial" w:cs="Arial"/>
          <w:b/>
          <w:sz w:val="24"/>
          <w:szCs w:val="24"/>
        </w:rPr>
        <w:t>10.906.081/0001-47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D51881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76137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0370F4">
        <w:rPr>
          <w:rFonts w:cs="Arial"/>
          <w:szCs w:val="22"/>
        </w:rPr>
        <w:t>Ma</w:t>
      </w:r>
      <w:r w:rsidR="00F76137">
        <w:rPr>
          <w:rFonts w:cs="Arial"/>
          <w:szCs w:val="22"/>
        </w:rPr>
        <w:t>io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7D" w:rsidRDefault="00A24C7D">
      <w:r>
        <w:separator/>
      </w:r>
    </w:p>
  </w:endnote>
  <w:endnote w:type="continuationSeparator" w:id="0">
    <w:p w:rsidR="00A24C7D" w:rsidRDefault="00A2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24C7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7D" w:rsidRDefault="00A24C7D">
      <w:r>
        <w:separator/>
      </w:r>
    </w:p>
  </w:footnote>
  <w:footnote w:type="continuationSeparator" w:id="0">
    <w:p w:rsidR="00A24C7D" w:rsidRDefault="00A24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24C7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0944714" r:id="rId2"/>
      </w:object>
    </w:r>
  </w:p>
  <w:p w:rsidR="00CE0B18" w:rsidRDefault="00A24C7D">
    <w:pPr>
      <w:pStyle w:val="Cabealho"/>
    </w:pPr>
  </w:p>
  <w:p w:rsidR="00FA532F" w:rsidRDefault="00A24C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2E5F0F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B31DB3"/>
    <w:rsid w:val="00B63372"/>
    <w:rsid w:val="00B800B3"/>
    <w:rsid w:val="00B9515E"/>
    <w:rsid w:val="00BC6A76"/>
    <w:rsid w:val="00C069C2"/>
    <w:rsid w:val="00C23D2F"/>
    <w:rsid w:val="00C41840"/>
    <w:rsid w:val="00C46A68"/>
    <w:rsid w:val="00C565DE"/>
    <w:rsid w:val="00C91B4D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BA48E-F5C7-44AB-9B19-47E30AE9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2026-05-22T11:46:00Z</dcterms:created>
  <dcterms:modified xsi:type="dcterms:W3CDTF">2026-05-22T11:46:00Z</dcterms:modified>
</cp:coreProperties>
</file>