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DA" w:rsidRDefault="009E2CDA" w:rsidP="009E2C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Nº 001-2026</w:t>
      </w:r>
    </w:p>
    <w:p w:rsidR="009E2CDA" w:rsidRDefault="009E2CDA" w:rsidP="009E2C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DE SANTO ANTÔNIO DAS MISSÕES-RS</w:t>
      </w:r>
    </w:p>
    <w:p w:rsidR="009E2CDA" w:rsidRDefault="009E2CDA" w:rsidP="009E2C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CHAMA PÚBLICA Nº 002-2026</w:t>
      </w:r>
    </w:p>
    <w:p w:rsidR="009E2CDA" w:rsidRDefault="009E2CDA" w:rsidP="009E2C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 NACIONAL DE ALIMENTAÇÃO ESCOLAR FNDE.</w:t>
      </w:r>
    </w:p>
    <w:p w:rsidR="009E2CDA" w:rsidRDefault="009E2CDA" w:rsidP="009E2CDA">
      <w:pPr>
        <w:jc w:val="both"/>
        <w:rPr>
          <w:rFonts w:ascii="Arial" w:hAnsi="Arial" w:cs="Arial"/>
        </w:rPr>
      </w:pPr>
    </w:p>
    <w:p w:rsidR="009E2CDA" w:rsidRDefault="009E2CDA" w:rsidP="009E2C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Aos </w:t>
      </w:r>
      <w:r w:rsidR="002B7595">
        <w:rPr>
          <w:rFonts w:ascii="Arial" w:hAnsi="Arial" w:cs="Arial"/>
        </w:rPr>
        <w:t>vinte e um dias do mês de maio do ano de 2026</w:t>
      </w:r>
      <w:r>
        <w:rPr>
          <w:rFonts w:ascii="Arial" w:hAnsi="Arial" w:cs="Arial"/>
        </w:rPr>
        <w:t>, na sala do Setor de Compras da Prefeitura Municipal de Santo Antônio das Missões-RS, sito a Avenida Prefeito José Nunes de Abreus, nº 6.000, reuniu-se os Membros da equipe de Contratações, nomeados pela Portaria nº  38.275/2025,  a fim de abrir os envelopes contendo as habilit</w:t>
      </w:r>
      <w:r w:rsidR="002B7595">
        <w:rPr>
          <w:rFonts w:ascii="Arial" w:hAnsi="Arial" w:cs="Arial"/>
        </w:rPr>
        <w:t>ações da Chamada  Pública nº 002</w:t>
      </w:r>
      <w:r>
        <w:rPr>
          <w:rFonts w:ascii="Arial" w:hAnsi="Arial" w:cs="Arial"/>
        </w:rPr>
        <w:t xml:space="preserve">-2026, para aquisição de Gêneros Alimentícios para alimentação escolar com dispensa de licitação, Lei nº 11.947, de 16/07/2009, resolução nº 38 do FNDE, de 16/07/2009 e resolução nº 04, de 02 de abril de 2015, devidamente publicada, para apresentação da documentação para habilitação e Projeto de venda no período  de junho, julho e agosto do corrente ano. Registra-se o informativo da referida chamada, conforme extrato simplificado, no site oficial do município. Compareceram para o grupo informal os seguintes participantes: </w:t>
      </w:r>
      <w:r>
        <w:rPr>
          <w:rFonts w:ascii="Arial" w:hAnsi="Arial" w:cs="Arial"/>
          <w:b/>
        </w:rPr>
        <w:t>MARA MARQUES DA SILVA</w:t>
      </w:r>
      <w:r>
        <w:rPr>
          <w:rFonts w:ascii="Arial" w:hAnsi="Arial" w:cs="Arial"/>
        </w:rPr>
        <w:t xml:space="preserve">, CPF – 275.697.990-20, DAP – SDW275697990201211190906, residente e Domiciliada no RN de São </w:t>
      </w:r>
      <w:proofErr w:type="spellStart"/>
      <w:r>
        <w:rPr>
          <w:rFonts w:ascii="Arial" w:hAnsi="Arial" w:cs="Arial"/>
        </w:rPr>
        <w:t>Predro</w:t>
      </w:r>
      <w:proofErr w:type="spellEnd"/>
      <w:r>
        <w:rPr>
          <w:rFonts w:ascii="Arial" w:hAnsi="Arial" w:cs="Arial"/>
        </w:rPr>
        <w:t xml:space="preserve">, Interior de Santo Antônio das </w:t>
      </w:r>
      <w:proofErr w:type="spellStart"/>
      <w:r>
        <w:rPr>
          <w:rFonts w:ascii="Arial" w:hAnsi="Arial" w:cs="Arial"/>
        </w:rPr>
        <w:t>Missõe-RS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VALDEMARI MARQUES BELCHOR</w:t>
      </w:r>
      <w:r>
        <w:rPr>
          <w:rFonts w:ascii="Arial" w:hAnsi="Arial" w:cs="Arial"/>
        </w:rPr>
        <w:t xml:space="preserve">, CPF – 615.133.850-20, DAP – SDW0615152720871203190909, residente e domiciliado na Rua Ricardo Santiago de Godoy, S/N – Acesso ao trevo; </w:t>
      </w:r>
      <w:r>
        <w:rPr>
          <w:rFonts w:ascii="Arial" w:hAnsi="Arial" w:cs="Arial"/>
          <w:b/>
        </w:rPr>
        <w:t>SADI ÁVILA DE MATOS</w:t>
      </w:r>
      <w:r>
        <w:rPr>
          <w:rFonts w:ascii="Arial" w:hAnsi="Arial" w:cs="Arial"/>
        </w:rPr>
        <w:t xml:space="preserve">, CPF – 125.881.720-91, residente e domiciliado no RN de São Pedro, São Luiz Gonzaga-RS, DAP – SDW 0125881720910907210349, os quais apresentaram os envelopes contendo habilitação e projeto de venda, dando </w:t>
      </w:r>
      <w:proofErr w:type="spellStart"/>
      <w:r>
        <w:rPr>
          <w:rFonts w:ascii="Arial" w:hAnsi="Arial" w:cs="Arial"/>
        </w:rPr>
        <w:t>inicio</w:t>
      </w:r>
      <w:proofErr w:type="spellEnd"/>
      <w:r>
        <w:rPr>
          <w:rFonts w:ascii="Arial" w:hAnsi="Arial" w:cs="Arial"/>
        </w:rPr>
        <w:t xml:space="preserve"> aos trabalhos, foram rubricados por todos os presentes, que após a abertura do envelope contendo a habilitação dos participantes. Após </w:t>
      </w:r>
      <w:proofErr w:type="spellStart"/>
      <w:r>
        <w:rPr>
          <w:rFonts w:ascii="Arial" w:hAnsi="Arial" w:cs="Arial"/>
        </w:rPr>
        <w:t>analise</w:t>
      </w:r>
      <w:proofErr w:type="spellEnd"/>
      <w:r>
        <w:rPr>
          <w:rFonts w:ascii="Arial" w:hAnsi="Arial" w:cs="Arial"/>
        </w:rPr>
        <w:t>, constatou-se atendidas as exigências do edital, restando assim habilitados. Face a esta condição passou-se a abertura do envelope contendo a proposta financeira, verificando os seguintes preços nos itens cotados:</w:t>
      </w:r>
    </w:p>
    <w:p w:rsidR="009E2CDA" w:rsidRDefault="009E2CDA" w:rsidP="009E2CDA">
      <w:pPr>
        <w:jc w:val="both"/>
        <w:rPr>
          <w:rFonts w:ascii="Arial" w:hAnsi="Arial" w:cs="Arial"/>
        </w:rPr>
      </w:pPr>
    </w:p>
    <w:tbl>
      <w:tblPr>
        <w:tblStyle w:val="Tabelacomgrade"/>
        <w:tblW w:w="903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19"/>
        <w:gridCol w:w="944"/>
        <w:gridCol w:w="850"/>
        <w:gridCol w:w="1984"/>
        <w:gridCol w:w="1416"/>
        <w:gridCol w:w="1471"/>
        <w:gridCol w:w="1646"/>
      </w:tblGrid>
      <w:tr w:rsidR="009E2CDA" w:rsidTr="009E2CDA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Quantidade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Valor Unit. R$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V. Total R$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LICITANTE</w:t>
            </w:r>
          </w:p>
        </w:tc>
      </w:tr>
      <w:tr w:rsidR="009E2CDA" w:rsidTr="009E2CDA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  <w:r w:rsidR="009E2CDA">
              <w:rPr>
                <w:rFonts w:ascii="Arial" w:hAnsi="Arial"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Abobora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Cabutia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7,50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2.250,00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9E2CDA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Pés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</w:t>
            </w:r>
            <w:r w:rsidR="009E2CDA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Alface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1.800,00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65264E" w:rsidRPr="0065264E" w:rsidTr="0065264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Alho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47,00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940,00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65264E" w:rsidRPr="0065264E" w:rsidTr="0065264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Batata doce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9,95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2.985,00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Beterraba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8,00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1.600,00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Bolacha de Milho, polvilho e maizena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5.000,00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MARA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Cenoura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7,50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1.500,00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Cebola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540,00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09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Maço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Couve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6,00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1.200,00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Chuchu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1.800,00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65264E" w:rsidRPr="0065264E" w:rsidTr="0065264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Feijão preto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9,95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1.592,00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Mandioca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13,00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3.900,00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Mumu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28</w:t>
            </w:r>
            <w:r w:rsidR="009E2CD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1.680,00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unid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Pão Caseira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14,00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4.200,00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MARA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unid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2B75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Repolho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2B75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2.000,00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65264E" w:rsidRPr="0065264E" w:rsidTr="0065264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Sal temperado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199,80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9E2CDA" w:rsidTr="002B759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Maço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Tempero Verde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1.5</w:t>
            </w:r>
            <w:r w:rsidR="009E2CD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65264E" w:rsidRPr="0065264E" w:rsidTr="0065264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Tomate Gaúcho </w:t>
            </w:r>
            <w:proofErr w:type="spellStart"/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semi</w:t>
            </w:r>
            <w:proofErr w:type="spellEnd"/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maduro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12,00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2.400,00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65264E" w:rsidRPr="0065264E" w:rsidTr="002B7595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DA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Polpa de fruta ( maracujá, manga, laranja, laranja com cenoura e abacaxi 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46,00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18.400,00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DA" w:rsidRPr="0065264E" w:rsidRDefault="009E2C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65264E" w:rsidRPr="0065264E" w:rsidTr="002B7595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 w:rsidP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Milho Pipoca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8,70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174,00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65264E" w:rsidRPr="0065264E" w:rsidTr="002B7595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 w:rsidP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Salgadinho sem </w:t>
            </w:r>
            <w:proofErr w:type="spellStart"/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óregano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32,00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3.200,00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4E" w:rsidRPr="0065264E" w:rsidRDefault="006526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MARA</w:t>
            </w:r>
          </w:p>
        </w:tc>
      </w:tr>
    </w:tbl>
    <w:p w:rsidR="009E2CDA" w:rsidRDefault="009E2CDA" w:rsidP="009E2CDA">
      <w:pPr>
        <w:jc w:val="both"/>
        <w:rPr>
          <w:rFonts w:ascii="Arial" w:hAnsi="Arial" w:cs="Arial"/>
        </w:rPr>
      </w:pPr>
    </w:p>
    <w:p w:rsidR="009E2CDA" w:rsidRDefault="009E2CDA" w:rsidP="009E2C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Analisadas as propostas, entende-se que os produtos estão dentro das exigências contidas no Edital, conforme tabela acima descrita. </w:t>
      </w:r>
    </w:p>
    <w:p w:rsidR="009E2CDA" w:rsidRDefault="009E2CDA" w:rsidP="009E2CDA">
      <w:pPr>
        <w:jc w:val="both"/>
        <w:rPr>
          <w:rFonts w:ascii="Arial" w:hAnsi="Arial" w:cs="Arial"/>
          <w:b/>
          <w:u w:val="single"/>
        </w:rPr>
      </w:pPr>
    </w:p>
    <w:p w:rsidR="009E2CDA" w:rsidRDefault="009E2CDA" w:rsidP="009E2C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Decorrido as etapas já mencionadas, foi dada a palavra a licitante presente, seguindo as normas legais previstas no Edital, para manifesto de recurso, sendo que não houve parte interessada neste sentido, en</w:t>
      </w:r>
      <w:r w:rsidR="0065264E">
        <w:rPr>
          <w:rFonts w:ascii="Arial" w:hAnsi="Arial" w:cs="Arial"/>
        </w:rPr>
        <w:t xml:space="preserve">cerro a presente ata ás 11 </w:t>
      </w:r>
      <w:proofErr w:type="spellStart"/>
      <w:r w:rsidR="0065264E">
        <w:rPr>
          <w:rFonts w:ascii="Arial" w:hAnsi="Arial" w:cs="Arial"/>
        </w:rPr>
        <w:t>hs</w:t>
      </w:r>
      <w:proofErr w:type="spellEnd"/>
      <w:r w:rsidR="0065264E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 xml:space="preserve"> min, juntamente com os membros que compõem o presente certame e encaminho o resultado final para apreciação do Sr. Prefeito Municipal e posterior Adjudicação e Homologação.</w:t>
      </w:r>
    </w:p>
    <w:p w:rsidR="009E2CDA" w:rsidRDefault="009E2CDA" w:rsidP="009E2CDA">
      <w:pPr>
        <w:ind w:firstLine="708"/>
        <w:jc w:val="both"/>
        <w:rPr>
          <w:rFonts w:ascii="Arial" w:hAnsi="Arial" w:cs="Arial"/>
        </w:rPr>
      </w:pPr>
    </w:p>
    <w:p w:rsidR="009E2CDA" w:rsidRDefault="009E2CDA" w:rsidP="009E2CDA">
      <w:pPr>
        <w:ind w:firstLine="708"/>
        <w:jc w:val="both"/>
        <w:rPr>
          <w:rFonts w:ascii="Arial" w:hAnsi="Arial" w:cs="Arial"/>
        </w:rPr>
      </w:pPr>
    </w:p>
    <w:p w:rsidR="009E2CDA" w:rsidRDefault="009E2CDA" w:rsidP="009E2C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                                 </w:t>
      </w:r>
    </w:p>
    <w:p w:rsidR="009E2CDA" w:rsidRDefault="009E2CDA" w:rsidP="009E2C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  <w:proofErr w:type="spellStart"/>
      <w:r>
        <w:rPr>
          <w:rFonts w:ascii="Arial" w:hAnsi="Arial" w:cs="Arial"/>
          <w:i/>
        </w:rPr>
        <w:t>Joner</w:t>
      </w:r>
      <w:proofErr w:type="spellEnd"/>
      <w:r>
        <w:rPr>
          <w:rFonts w:ascii="Arial" w:hAnsi="Arial" w:cs="Arial"/>
          <w:i/>
        </w:rPr>
        <w:t xml:space="preserve"> Luiz Carvalho Pereira                                               </w:t>
      </w:r>
    </w:p>
    <w:p w:rsidR="009E2CDA" w:rsidRDefault="009E2CDA" w:rsidP="009E2C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:rsidR="009E2CDA" w:rsidRDefault="009E2CDA" w:rsidP="009E2CDA">
      <w:pPr>
        <w:jc w:val="both"/>
        <w:rPr>
          <w:rFonts w:ascii="Arial" w:hAnsi="Arial" w:cs="Arial"/>
          <w:i/>
        </w:rPr>
      </w:pPr>
    </w:p>
    <w:p w:rsidR="009E2CDA" w:rsidRDefault="009E2CDA" w:rsidP="009E2C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</w:t>
      </w:r>
    </w:p>
    <w:p w:rsidR="009E2CDA" w:rsidRDefault="009E2CDA" w:rsidP="009E2C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Michael da Silva </w:t>
      </w:r>
      <w:proofErr w:type="spellStart"/>
      <w:r>
        <w:rPr>
          <w:rFonts w:ascii="Arial" w:hAnsi="Arial" w:cs="Arial"/>
          <w:i/>
        </w:rPr>
        <w:t>Rambo</w:t>
      </w:r>
      <w:proofErr w:type="spellEnd"/>
    </w:p>
    <w:p w:rsidR="009E2CDA" w:rsidRDefault="009E2CDA" w:rsidP="009E2CDA">
      <w:pPr>
        <w:jc w:val="both"/>
        <w:rPr>
          <w:rFonts w:ascii="Arial" w:hAnsi="Arial" w:cs="Arial"/>
          <w:i/>
        </w:rPr>
      </w:pPr>
    </w:p>
    <w:p w:rsidR="009E2CDA" w:rsidRDefault="009E2CDA" w:rsidP="009E2C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</w:t>
      </w:r>
    </w:p>
    <w:p w:rsidR="009E2CDA" w:rsidRDefault="009E2CDA" w:rsidP="004B208D">
      <w:pPr>
        <w:tabs>
          <w:tab w:val="left" w:pos="6510"/>
        </w:tabs>
        <w:jc w:val="both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Geisson</w:t>
      </w:r>
      <w:proofErr w:type="spellEnd"/>
      <w:r>
        <w:rPr>
          <w:rFonts w:ascii="Arial" w:hAnsi="Arial" w:cs="Arial"/>
          <w:i/>
        </w:rPr>
        <w:t xml:space="preserve"> Ferreira dos Reis</w:t>
      </w:r>
      <w:r w:rsidR="004B208D">
        <w:rPr>
          <w:rFonts w:ascii="Arial" w:hAnsi="Arial" w:cs="Arial"/>
          <w:i/>
        </w:rPr>
        <w:tab/>
      </w:r>
      <w:bookmarkStart w:id="0" w:name="_GoBack"/>
      <w:bookmarkEnd w:id="0"/>
    </w:p>
    <w:p w:rsidR="009E2CDA" w:rsidRDefault="009E2CDA" w:rsidP="009E2CDA">
      <w:pPr>
        <w:jc w:val="both"/>
        <w:rPr>
          <w:rFonts w:ascii="Arial" w:hAnsi="Arial" w:cs="Arial"/>
          <w:i/>
        </w:rPr>
      </w:pPr>
    </w:p>
    <w:p w:rsidR="009E2CDA" w:rsidRDefault="009E2CDA" w:rsidP="009E2CDA">
      <w:pPr>
        <w:jc w:val="both"/>
        <w:rPr>
          <w:rFonts w:ascii="Arial" w:hAnsi="Arial" w:cs="Arial"/>
          <w:i/>
        </w:rPr>
      </w:pPr>
    </w:p>
    <w:p w:rsidR="009E2CDA" w:rsidRDefault="009E2CDA" w:rsidP="009E2C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</w:t>
      </w:r>
    </w:p>
    <w:p w:rsidR="009E2CDA" w:rsidRDefault="009E2CDA" w:rsidP="009E2CDA">
      <w:pPr>
        <w:jc w:val="both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Maikel</w:t>
      </w:r>
      <w:proofErr w:type="spellEnd"/>
      <w:r>
        <w:rPr>
          <w:rFonts w:ascii="Arial" w:hAnsi="Arial" w:cs="Arial"/>
          <w:i/>
        </w:rPr>
        <w:t xml:space="preserve"> Taborda </w:t>
      </w:r>
      <w:proofErr w:type="spellStart"/>
      <w:r>
        <w:rPr>
          <w:rFonts w:ascii="Arial" w:hAnsi="Arial" w:cs="Arial"/>
          <w:i/>
        </w:rPr>
        <w:t>Raguzzoni</w:t>
      </w:r>
      <w:proofErr w:type="spellEnd"/>
    </w:p>
    <w:p w:rsidR="009E2CDA" w:rsidRDefault="009E2CDA" w:rsidP="009E2CDA"/>
    <w:sectPr w:rsidR="009E2CDA" w:rsidSect="009E2CDA">
      <w:headerReference w:type="default" r:id="rId6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194" w:rsidRDefault="00347194" w:rsidP="0065264E">
      <w:r>
        <w:separator/>
      </w:r>
    </w:p>
  </w:endnote>
  <w:endnote w:type="continuationSeparator" w:id="0">
    <w:p w:rsidR="00347194" w:rsidRDefault="00347194" w:rsidP="0065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194" w:rsidRDefault="00347194" w:rsidP="0065264E">
      <w:r>
        <w:separator/>
      </w:r>
    </w:p>
  </w:footnote>
  <w:footnote w:type="continuationSeparator" w:id="0">
    <w:p w:rsidR="00347194" w:rsidRDefault="00347194" w:rsidP="0065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8D" w:rsidRPr="00192798" w:rsidRDefault="004B208D" w:rsidP="004B208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579B26" wp14:editId="03E7DFE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5158854" cy="1504950"/>
              <wp:effectExtent l="0" t="0" r="381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08D" w:rsidRDefault="004B208D" w:rsidP="004B208D">
                          <w:pPr>
                            <w:jc w:val="center"/>
                          </w:pPr>
                        </w:p>
                        <w:p w:rsidR="004B208D" w:rsidRDefault="004B208D" w:rsidP="004B208D">
                          <w:pPr>
                            <w:jc w:val="center"/>
                          </w:pPr>
                        </w:p>
                        <w:p w:rsidR="004B208D" w:rsidRPr="007E31E4" w:rsidRDefault="004B208D" w:rsidP="004B208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4B208D" w:rsidRPr="007E31E4" w:rsidRDefault="004B208D" w:rsidP="004B208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B208D" w:rsidRPr="000C2407" w:rsidRDefault="004B208D" w:rsidP="004B208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B208D" w:rsidRDefault="004B208D" w:rsidP="004B208D">
                          <w:pPr>
                            <w:jc w:val="center"/>
                          </w:pPr>
                        </w:p>
                        <w:p w:rsidR="004B208D" w:rsidRDefault="004B208D" w:rsidP="004B208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79B2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406.2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" stroked="f">
              <v:textbox>
                <w:txbxContent>
                  <w:p w:rsidR="004B208D" w:rsidRDefault="004B208D" w:rsidP="004B208D">
                    <w:pPr>
                      <w:jc w:val="center"/>
                    </w:pPr>
                  </w:p>
                  <w:p w:rsidR="004B208D" w:rsidRDefault="004B208D" w:rsidP="004B208D">
                    <w:pPr>
                      <w:jc w:val="center"/>
                    </w:pPr>
                  </w:p>
                  <w:p w:rsidR="004B208D" w:rsidRPr="007E31E4" w:rsidRDefault="004B208D" w:rsidP="004B208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4B208D" w:rsidRPr="007E31E4" w:rsidRDefault="004B208D" w:rsidP="004B208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B208D" w:rsidRPr="000C2407" w:rsidRDefault="004B208D" w:rsidP="004B208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B208D" w:rsidRDefault="004B208D" w:rsidP="004B208D">
                    <w:pPr>
                      <w:jc w:val="center"/>
                    </w:pPr>
                  </w:p>
                  <w:p w:rsidR="004B208D" w:rsidRDefault="004B208D" w:rsidP="004B208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1463188" r:id="rId2"/>
      </w:object>
    </w:r>
  </w:p>
  <w:p w:rsidR="004B208D" w:rsidRDefault="004B208D">
    <w:pPr>
      <w:pStyle w:val="Cabealho"/>
    </w:pPr>
  </w:p>
  <w:p w:rsidR="004B208D" w:rsidRDefault="004B20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DA"/>
    <w:rsid w:val="002B7595"/>
    <w:rsid w:val="00347194"/>
    <w:rsid w:val="004B208D"/>
    <w:rsid w:val="0065264E"/>
    <w:rsid w:val="009E2CDA"/>
    <w:rsid w:val="00E14D15"/>
    <w:rsid w:val="00E6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B34F4-D6AB-48E6-AEBD-9298C732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9E2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526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26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526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264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617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2026-05-25T11:28:00Z</dcterms:created>
  <dcterms:modified xsi:type="dcterms:W3CDTF">2026-05-28T11:47:00Z</dcterms:modified>
</cp:coreProperties>
</file>