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55" w:rsidRDefault="00C62155" w:rsidP="00C6215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035-2026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Pr="00E31452" w:rsidRDefault="00C62155" w:rsidP="00C621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004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035/2026,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22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C62155">
        <w:rPr>
          <w:rFonts w:ascii="Arial" w:hAnsi="Arial" w:cs="Arial"/>
          <w:b/>
          <w:sz w:val="24"/>
          <w:szCs w:val="24"/>
        </w:rPr>
        <w:t>48.960.351 LTDA – ROBERTO RAUBER ME, CNPJ – 48.960.351/0001-70</w:t>
      </w:r>
      <w:r>
        <w:rPr>
          <w:rFonts w:ascii="Arial" w:hAnsi="Arial" w:cs="Arial"/>
          <w:sz w:val="24"/>
          <w:szCs w:val="24"/>
        </w:rPr>
        <w:t xml:space="preserve">, com sede na Rodovia BR 116, KM213, nº 185, Bairro Estrada </w:t>
      </w:r>
      <w:proofErr w:type="spellStart"/>
      <w:r>
        <w:rPr>
          <w:rFonts w:ascii="Arial" w:hAnsi="Arial" w:cs="Arial"/>
          <w:sz w:val="24"/>
          <w:szCs w:val="24"/>
        </w:rPr>
        <w:t>Birckenthal</w:t>
      </w:r>
      <w:proofErr w:type="spellEnd"/>
      <w:r>
        <w:rPr>
          <w:rFonts w:ascii="Arial" w:hAnsi="Arial" w:cs="Arial"/>
          <w:sz w:val="24"/>
          <w:szCs w:val="24"/>
        </w:rPr>
        <w:t xml:space="preserve">, Morro </w:t>
      </w:r>
      <w:proofErr w:type="spellStart"/>
      <w:r>
        <w:rPr>
          <w:rFonts w:ascii="Arial" w:hAnsi="Arial" w:cs="Arial"/>
          <w:sz w:val="24"/>
          <w:szCs w:val="24"/>
        </w:rPr>
        <w:t>Reuter</w:t>
      </w:r>
      <w:proofErr w:type="spellEnd"/>
      <w:r>
        <w:rPr>
          <w:rFonts w:ascii="Arial" w:hAnsi="Arial" w:cs="Arial"/>
          <w:sz w:val="24"/>
          <w:szCs w:val="24"/>
        </w:rPr>
        <w:t xml:space="preserve">-RS, CEP – 93.990-000,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Pr="00D74028">
          <w:rPr>
            <w:rStyle w:val="Hyperlink"/>
            <w:rFonts w:ascii="Arial" w:hAnsi="Arial" w:cs="Arial"/>
            <w:sz w:val="24"/>
            <w:szCs w:val="24"/>
          </w:rPr>
          <w:t>empenhos.roberto@gmail.com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expedientes,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62155" w:rsidRDefault="00C62155" w:rsidP="00C62155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C62155" w:rsidRPr="00753C33" w:rsidTr="00310C95">
        <w:tc>
          <w:tcPr>
            <w:tcW w:w="684" w:type="dxa"/>
          </w:tcPr>
          <w:p w:rsidR="00C62155" w:rsidRPr="00753C33" w:rsidRDefault="00C62155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ITEM</w:t>
            </w:r>
          </w:p>
          <w:p w:rsidR="00C62155" w:rsidRPr="00753C33" w:rsidRDefault="00C62155" w:rsidP="00310C9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2" w:type="dxa"/>
          </w:tcPr>
          <w:p w:rsidR="00C62155" w:rsidRPr="00753C33" w:rsidRDefault="00C62155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UNIDADE</w:t>
            </w:r>
          </w:p>
        </w:tc>
        <w:tc>
          <w:tcPr>
            <w:tcW w:w="2611" w:type="dxa"/>
          </w:tcPr>
          <w:p w:rsidR="00C62155" w:rsidRPr="00753C33" w:rsidRDefault="00C62155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DESCRIÇÃO DO OBJETO</w:t>
            </w:r>
          </w:p>
        </w:tc>
        <w:tc>
          <w:tcPr>
            <w:tcW w:w="1393" w:type="dxa"/>
          </w:tcPr>
          <w:p w:rsidR="00C62155" w:rsidRPr="00753C33" w:rsidRDefault="00C62155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unit</w:t>
            </w:r>
            <w:proofErr w:type="spellEnd"/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v. total</w:t>
            </w:r>
          </w:p>
        </w:tc>
      </w:tr>
      <w:tr w:rsidR="00C62155" w:rsidRPr="00753C33" w:rsidTr="00310C95">
        <w:tc>
          <w:tcPr>
            <w:tcW w:w="684" w:type="dxa"/>
          </w:tcPr>
          <w:p w:rsidR="00C62155" w:rsidRPr="00753C33" w:rsidRDefault="00C62155" w:rsidP="00310C95">
            <w:pPr>
              <w:spacing w:line="360" w:lineRule="auto"/>
            </w:pPr>
            <w:r>
              <w:t>14</w:t>
            </w:r>
          </w:p>
        </w:tc>
        <w:tc>
          <w:tcPr>
            <w:tcW w:w="1082" w:type="dxa"/>
          </w:tcPr>
          <w:p w:rsidR="00C62155" w:rsidRPr="00753C33" w:rsidRDefault="00C62155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Fr</w:t>
            </w:r>
            <w:proofErr w:type="spellEnd"/>
          </w:p>
        </w:tc>
        <w:tc>
          <w:tcPr>
            <w:tcW w:w="2611" w:type="dxa"/>
          </w:tcPr>
          <w:p w:rsidR="00C62155" w:rsidRPr="00753C33" w:rsidRDefault="00C62155" w:rsidP="00C6215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COLA PLÁSTICA COR BRANCA</w:t>
            </w:r>
            <w:r w:rsidRPr="00753C33">
              <w:rPr>
                <w:rFonts w:ascii="Calisto MT" w:hAnsi="Calisto MT"/>
              </w:rPr>
              <w:t xml:space="preserve"> material </w:t>
            </w:r>
            <w:proofErr w:type="spellStart"/>
            <w:r w:rsidRPr="00753C33">
              <w:rPr>
                <w:rFonts w:ascii="Calisto MT" w:hAnsi="Calisto MT"/>
              </w:rPr>
              <w:t>polivinil</w:t>
            </w:r>
            <w:proofErr w:type="spellEnd"/>
            <w:r w:rsidRPr="00753C33">
              <w:rPr>
                <w:rFonts w:ascii="Calisto MT" w:hAnsi="Calisto MT"/>
              </w:rPr>
              <w:t xml:space="preserve"> acetato – PVA, aplicação papel/cortiça e material poroso, características adicionais com bico aplicador, não tóxica</w:t>
            </w:r>
            <w:r>
              <w:rPr>
                <w:rFonts w:ascii="Calisto MT" w:hAnsi="Calisto MT"/>
              </w:rPr>
              <w:t>; inodora. Frasco de 90 gramas.</w:t>
            </w:r>
          </w:p>
          <w:p w:rsidR="00C62155" w:rsidRPr="00753C33" w:rsidRDefault="00C62155" w:rsidP="00310C95">
            <w:pPr>
              <w:spacing w:line="360" w:lineRule="auto"/>
            </w:pPr>
            <w:r>
              <w:lastRenderedPageBreak/>
              <w:t>Marca: Piratininga</w:t>
            </w:r>
          </w:p>
        </w:tc>
        <w:tc>
          <w:tcPr>
            <w:tcW w:w="1393" w:type="dxa"/>
          </w:tcPr>
          <w:p w:rsidR="00C62155" w:rsidRPr="00753C33" w:rsidRDefault="00C62155" w:rsidP="00310C95">
            <w:pPr>
              <w:spacing w:line="360" w:lineRule="auto"/>
            </w:pPr>
            <w:r>
              <w:lastRenderedPageBreak/>
              <w:t>200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1,55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310,00</w:t>
            </w:r>
          </w:p>
        </w:tc>
      </w:tr>
      <w:tr w:rsidR="00C62155" w:rsidRPr="00753C33" w:rsidTr="00310C95">
        <w:tc>
          <w:tcPr>
            <w:tcW w:w="684" w:type="dxa"/>
          </w:tcPr>
          <w:p w:rsidR="00C62155" w:rsidRPr="00753C33" w:rsidRDefault="00C62155" w:rsidP="00310C95">
            <w:pPr>
              <w:spacing w:line="360" w:lineRule="auto"/>
            </w:pPr>
            <w:r>
              <w:lastRenderedPageBreak/>
              <w:t>41</w:t>
            </w:r>
          </w:p>
        </w:tc>
        <w:tc>
          <w:tcPr>
            <w:tcW w:w="1082" w:type="dxa"/>
          </w:tcPr>
          <w:p w:rsidR="00C62155" w:rsidRPr="00753C33" w:rsidRDefault="00C62155" w:rsidP="00310C95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C62155" w:rsidRPr="00753C33" w:rsidRDefault="00C62155" w:rsidP="00C6215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RÉGUA COMUM</w:t>
            </w:r>
            <w:r w:rsidRPr="00753C33">
              <w:rPr>
                <w:rFonts w:ascii="Calisto MT" w:hAnsi="Calisto MT"/>
              </w:rPr>
              <w:t>, confeccionada em acrílico transparente rígido, com 3 mm de espessura e 30 cm de comprimento, com graduação milimétrica.</w:t>
            </w:r>
          </w:p>
          <w:p w:rsidR="00C62155" w:rsidRPr="00753C33" w:rsidRDefault="00C62155" w:rsidP="00310C95">
            <w:pPr>
              <w:spacing w:line="360" w:lineRule="auto"/>
            </w:pPr>
            <w:r>
              <w:t xml:space="preserve">Marca: </w:t>
            </w:r>
            <w:proofErr w:type="spellStart"/>
            <w:r>
              <w:t>Maxprint</w:t>
            </w:r>
            <w:proofErr w:type="spellEnd"/>
          </w:p>
        </w:tc>
        <w:tc>
          <w:tcPr>
            <w:tcW w:w="1393" w:type="dxa"/>
          </w:tcPr>
          <w:p w:rsidR="00C62155" w:rsidRPr="00753C33" w:rsidRDefault="00C62155" w:rsidP="00310C95">
            <w:pPr>
              <w:spacing w:line="360" w:lineRule="auto"/>
            </w:pPr>
            <w:r>
              <w:t>500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1,01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505,00</w:t>
            </w:r>
          </w:p>
        </w:tc>
      </w:tr>
      <w:tr w:rsidR="00C62155" w:rsidRPr="00753C33" w:rsidTr="00310C95">
        <w:tc>
          <w:tcPr>
            <w:tcW w:w="684" w:type="dxa"/>
          </w:tcPr>
          <w:p w:rsidR="00C62155" w:rsidRPr="00753C33" w:rsidRDefault="00C62155" w:rsidP="00310C95">
            <w:pPr>
              <w:spacing w:line="360" w:lineRule="auto"/>
            </w:pPr>
            <w:r>
              <w:t>47</w:t>
            </w:r>
          </w:p>
        </w:tc>
        <w:tc>
          <w:tcPr>
            <w:tcW w:w="1082" w:type="dxa"/>
          </w:tcPr>
          <w:p w:rsidR="00C62155" w:rsidRPr="00753C33" w:rsidRDefault="00C62155" w:rsidP="00310C95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C62155" w:rsidRPr="00753C33" w:rsidRDefault="00C62155" w:rsidP="00C6215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TATAME EVA</w:t>
            </w:r>
            <w:r w:rsidRPr="00753C33">
              <w:rPr>
                <w:rFonts w:ascii="Calisto MT" w:hAnsi="Calisto MT"/>
              </w:rPr>
              <w:t xml:space="preserve"> linha </w:t>
            </w:r>
            <w:proofErr w:type="spellStart"/>
            <w:r w:rsidRPr="00753C33">
              <w:rPr>
                <w:rFonts w:ascii="Calisto MT" w:hAnsi="Calisto MT"/>
              </w:rPr>
              <w:t>premium</w:t>
            </w:r>
            <w:proofErr w:type="spellEnd"/>
            <w:r w:rsidRPr="00753C33">
              <w:rPr>
                <w:rFonts w:ascii="Calisto MT" w:hAnsi="Calisto MT"/>
              </w:rPr>
              <w:t xml:space="preserve"> 50x50x2cm 20mm Colorido, EVA de alta densidade e material atóxico, oferece excelente absorção de impacto, conforto e segurança.</w:t>
            </w:r>
          </w:p>
          <w:p w:rsidR="00C62155" w:rsidRPr="00753C33" w:rsidRDefault="00C62155" w:rsidP="00310C95">
            <w:pPr>
              <w:spacing w:line="360" w:lineRule="auto"/>
            </w:pPr>
            <w:r>
              <w:t>Marca: MB</w:t>
            </w:r>
          </w:p>
        </w:tc>
        <w:tc>
          <w:tcPr>
            <w:tcW w:w="1393" w:type="dxa"/>
          </w:tcPr>
          <w:p w:rsidR="00C62155" w:rsidRPr="00753C33" w:rsidRDefault="00C62155" w:rsidP="00310C95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29,22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2.922,00</w:t>
            </w:r>
          </w:p>
        </w:tc>
      </w:tr>
      <w:tr w:rsidR="00C62155" w:rsidRPr="00753C33" w:rsidTr="00310C95">
        <w:tc>
          <w:tcPr>
            <w:tcW w:w="684" w:type="dxa"/>
          </w:tcPr>
          <w:p w:rsidR="00C62155" w:rsidRPr="00753C33" w:rsidRDefault="00C62155" w:rsidP="00310C95">
            <w:pPr>
              <w:spacing w:line="360" w:lineRule="auto"/>
            </w:pPr>
            <w:r>
              <w:t>49</w:t>
            </w:r>
          </w:p>
        </w:tc>
        <w:tc>
          <w:tcPr>
            <w:tcW w:w="1082" w:type="dxa"/>
          </w:tcPr>
          <w:p w:rsidR="00C62155" w:rsidRPr="00753C33" w:rsidRDefault="00C62155" w:rsidP="00310C95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C62155" w:rsidRPr="00753C33" w:rsidRDefault="00C62155" w:rsidP="00C62155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CASCOLA</w:t>
            </w:r>
            <w:r w:rsidRPr="00753C33">
              <w:rPr>
                <w:rFonts w:ascii="Calisto MT" w:hAnsi="Calisto MT"/>
              </w:rPr>
              <w:t xml:space="preserve"> Extra, Cola branca </w:t>
            </w:r>
            <w:proofErr w:type="gramStart"/>
            <w:r w:rsidRPr="00753C33">
              <w:rPr>
                <w:rFonts w:ascii="Calisto MT" w:hAnsi="Calisto MT"/>
              </w:rPr>
              <w:t>extra forte</w:t>
            </w:r>
            <w:proofErr w:type="gramEnd"/>
            <w:r w:rsidRPr="00753C33">
              <w:rPr>
                <w:rFonts w:ascii="Calisto MT" w:hAnsi="Calisto MT"/>
              </w:rPr>
              <w:t xml:space="preserve"> de fácil aplicação, Cola de PVA com secagem transparente, para colagens de alto desempenho, 1x1kg</w:t>
            </w:r>
          </w:p>
          <w:p w:rsidR="00C62155" w:rsidRPr="00753C33" w:rsidRDefault="00C62155" w:rsidP="00310C95">
            <w:pPr>
              <w:spacing w:line="360" w:lineRule="auto"/>
            </w:pPr>
            <w:r>
              <w:t>Marca: Pira Extra</w:t>
            </w:r>
          </w:p>
        </w:tc>
        <w:tc>
          <w:tcPr>
            <w:tcW w:w="1393" w:type="dxa"/>
          </w:tcPr>
          <w:p w:rsidR="00C62155" w:rsidRPr="00753C33" w:rsidRDefault="00C62155" w:rsidP="00310C95">
            <w:pPr>
              <w:spacing w:line="360" w:lineRule="auto"/>
            </w:pPr>
            <w:r>
              <w:t>100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25,38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2.538,00</w:t>
            </w:r>
          </w:p>
        </w:tc>
      </w:tr>
      <w:tr w:rsidR="00C62155" w:rsidRPr="00753C33" w:rsidTr="00310C95">
        <w:tc>
          <w:tcPr>
            <w:tcW w:w="7132" w:type="dxa"/>
            <w:gridSpan w:val="5"/>
          </w:tcPr>
          <w:p w:rsidR="00C62155" w:rsidRPr="00753C33" w:rsidRDefault="00C62155" w:rsidP="00310C95">
            <w:pPr>
              <w:spacing w:line="360" w:lineRule="auto"/>
            </w:pPr>
            <w:r>
              <w:t xml:space="preserve">       TOTAL R$ - </w:t>
            </w:r>
          </w:p>
        </w:tc>
        <w:tc>
          <w:tcPr>
            <w:tcW w:w="1362" w:type="dxa"/>
          </w:tcPr>
          <w:p w:rsidR="00C62155" w:rsidRPr="00753C33" w:rsidRDefault="00C62155" w:rsidP="00310C95">
            <w:pPr>
              <w:spacing w:line="360" w:lineRule="auto"/>
            </w:pPr>
            <w:r>
              <w:t>6.275,00</w:t>
            </w:r>
          </w:p>
        </w:tc>
      </w:tr>
    </w:tbl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>6.275,00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>
        <w:rPr>
          <w:rFonts w:ascii="Arial" w:hAnsi="Arial" w:cs="Arial"/>
          <w:b/>
          <w:i/>
          <w:sz w:val="26"/>
          <w:szCs w:val="26"/>
        </w:rPr>
        <w:t>seis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duzentos e setenta e cinco reais 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lastRenderedPageBreak/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22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C62155" w:rsidRDefault="00C62155" w:rsidP="00C6215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C62155" w:rsidRDefault="00C62155" w:rsidP="00C62155"/>
    <w:p w:rsidR="00E304AE" w:rsidRDefault="00C62155" w:rsidP="00C62155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________________________________________</w:t>
      </w:r>
      <w:r w:rsidRPr="00F2298D">
        <w:rPr>
          <w:rFonts w:ascii="Arial" w:hAnsi="Arial" w:cs="Arial"/>
          <w:b/>
          <w:sz w:val="24"/>
          <w:szCs w:val="24"/>
        </w:rPr>
        <w:t xml:space="preserve"> </w:t>
      </w:r>
    </w:p>
    <w:p w:rsidR="00C62155" w:rsidRDefault="00E304AE" w:rsidP="00C6215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62155">
        <w:rPr>
          <w:rFonts w:ascii="Arial" w:hAnsi="Arial" w:cs="Arial"/>
          <w:b/>
          <w:sz w:val="24"/>
          <w:szCs w:val="24"/>
        </w:rPr>
        <w:t>48.960.351 LTDA – ROBERTO RAUBER ME, CNPJ – 48.960.351/0001-70</w:t>
      </w:r>
    </w:p>
    <w:sectPr w:rsidR="00C6215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A95" w:rsidRDefault="00D46A95" w:rsidP="00C62155">
      <w:pPr>
        <w:spacing w:after="0" w:line="240" w:lineRule="auto"/>
      </w:pPr>
      <w:r>
        <w:separator/>
      </w:r>
    </w:p>
  </w:endnote>
  <w:endnote w:type="continuationSeparator" w:id="0">
    <w:p w:rsidR="00D46A95" w:rsidRDefault="00D46A95" w:rsidP="00C6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A95" w:rsidRDefault="00D46A95" w:rsidP="00C62155">
      <w:pPr>
        <w:spacing w:after="0" w:line="240" w:lineRule="auto"/>
      </w:pPr>
      <w:r>
        <w:separator/>
      </w:r>
    </w:p>
  </w:footnote>
  <w:footnote w:type="continuationSeparator" w:id="0">
    <w:p w:rsidR="00D46A95" w:rsidRDefault="00D46A95" w:rsidP="00C62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155" w:rsidRPr="00192798" w:rsidRDefault="00C62155" w:rsidP="00C6215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5E272A" wp14:editId="3111471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155" w:rsidRDefault="00C62155" w:rsidP="00C62155">
                          <w:pPr>
                            <w:jc w:val="center"/>
                          </w:pPr>
                        </w:p>
                        <w:p w:rsidR="00C62155" w:rsidRDefault="00C62155" w:rsidP="00C62155">
                          <w:pPr>
                            <w:jc w:val="center"/>
                          </w:pPr>
                        </w:p>
                        <w:p w:rsidR="00C62155" w:rsidRPr="007E31E4" w:rsidRDefault="00C62155" w:rsidP="00C6215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62155" w:rsidRPr="007E31E4" w:rsidRDefault="00C62155" w:rsidP="00C6215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62155" w:rsidRPr="000C2407" w:rsidRDefault="00C62155" w:rsidP="00C6215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62155" w:rsidRDefault="00C62155" w:rsidP="00C62155">
                          <w:pPr>
                            <w:jc w:val="center"/>
                          </w:pPr>
                        </w:p>
                        <w:p w:rsidR="00C62155" w:rsidRDefault="00C62155" w:rsidP="00C6215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E272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C62155" w:rsidRDefault="00C62155" w:rsidP="00C62155">
                    <w:pPr>
                      <w:jc w:val="center"/>
                    </w:pPr>
                  </w:p>
                  <w:p w:rsidR="00C62155" w:rsidRDefault="00C62155" w:rsidP="00C62155">
                    <w:pPr>
                      <w:jc w:val="center"/>
                    </w:pPr>
                  </w:p>
                  <w:p w:rsidR="00C62155" w:rsidRPr="007E31E4" w:rsidRDefault="00C62155" w:rsidP="00C6215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62155" w:rsidRPr="007E31E4" w:rsidRDefault="00C62155" w:rsidP="00C6215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62155" w:rsidRPr="000C2407" w:rsidRDefault="00C62155" w:rsidP="00C6215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62155" w:rsidRDefault="00C62155" w:rsidP="00C62155">
                    <w:pPr>
                      <w:jc w:val="center"/>
                    </w:pPr>
                  </w:p>
                  <w:p w:rsidR="00C62155" w:rsidRDefault="00C62155" w:rsidP="00C6215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633222" r:id="rId2"/>
      </w:object>
    </w:r>
  </w:p>
  <w:p w:rsidR="00C62155" w:rsidRDefault="00C62155">
    <w:pPr>
      <w:pStyle w:val="Cabealho"/>
    </w:pPr>
  </w:p>
  <w:p w:rsidR="00C62155" w:rsidRDefault="00C621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55"/>
    <w:rsid w:val="00963A30"/>
    <w:rsid w:val="00C62155"/>
    <w:rsid w:val="00D46A95"/>
    <w:rsid w:val="00E3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8544"/>
  <w15:chartTrackingRefBased/>
  <w15:docId w15:val="{764E34EB-DB2D-4890-9B2E-0FE5B6DE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155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C6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2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2155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2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2155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C62155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621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2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2155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62155"/>
    <w:pPr>
      <w:ind w:left="720"/>
      <w:contextualSpacing/>
    </w:pPr>
  </w:style>
  <w:style w:type="paragraph" w:customStyle="1" w:styleId="Default">
    <w:name w:val="Default"/>
    <w:rsid w:val="00C621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C621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6215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621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penhos.rober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2234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2026-06-22T14:21:00Z</dcterms:created>
  <dcterms:modified xsi:type="dcterms:W3CDTF">2026-06-22T14:33:00Z</dcterms:modified>
</cp:coreProperties>
</file>