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59E" w:rsidRDefault="002C559E" w:rsidP="002C559E">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42/2026</w:t>
      </w:r>
    </w:p>
    <w:p w:rsidR="002C559E" w:rsidRDefault="002C559E" w:rsidP="002C559E">
      <w:pPr>
        <w:spacing w:line="360" w:lineRule="auto"/>
        <w:rPr>
          <w:rFonts w:cs="Arial"/>
          <w:sz w:val="18"/>
          <w:szCs w:val="18"/>
        </w:rPr>
      </w:pPr>
    </w:p>
    <w:p w:rsidR="002C559E" w:rsidRDefault="002C559E" w:rsidP="002C559E">
      <w:pPr>
        <w:spacing w:line="360" w:lineRule="auto"/>
        <w:rPr>
          <w:rFonts w:cs="Arial"/>
          <w:sz w:val="18"/>
          <w:szCs w:val="18"/>
        </w:rPr>
      </w:pPr>
    </w:p>
    <w:p w:rsidR="002C559E" w:rsidRDefault="002C559E" w:rsidP="002C559E">
      <w:pPr>
        <w:spacing w:line="360" w:lineRule="auto"/>
        <w:jc w:val="both"/>
        <w:rPr>
          <w:rFonts w:cs="Arial"/>
          <w:sz w:val="24"/>
          <w:szCs w:val="24"/>
        </w:rPr>
      </w:pPr>
      <w:r>
        <w:rPr>
          <w:rFonts w:cs="Arial"/>
          <w:sz w:val="24"/>
          <w:szCs w:val="24"/>
        </w:rPr>
        <w:t>Município de Santo Antônio das Missões-RS.</w:t>
      </w:r>
    </w:p>
    <w:p w:rsidR="002C559E" w:rsidRDefault="002C559E" w:rsidP="002C559E">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42/2026</w:t>
      </w:r>
    </w:p>
    <w:p w:rsidR="002C559E" w:rsidRDefault="002C559E" w:rsidP="002C559E">
      <w:pPr>
        <w:spacing w:line="360" w:lineRule="auto"/>
        <w:jc w:val="both"/>
        <w:rPr>
          <w:rFonts w:cs="Arial"/>
          <w:sz w:val="24"/>
          <w:szCs w:val="24"/>
        </w:rPr>
      </w:pPr>
      <w:r>
        <w:rPr>
          <w:rFonts w:cs="Arial"/>
          <w:sz w:val="24"/>
          <w:szCs w:val="24"/>
        </w:rPr>
        <w:t>Tipo de julgamento: menor preço por item</w:t>
      </w:r>
    </w:p>
    <w:p w:rsidR="002C559E" w:rsidRPr="00F31CA4" w:rsidRDefault="002C559E" w:rsidP="00F31CA4">
      <w:pPr>
        <w:spacing w:line="360" w:lineRule="auto"/>
        <w:jc w:val="both"/>
        <w:rPr>
          <w:rFonts w:cs="Arial"/>
          <w:sz w:val="24"/>
          <w:szCs w:val="24"/>
        </w:rPr>
      </w:pPr>
      <w:r>
        <w:rPr>
          <w:rFonts w:cs="Arial"/>
          <w:sz w:val="24"/>
          <w:szCs w:val="24"/>
        </w:rPr>
        <w:t>Modo de disputa: aberto.</w:t>
      </w:r>
    </w:p>
    <w:p w:rsidR="002C559E" w:rsidRPr="00F31CA4" w:rsidRDefault="002C559E" w:rsidP="002C559E">
      <w:pPr>
        <w:pStyle w:val="Textoembloco1"/>
        <w:spacing w:line="360" w:lineRule="auto"/>
        <w:ind w:left="0" w:firstLine="5"/>
        <w:rPr>
          <w:b/>
          <w:sz w:val="20"/>
        </w:rPr>
      </w:pPr>
      <w:r w:rsidRPr="00F31CA4">
        <w:rPr>
          <w:rFonts w:cs="Arial"/>
          <w:b/>
          <w:spacing w:val="0"/>
          <w:sz w:val="20"/>
        </w:rPr>
        <w:t xml:space="preserve">Edital de pregão eletrônico para </w:t>
      </w:r>
      <w:r w:rsidRPr="00F31CA4">
        <w:rPr>
          <w:b/>
          <w:sz w:val="20"/>
        </w:rPr>
        <w:t xml:space="preserve">Registro de Preço unitário por item, para futura </w:t>
      </w:r>
      <w:proofErr w:type="gramStart"/>
      <w:r w:rsidRPr="00F31CA4">
        <w:rPr>
          <w:b/>
          <w:sz w:val="20"/>
        </w:rPr>
        <w:t>( s</w:t>
      </w:r>
      <w:proofErr w:type="gramEnd"/>
      <w:r w:rsidRPr="00F31CA4">
        <w:rPr>
          <w:b/>
          <w:sz w:val="20"/>
        </w:rPr>
        <w:t xml:space="preserve"> )  aquisição ( </w:t>
      </w:r>
      <w:proofErr w:type="spellStart"/>
      <w:r w:rsidRPr="00F31CA4">
        <w:rPr>
          <w:b/>
          <w:sz w:val="20"/>
        </w:rPr>
        <w:t>ões</w:t>
      </w:r>
      <w:proofErr w:type="spellEnd"/>
      <w:r w:rsidRPr="00F31CA4">
        <w:rPr>
          <w:b/>
          <w:sz w:val="20"/>
        </w:rPr>
        <w:t xml:space="preserve"> ) de Materiais Expediente e Didáticos para </w:t>
      </w:r>
      <w:r w:rsidRPr="00F31CA4">
        <w:rPr>
          <w:b/>
          <w:sz w:val="20"/>
          <w:u w:val="single"/>
        </w:rPr>
        <w:t>Secretari</w:t>
      </w:r>
      <w:r w:rsidRPr="00F31CA4">
        <w:rPr>
          <w:b/>
          <w:sz w:val="20"/>
          <w:u w:val="single"/>
        </w:rPr>
        <w:t>a Municipal de Saúde – FONOAUDIOLOGIA / ENFERMAGEM</w:t>
      </w:r>
      <w:r w:rsidRPr="00F31CA4">
        <w:rPr>
          <w:b/>
          <w:sz w:val="20"/>
          <w:u w:val="single"/>
        </w:rPr>
        <w:t xml:space="preserve"> .</w:t>
      </w:r>
    </w:p>
    <w:p w:rsidR="002C559E" w:rsidRDefault="002C559E" w:rsidP="002C559E">
      <w:pPr>
        <w:spacing w:line="360" w:lineRule="auto"/>
        <w:jc w:val="both"/>
        <w:rPr>
          <w:rFonts w:cs="Arial"/>
          <w:sz w:val="18"/>
          <w:szCs w:val="18"/>
        </w:rPr>
      </w:pPr>
    </w:p>
    <w:p w:rsidR="002C559E" w:rsidRDefault="002C559E" w:rsidP="002C559E">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w:t>
      </w:r>
      <w:proofErr w:type="gramStart"/>
      <w:r>
        <w:rPr>
          <w:rFonts w:cs="Arial"/>
          <w:sz w:val="24"/>
          <w:szCs w:val="24"/>
        </w:rPr>
        <w:t>interessados</w:t>
      </w:r>
      <w:proofErr w:type="gramEnd"/>
      <w:r>
        <w:rPr>
          <w:rFonts w:cs="Arial"/>
          <w:sz w:val="24"/>
          <w:szCs w:val="24"/>
        </w:rPr>
        <w:t xml:space="preserve">,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Pr>
          <w:b/>
          <w:i/>
          <w:u w:val="single"/>
        </w:rPr>
        <w:t xml:space="preserve">Materiais Didáticos – </w:t>
      </w:r>
      <w:r>
        <w:rPr>
          <w:b/>
          <w:i/>
          <w:u w:val="single"/>
        </w:rPr>
        <w:t>Fonoaudiologia / Enfermagem</w:t>
      </w:r>
      <w:r>
        <w:rPr>
          <w:b/>
          <w:i/>
          <w:u w:val="single"/>
        </w:rPr>
        <w:t xml:space="preserve"> </w:t>
      </w:r>
      <w:r>
        <w:rPr>
          <w:rFonts w:cs="Arial"/>
          <w:sz w:val="24"/>
          <w:szCs w:val="24"/>
        </w:rPr>
        <w:t>, conforme descrito nesse edital e seus anexos, e nos termos da Lei Federal nº 14.133, de 1º de abril de 2021, e do Decreto Municipal nº 5452/2023.</w:t>
      </w:r>
    </w:p>
    <w:p w:rsidR="002C559E" w:rsidRDefault="002C559E" w:rsidP="002C559E">
      <w:pPr>
        <w:spacing w:line="360" w:lineRule="auto"/>
        <w:jc w:val="both"/>
        <w:rPr>
          <w:rFonts w:cs="Arial"/>
          <w:sz w:val="18"/>
          <w:szCs w:val="18"/>
        </w:rPr>
      </w:pPr>
    </w:p>
    <w:p w:rsidR="002C559E" w:rsidRDefault="002C559E" w:rsidP="002C559E">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20</w:t>
      </w:r>
      <w:r>
        <w:rPr>
          <w:rFonts w:cs="Arial"/>
          <w:b/>
          <w:bCs/>
          <w:sz w:val="24"/>
          <w:szCs w:val="24"/>
          <w:u w:val="single"/>
        </w:rPr>
        <w:t xml:space="preserve"> de </w:t>
      </w:r>
      <w:r>
        <w:rPr>
          <w:rFonts w:cs="Arial"/>
          <w:b/>
          <w:bCs/>
          <w:sz w:val="24"/>
          <w:szCs w:val="24"/>
          <w:u w:val="single"/>
        </w:rPr>
        <w:t>julho</w:t>
      </w:r>
      <w:r>
        <w:rPr>
          <w:rFonts w:cs="Arial"/>
          <w:b/>
          <w:bCs/>
          <w:sz w:val="24"/>
          <w:szCs w:val="24"/>
          <w:u w:val="single"/>
        </w:rPr>
        <w:t xml:space="preserve"> </w:t>
      </w:r>
      <w:proofErr w:type="spellStart"/>
      <w:r>
        <w:rPr>
          <w:rFonts w:cs="Arial"/>
          <w:b/>
          <w:bCs/>
          <w:sz w:val="24"/>
          <w:szCs w:val="24"/>
          <w:u w:val="single"/>
        </w:rPr>
        <w:t>de</w:t>
      </w:r>
      <w:proofErr w:type="spellEnd"/>
      <w:r>
        <w:rPr>
          <w:rFonts w:cs="Arial"/>
          <w:b/>
          <w:bCs/>
          <w:sz w:val="24"/>
          <w:szCs w:val="24"/>
          <w:u w:val="single"/>
        </w:rPr>
        <w:t xml:space="preserve"> 2026</w:t>
      </w:r>
      <w:r>
        <w:rPr>
          <w:rFonts w:cs="Arial"/>
          <w:bCs/>
          <w:sz w:val="24"/>
          <w:szCs w:val="24"/>
        </w:rPr>
        <w:t>, às 11:30h, podendo as propostas serem enviadas até às 11:00h, sendo que todas as referências de tempo observam o horário de Brasília.</w:t>
      </w:r>
    </w:p>
    <w:p w:rsidR="002C559E" w:rsidRDefault="002C559E" w:rsidP="002C559E">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2C559E" w:rsidRDefault="002C559E" w:rsidP="002C559E">
      <w:pPr>
        <w:spacing w:line="360" w:lineRule="auto"/>
        <w:jc w:val="both"/>
        <w:rPr>
          <w:rFonts w:cs="Arial"/>
          <w:b/>
          <w:sz w:val="24"/>
          <w:szCs w:val="24"/>
        </w:rPr>
      </w:pPr>
    </w:p>
    <w:p w:rsidR="002C559E" w:rsidRDefault="002C559E" w:rsidP="002C559E">
      <w:pPr>
        <w:spacing w:line="360" w:lineRule="auto"/>
        <w:jc w:val="both"/>
        <w:rPr>
          <w:rFonts w:cs="Arial"/>
          <w:sz w:val="24"/>
          <w:szCs w:val="24"/>
        </w:rPr>
      </w:pPr>
      <w:r>
        <w:rPr>
          <w:rFonts w:cs="Arial"/>
          <w:b/>
          <w:sz w:val="24"/>
          <w:szCs w:val="24"/>
        </w:rPr>
        <w:lastRenderedPageBreak/>
        <w:t>1. DO OBJETO:</w:t>
      </w:r>
    </w:p>
    <w:p w:rsidR="002C559E" w:rsidRDefault="002C559E" w:rsidP="002C559E">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proofErr w:type="gramStart"/>
      <w:r>
        <w:rPr>
          <w:rFonts w:cs="Arial"/>
          <w:b/>
          <w:i/>
          <w:sz w:val="24"/>
          <w:szCs w:val="24"/>
          <w:u w:val="single"/>
        </w:rPr>
        <w:t>Materiais  Didáticos</w:t>
      </w:r>
      <w:proofErr w:type="gramEnd"/>
      <w:r>
        <w:rPr>
          <w:rFonts w:cs="Arial"/>
          <w:b/>
          <w:i/>
          <w:sz w:val="24"/>
          <w:szCs w:val="24"/>
          <w:u w:val="single"/>
        </w:rPr>
        <w:t xml:space="preserve">, para Secretaria Municipal de Saúde </w:t>
      </w:r>
      <w:r>
        <w:rPr>
          <w:rFonts w:cs="Arial"/>
          <w:b/>
          <w:i/>
          <w:sz w:val="24"/>
          <w:szCs w:val="24"/>
          <w:u w:val="single"/>
        </w:rPr>
        <w:t xml:space="preserve">– Fonoaudiologia / </w:t>
      </w:r>
      <w:proofErr w:type="spellStart"/>
      <w:r>
        <w:rPr>
          <w:rFonts w:cs="Arial"/>
          <w:b/>
          <w:i/>
          <w:sz w:val="24"/>
          <w:szCs w:val="24"/>
          <w:u w:val="single"/>
        </w:rPr>
        <w:t>Enefermagem</w:t>
      </w:r>
      <w:proofErr w:type="spellEnd"/>
      <w:r>
        <w:rPr>
          <w:rFonts w:cs="Arial"/>
          <w:b/>
          <w:i/>
          <w:sz w:val="24"/>
          <w:szCs w:val="24"/>
          <w:u w:val="single"/>
        </w:rPr>
        <w:t>,</w:t>
      </w:r>
      <w:r>
        <w:rPr>
          <w:rFonts w:cs="Arial"/>
          <w:sz w:val="24"/>
          <w:szCs w:val="24"/>
        </w:rPr>
        <w:t xml:space="preserve"> cujas descrições e condições de entrega estão detalhadas no Termo de Referência (Anexo I):</w:t>
      </w:r>
    </w:p>
    <w:p w:rsidR="002C559E" w:rsidRDefault="002C559E" w:rsidP="002C559E">
      <w:pPr>
        <w:pStyle w:val="Recuodecorpodetexto"/>
        <w:spacing w:before="0"/>
        <w:ind w:firstLine="0"/>
        <w:rPr>
          <w:rFonts w:cs="Arial"/>
          <w:sz w:val="24"/>
          <w:szCs w:val="24"/>
        </w:rPr>
      </w:pPr>
    </w:p>
    <w:p w:rsidR="002C559E" w:rsidRDefault="002C559E" w:rsidP="002C559E">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30 </w:t>
      </w:r>
      <w:proofErr w:type="gramStart"/>
      <w:r>
        <w:rPr>
          <w:rFonts w:cs="Arial"/>
          <w:sz w:val="24"/>
          <w:szCs w:val="24"/>
        </w:rPr>
        <w:t>( trinta</w:t>
      </w:r>
      <w:proofErr w:type="gramEnd"/>
      <w:r>
        <w:rPr>
          <w:rFonts w:cs="Arial"/>
          <w:sz w:val="24"/>
          <w:szCs w:val="24"/>
        </w:rPr>
        <w:t xml:space="preserve"> ) dias corridos da ordem de fornecimento, em horário de expediente, devendo comunicar-se previamente com o fiscal da ata de registro de preços e/ou contrato, para que esse acompanhe a entrega.</w:t>
      </w:r>
    </w:p>
    <w:p w:rsidR="002C559E" w:rsidRDefault="002C559E" w:rsidP="002C559E">
      <w:pPr>
        <w:spacing w:line="360" w:lineRule="auto"/>
        <w:jc w:val="both"/>
        <w:rPr>
          <w:rFonts w:cs="Arial"/>
          <w:sz w:val="24"/>
          <w:szCs w:val="24"/>
        </w:rPr>
      </w:pPr>
    </w:p>
    <w:p w:rsidR="002C559E" w:rsidRDefault="002C559E" w:rsidP="002C559E">
      <w:pPr>
        <w:spacing w:line="360" w:lineRule="auto"/>
        <w:jc w:val="both"/>
        <w:rPr>
          <w:rFonts w:cs="Arial"/>
          <w:b/>
          <w:sz w:val="24"/>
          <w:szCs w:val="24"/>
        </w:rPr>
      </w:pPr>
      <w:r>
        <w:rPr>
          <w:rFonts w:cs="Arial"/>
          <w:b/>
          <w:sz w:val="24"/>
          <w:szCs w:val="24"/>
        </w:rPr>
        <w:t>2. CREDENCIAMENTO E PARTICIPAÇÃO DO CERTAME</w:t>
      </w:r>
    </w:p>
    <w:p w:rsidR="002C559E" w:rsidRDefault="002C559E" w:rsidP="002C559E">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C559E" w:rsidRDefault="002C559E" w:rsidP="002C559E">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2C559E" w:rsidRDefault="002C559E" w:rsidP="002C559E">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2C559E" w:rsidRDefault="002C559E" w:rsidP="002C559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2C559E" w:rsidRDefault="002C559E" w:rsidP="002C559E">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C559E" w:rsidRDefault="002C559E" w:rsidP="002C559E">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2C559E" w:rsidRDefault="002C559E" w:rsidP="002C559E">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2C559E" w:rsidRDefault="002C559E" w:rsidP="002C559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2C559E" w:rsidRDefault="002C559E" w:rsidP="002C559E">
      <w:pPr>
        <w:spacing w:line="360" w:lineRule="auto"/>
        <w:jc w:val="both"/>
        <w:rPr>
          <w:rFonts w:cs="Arial"/>
          <w:sz w:val="24"/>
          <w:szCs w:val="24"/>
        </w:rPr>
      </w:pPr>
    </w:p>
    <w:p w:rsidR="002C559E" w:rsidRDefault="002C559E" w:rsidP="002C559E">
      <w:pPr>
        <w:spacing w:line="360" w:lineRule="auto"/>
        <w:jc w:val="both"/>
        <w:rPr>
          <w:rFonts w:cs="Arial"/>
          <w:b/>
          <w:sz w:val="24"/>
          <w:szCs w:val="24"/>
        </w:rPr>
      </w:pPr>
      <w:r>
        <w:rPr>
          <w:rFonts w:cs="Arial"/>
          <w:b/>
          <w:sz w:val="24"/>
          <w:szCs w:val="24"/>
        </w:rPr>
        <w:t>3. ENVIO DAS PROPOSTAS</w:t>
      </w:r>
    </w:p>
    <w:p w:rsidR="002C559E" w:rsidRDefault="002C559E" w:rsidP="002C559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2C559E" w:rsidRDefault="002C559E" w:rsidP="002C559E">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2C559E" w:rsidRDefault="002C559E" w:rsidP="002C559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2C559E" w:rsidRDefault="002C559E" w:rsidP="002C559E">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2C559E" w:rsidRDefault="002C559E" w:rsidP="002C559E">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2C559E" w:rsidRDefault="002C559E" w:rsidP="002C559E">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1"/>
      </w:r>
      <w:r>
        <w:rPr>
          <w:color w:val="auto"/>
        </w:rPr>
        <w:t>.</w:t>
      </w:r>
    </w:p>
    <w:p w:rsidR="002C559E" w:rsidRDefault="002C559E" w:rsidP="002C559E">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2C559E" w:rsidRDefault="002C559E" w:rsidP="002C559E">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2C559E" w:rsidRDefault="002C559E" w:rsidP="002C559E">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2C559E" w:rsidRDefault="002C559E" w:rsidP="002C559E">
      <w:pPr>
        <w:spacing w:line="360" w:lineRule="auto"/>
        <w:jc w:val="both"/>
        <w:rPr>
          <w:rFonts w:cs="Arial"/>
          <w:sz w:val="24"/>
          <w:szCs w:val="24"/>
        </w:rPr>
      </w:pPr>
    </w:p>
    <w:p w:rsidR="002C559E" w:rsidRDefault="002C559E" w:rsidP="002C559E">
      <w:pPr>
        <w:spacing w:line="360" w:lineRule="auto"/>
        <w:jc w:val="both"/>
        <w:rPr>
          <w:rFonts w:cs="Arial"/>
          <w:b/>
          <w:sz w:val="24"/>
          <w:szCs w:val="24"/>
        </w:rPr>
      </w:pPr>
      <w:r>
        <w:rPr>
          <w:rFonts w:cs="Arial"/>
          <w:b/>
          <w:sz w:val="24"/>
          <w:szCs w:val="24"/>
        </w:rPr>
        <w:t>4. PROPOSTA</w:t>
      </w:r>
    </w:p>
    <w:p w:rsidR="002C559E" w:rsidRDefault="002C559E" w:rsidP="002C559E">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2C559E" w:rsidRDefault="002C559E" w:rsidP="002C559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w:t>
      </w:r>
      <w:r>
        <w:rPr>
          <w:rFonts w:cs="Arial"/>
          <w:bCs/>
          <w:sz w:val="24"/>
          <w:szCs w:val="24"/>
        </w:rPr>
        <w:lastRenderedPageBreak/>
        <w:t xml:space="preserve">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2C559E" w:rsidRDefault="002C559E" w:rsidP="002C559E">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C559E" w:rsidRDefault="002C559E" w:rsidP="002C559E">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2C559E" w:rsidRDefault="002C559E" w:rsidP="002C559E">
      <w:pPr>
        <w:spacing w:line="360" w:lineRule="auto"/>
        <w:jc w:val="both"/>
        <w:rPr>
          <w:rFonts w:cs="Arial"/>
          <w:bCs/>
          <w:sz w:val="24"/>
          <w:szCs w:val="24"/>
        </w:rPr>
      </w:pPr>
    </w:p>
    <w:p w:rsidR="002C559E" w:rsidRDefault="002C559E" w:rsidP="002C559E">
      <w:pPr>
        <w:spacing w:line="360" w:lineRule="auto"/>
        <w:jc w:val="both"/>
        <w:rPr>
          <w:rFonts w:cs="Arial"/>
          <w:b/>
          <w:sz w:val="24"/>
          <w:szCs w:val="24"/>
        </w:rPr>
      </w:pPr>
      <w:r>
        <w:rPr>
          <w:rFonts w:cs="Arial"/>
          <w:b/>
          <w:sz w:val="24"/>
          <w:szCs w:val="24"/>
        </w:rPr>
        <w:t>5. DOCUMENTOS DE HABILITAÇÃO</w:t>
      </w:r>
    </w:p>
    <w:p w:rsidR="002C559E" w:rsidRDefault="002C559E" w:rsidP="002C559E">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2C559E" w:rsidRDefault="002C559E" w:rsidP="002C559E">
      <w:pPr>
        <w:tabs>
          <w:tab w:val="left" w:pos="1134"/>
        </w:tabs>
        <w:spacing w:line="360" w:lineRule="auto"/>
        <w:jc w:val="both"/>
        <w:rPr>
          <w:rFonts w:cs="Arial"/>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5.1. HABILITAÇÃO JURÍDICA</w:t>
      </w:r>
    </w:p>
    <w:p w:rsidR="002C559E" w:rsidRDefault="002C559E" w:rsidP="002C559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2C559E" w:rsidRDefault="002C559E" w:rsidP="002C559E">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2C559E" w:rsidRDefault="002C559E" w:rsidP="002C559E">
      <w:pPr>
        <w:tabs>
          <w:tab w:val="left" w:pos="1134"/>
        </w:tabs>
        <w:spacing w:line="360" w:lineRule="auto"/>
        <w:jc w:val="both"/>
        <w:rPr>
          <w:rFonts w:cs="Arial"/>
          <w:sz w:val="24"/>
          <w:szCs w:val="24"/>
        </w:rPr>
      </w:pPr>
      <w:r>
        <w:rPr>
          <w:rFonts w:cs="Arial"/>
          <w:b/>
          <w:sz w:val="24"/>
          <w:szCs w:val="24"/>
        </w:rPr>
        <w:lastRenderedPageBreak/>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C559E" w:rsidRDefault="002C559E" w:rsidP="002C559E">
      <w:pPr>
        <w:tabs>
          <w:tab w:val="left" w:pos="1134"/>
        </w:tabs>
        <w:spacing w:line="360" w:lineRule="auto"/>
        <w:jc w:val="both"/>
        <w:rPr>
          <w:rFonts w:cs="Arial"/>
          <w:b/>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5.2. HABILITAÇÃO FISCAL, SOCIAL E TRABALHISTA</w:t>
      </w:r>
    </w:p>
    <w:p w:rsidR="002C559E" w:rsidRDefault="002C559E" w:rsidP="002C559E">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C559E" w:rsidRDefault="002C559E" w:rsidP="002C559E">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2C559E" w:rsidRDefault="002C559E" w:rsidP="002C559E">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2C559E" w:rsidRDefault="002C559E" w:rsidP="002C559E">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2C559E" w:rsidRDefault="002C559E" w:rsidP="002C559E">
      <w:pPr>
        <w:pStyle w:val="NormalWeb"/>
        <w:spacing w:before="0" w:beforeAutospacing="0" w:after="0" w:afterAutospacing="0" w:line="360" w:lineRule="auto"/>
        <w:jc w:val="both"/>
        <w:rPr>
          <w:rFonts w:ascii="Arial" w:hAnsi="Arial" w:cs="Arial"/>
        </w:rPr>
      </w:pPr>
    </w:p>
    <w:p w:rsidR="002C559E" w:rsidRDefault="002C559E" w:rsidP="002C559E">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2C559E" w:rsidRDefault="002C559E" w:rsidP="002C559E">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2C559E" w:rsidRDefault="002C559E" w:rsidP="002C559E">
      <w:pPr>
        <w:pStyle w:val="Default"/>
        <w:spacing w:line="360" w:lineRule="auto"/>
        <w:jc w:val="both"/>
        <w:rPr>
          <w:b/>
          <w:bCs/>
          <w:color w:val="FF0000"/>
        </w:rPr>
      </w:pPr>
    </w:p>
    <w:p w:rsidR="002C559E" w:rsidRDefault="002C559E" w:rsidP="002C559E">
      <w:pPr>
        <w:spacing w:line="360" w:lineRule="auto"/>
        <w:jc w:val="both"/>
        <w:rPr>
          <w:rFonts w:cs="Arial"/>
          <w:b/>
          <w:sz w:val="24"/>
          <w:szCs w:val="24"/>
        </w:rPr>
      </w:pPr>
      <w:r>
        <w:rPr>
          <w:rFonts w:cs="Arial"/>
          <w:b/>
          <w:sz w:val="24"/>
          <w:szCs w:val="24"/>
        </w:rPr>
        <w:t>6. VEDAÇÕES</w:t>
      </w:r>
    </w:p>
    <w:p w:rsidR="002C559E" w:rsidRDefault="002C559E" w:rsidP="002C559E">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2C559E" w:rsidRDefault="002C559E" w:rsidP="002C559E">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2C559E" w:rsidRDefault="002C559E" w:rsidP="002C559E">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lastRenderedPageBreak/>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2C559E" w:rsidRDefault="002C559E" w:rsidP="002C559E">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2C559E" w:rsidRDefault="002C559E" w:rsidP="002C559E">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C559E" w:rsidRDefault="002C559E" w:rsidP="002C559E">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2"/>
      </w:r>
      <w:r>
        <w:rPr>
          <w:rFonts w:cs="Arial"/>
          <w:sz w:val="24"/>
          <w:szCs w:val="24"/>
        </w:rPr>
        <w:t>.</w:t>
      </w:r>
    </w:p>
    <w:p w:rsidR="002C559E" w:rsidRDefault="002C559E" w:rsidP="002C559E">
      <w:pPr>
        <w:tabs>
          <w:tab w:val="left" w:pos="1134"/>
        </w:tabs>
        <w:spacing w:line="360" w:lineRule="auto"/>
        <w:jc w:val="both"/>
        <w:rPr>
          <w:rFonts w:cs="Arial"/>
          <w:sz w:val="24"/>
          <w:szCs w:val="24"/>
        </w:rPr>
      </w:pPr>
    </w:p>
    <w:p w:rsidR="002C559E" w:rsidRDefault="002C559E" w:rsidP="002C559E">
      <w:pPr>
        <w:spacing w:line="360" w:lineRule="auto"/>
        <w:jc w:val="both"/>
        <w:rPr>
          <w:rFonts w:cs="Arial"/>
          <w:b/>
          <w:sz w:val="24"/>
          <w:szCs w:val="24"/>
        </w:rPr>
      </w:pPr>
      <w:r>
        <w:rPr>
          <w:rFonts w:cs="Arial"/>
          <w:b/>
          <w:sz w:val="24"/>
          <w:szCs w:val="24"/>
        </w:rPr>
        <w:t>7. ABERTURA DA SESSÃO PÚBLICA</w:t>
      </w:r>
    </w:p>
    <w:p w:rsidR="002C559E" w:rsidRDefault="002C559E" w:rsidP="002C559E">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2C559E" w:rsidRDefault="002C559E" w:rsidP="002C559E">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2C559E" w:rsidRDefault="002C559E" w:rsidP="002C559E">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2C559E" w:rsidRDefault="002C559E" w:rsidP="002C559E">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2C559E" w:rsidRDefault="002C559E" w:rsidP="002C559E">
      <w:pPr>
        <w:tabs>
          <w:tab w:val="left" w:pos="1134"/>
        </w:tabs>
        <w:spacing w:line="360" w:lineRule="auto"/>
        <w:jc w:val="both"/>
        <w:rPr>
          <w:rFonts w:cs="Arial"/>
          <w:bCs/>
          <w:sz w:val="24"/>
          <w:szCs w:val="24"/>
        </w:rPr>
      </w:pPr>
    </w:p>
    <w:p w:rsidR="002C559E" w:rsidRDefault="002C559E" w:rsidP="002C559E">
      <w:pPr>
        <w:spacing w:line="360" w:lineRule="auto"/>
        <w:jc w:val="both"/>
        <w:rPr>
          <w:rFonts w:cs="Arial"/>
          <w:b/>
          <w:sz w:val="24"/>
          <w:szCs w:val="24"/>
        </w:rPr>
      </w:pPr>
      <w:r>
        <w:rPr>
          <w:rFonts w:cs="Arial"/>
          <w:b/>
          <w:sz w:val="24"/>
          <w:szCs w:val="24"/>
        </w:rPr>
        <w:t>8. CLASSIFICAÇÃO INICIAL DAS PROPOSTAS E FORMULAÇÃO DE LANCES</w:t>
      </w:r>
    </w:p>
    <w:p w:rsidR="002C559E" w:rsidRDefault="002C559E" w:rsidP="002C559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2C559E" w:rsidRDefault="002C559E" w:rsidP="002C559E">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2C559E" w:rsidRDefault="002C559E" w:rsidP="002C559E">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2C559E" w:rsidRDefault="002C559E" w:rsidP="002C559E">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2C559E" w:rsidRDefault="002C559E" w:rsidP="002C559E">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lastRenderedPageBreak/>
        <w:t>e)</w:t>
      </w:r>
      <w:r>
        <w:rPr>
          <w:rFonts w:ascii="Arial" w:hAnsi="Arial" w:cs="Arial"/>
        </w:rPr>
        <w:t xml:space="preserve"> apresentarem desconformidade com quaisquer outras exigências do edital, desde que insanável.</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2C559E" w:rsidRDefault="002C559E" w:rsidP="002C559E">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C559E" w:rsidRDefault="002C559E" w:rsidP="002C559E">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2C559E" w:rsidRDefault="002C559E" w:rsidP="002C559E">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2C559E" w:rsidRDefault="002C559E" w:rsidP="002C559E">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2C559E" w:rsidRDefault="002C559E" w:rsidP="002C559E">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2C559E" w:rsidRDefault="002C559E" w:rsidP="002C559E">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2C559E" w:rsidRDefault="002C559E" w:rsidP="002C559E">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2C559E" w:rsidRDefault="002C559E" w:rsidP="002C559E">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2C559E" w:rsidRDefault="002C559E" w:rsidP="002C559E">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2C559E" w:rsidRDefault="002C559E" w:rsidP="002C559E">
      <w:pPr>
        <w:pStyle w:val="NormalWeb"/>
        <w:spacing w:before="0" w:beforeAutospacing="0" w:after="0" w:afterAutospacing="0" w:line="360" w:lineRule="auto"/>
        <w:jc w:val="both"/>
        <w:rPr>
          <w:rFonts w:ascii="Arial" w:hAnsi="Arial" w:cs="Arial"/>
          <w:b/>
          <w:sz w:val="22"/>
          <w:szCs w:val="22"/>
        </w:rPr>
      </w:pPr>
    </w:p>
    <w:p w:rsidR="002C559E" w:rsidRDefault="002C559E" w:rsidP="002C559E">
      <w:pPr>
        <w:tabs>
          <w:tab w:val="left" w:pos="1134"/>
        </w:tabs>
        <w:spacing w:line="360" w:lineRule="auto"/>
        <w:jc w:val="both"/>
        <w:rPr>
          <w:rFonts w:cs="Arial"/>
          <w:b/>
          <w:sz w:val="24"/>
          <w:szCs w:val="24"/>
        </w:rPr>
      </w:pPr>
      <w:r>
        <w:rPr>
          <w:rFonts w:cs="Arial"/>
          <w:b/>
          <w:sz w:val="24"/>
          <w:szCs w:val="24"/>
        </w:rPr>
        <w:t>9. MODO DE DISPUTA</w:t>
      </w:r>
    </w:p>
    <w:p w:rsidR="002C559E" w:rsidRDefault="002C559E" w:rsidP="002C559E">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2C559E" w:rsidRDefault="002C559E" w:rsidP="002C559E">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2C559E" w:rsidRDefault="002C559E" w:rsidP="002C559E">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2C559E" w:rsidRDefault="002C559E" w:rsidP="002C559E">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 xml:space="preserve">Na hipótese de o sistema eletrônico desconectar para o pregoeiro no decorrer da etapa de envio de lances da sessão pública e permanecer acessível </w:t>
      </w:r>
      <w:r>
        <w:rPr>
          <w:rFonts w:cs="Arial"/>
          <w:sz w:val="24"/>
          <w:szCs w:val="24"/>
        </w:rPr>
        <w:lastRenderedPageBreak/>
        <w:t>aos licitantes, os lances continuarão sendo recebidos, sem prejuízo dos atos realizados.</w:t>
      </w:r>
    </w:p>
    <w:p w:rsidR="002C559E" w:rsidRDefault="002C559E" w:rsidP="002C559E">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2C559E" w:rsidRDefault="002C559E" w:rsidP="002C559E">
      <w:pPr>
        <w:tabs>
          <w:tab w:val="left" w:pos="1134"/>
        </w:tabs>
        <w:spacing w:line="360" w:lineRule="auto"/>
        <w:jc w:val="both"/>
        <w:rPr>
          <w:rFonts w:cs="Arial"/>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10. CRITÉRIOS DE DESEMPATE</w:t>
      </w:r>
    </w:p>
    <w:p w:rsidR="002C559E" w:rsidRDefault="002C559E" w:rsidP="002C559E">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C559E" w:rsidRDefault="002C559E" w:rsidP="002C559E">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C559E" w:rsidRDefault="002C559E" w:rsidP="002C559E">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2C559E" w:rsidRDefault="002C559E" w:rsidP="002C559E">
      <w:pPr>
        <w:tabs>
          <w:tab w:val="left" w:pos="1134"/>
        </w:tabs>
        <w:spacing w:line="360" w:lineRule="auto"/>
        <w:jc w:val="both"/>
        <w:rPr>
          <w:rFonts w:cs="Arial"/>
          <w:sz w:val="24"/>
          <w:szCs w:val="24"/>
        </w:rPr>
      </w:pPr>
      <w:r>
        <w:rPr>
          <w:rFonts w:cs="Arial"/>
          <w:b/>
          <w:sz w:val="24"/>
          <w:szCs w:val="24"/>
        </w:rPr>
        <w:lastRenderedPageBreak/>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2C559E" w:rsidRDefault="002C559E" w:rsidP="002C559E">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2C559E" w:rsidRDefault="002C559E" w:rsidP="002C559E">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C559E" w:rsidRDefault="002C559E" w:rsidP="002C559E">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2C559E" w:rsidRDefault="002C559E" w:rsidP="002C559E">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2C559E" w:rsidRDefault="002C559E" w:rsidP="002C559E">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2C559E" w:rsidRDefault="002C559E" w:rsidP="002C559E">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2C559E" w:rsidRDefault="002C559E" w:rsidP="002C559E">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2C559E" w:rsidRDefault="002C559E" w:rsidP="002C559E">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2C559E" w:rsidRDefault="002C559E" w:rsidP="002C559E">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2C559E" w:rsidRDefault="002C559E" w:rsidP="002C559E">
      <w:pPr>
        <w:tabs>
          <w:tab w:val="left" w:pos="1134"/>
        </w:tabs>
        <w:spacing w:line="360" w:lineRule="auto"/>
        <w:jc w:val="both"/>
        <w:rPr>
          <w:rFonts w:cs="Arial"/>
          <w:b/>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11. NEGOCIAÇÃO E JULGAMENTO</w:t>
      </w:r>
    </w:p>
    <w:p w:rsidR="002C559E" w:rsidRDefault="002C559E" w:rsidP="002C559E">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C559E" w:rsidRDefault="002C559E" w:rsidP="002C559E">
      <w:pPr>
        <w:spacing w:line="360" w:lineRule="auto"/>
        <w:jc w:val="both"/>
        <w:rPr>
          <w:rFonts w:cs="Arial"/>
          <w:sz w:val="24"/>
          <w:szCs w:val="24"/>
        </w:rPr>
      </w:pPr>
      <w:r>
        <w:rPr>
          <w:rFonts w:cs="Arial"/>
          <w:b/>
          <w:sz w:val="24"/>
          <w:szCs w:val="24"/>
        </w:rPr>
        <w:lastRenderedPageBreak/>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C559E" w:rsidRDefault="002C559E" w:rsidP="002C559E">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C559E" w:rsidRDefault="002C559E" w:rsidP="002C559E">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2C559E" w:rsidRDefault="002C559E" w:rsidP="002C559E">
      <w:pPr>
        <w:spacing w:line="360" w:lineRule="auto"/>
        <w:jc w:val="both"/>
        <w:rPr>
          <w:rFonts w:cs="Arial"/>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12. VERIFICAÇÃO DA HABILITAÇÃO</w:t>
      </w:r>
    </w:p>
    <w:p w:rsidR="002C559E" w:rsidRDefault="002C559E" w:rsidP="002C559E">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2C559E" w:rsidRDefault="002C559E" w:rsidP="002C559E">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2C559E" w:rsidRDefault="002C559E" w:rsidP="002C559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2C559E" w:rsidRDefault="002C559E" w:rsidP="002C559E">
      <w:pPr>
        <w:pStyle w:val="Default"/>
        <w:spacing w:line="360" w:lineRule="auto"/>
        <w:jc w:val="both"/>
      </w:pPr>
      <w:r>
        <w:rPr>
          <w:b/>
          <w:bCs/>
        </w:rPr>
        <w:t>b)</w:t>
      </w:r>
      <w:r>
        <w:t xml:space="preserve"> atualização de documentos cuja validade tenha expirado após a data de recebimento das propostas.</w:t>
      </w:r>
    </w:p>
    <w:p w:rsidR="002C559E" w:rsidRDefault="002C559E" w:rsidP="002C559E">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C559E" w:rsidRDefault="002C559E" w:rsidP="002C559E">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 xml:space="preserve">As certidões apresentadas na habilitação, que tenham sido expedidas em meio eletrônico, serão tidas como originais após terem a autenticidade de seus </w:t>
      </w:r>
      <w:r>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1"/>
    <w:p w:rsidR="002C559E" w:rsidRDefault="002C559E" w:rsidP="002C559E">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C559E" w:rsidRDefault="002C559E" w:rsidP="002C559E">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C559E" w:rsidRDefault="002C559E" w:rsidP="002C559E">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C559E" w:rsidRDefault="002C559E" w:rsidP="002C559E">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2C559E" w:rsidRDefault="002C559E" w:rsidP="002C559E">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2C559E" w:rsidRDefault="002C559E" w:rsidP="002C559E">
      <w:pPr>
        <w:spacing w:line="360" w:lineRule="auto"/>
        <w:jc w:val="both"/>
        <w:rPr>
          <w:rFonts w:cs="Arial"/>
          <w:b/>
          <w:bCs/>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 xml:space="preserve">13. DOS RECURSOS </w:t>
      </w:r>
    </w:p>
    <w:p w:rsidR="002C559E" w:rsidRDefault="002C559E" w:rsidP="002C559E">
      <w:pPr>
        <w:tabs>
          <w:tab w:val="left" w:pos="1134"/>
        </w:tabs>
        <w:spacing w:line="360" w:lineRule="auto"/>
        <w:jc w:val="both"/>
        <w:rPr>
          <w:rFonts w:cs="Arial"/>
          <w:sz w:val="24"/>
          <w:szCs w:val="24"/>
        </w:rPr>
      </w:pPr>
      <w:r>
        <w:rPr>
          <w:rFonts w:cs="Arial"/>
          <w:b/>
          <w:sz w:val="24"/>
          <w:szCs w:val="24"/>
        </w:rPr>
        <w:lastRenderedPageBreak/>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2C559E" w:rsidRDefault="002C559E" w:rsidP="002C559E">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2C559E" w:rsidRDefault="002C559E" w:rsidP="002C559E">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2C559E" w:rsidRDefault="002C559E" w:rsidP="002C559E">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2C559E" w:rsidRDefault="002C559E" w:rsidP="002C559E">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2C559E" w:rsidRDefault="002C559E" w:rsidP="002C559E">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2C559E" w:rsidRDefault="002C559E" w:rsidP="002C559E">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C559E" w:rsidRDefault="002C559E" w:rsidP="002C559E">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2C559E" w:rsidRDefault="002C559E" w:rsidP="002C559E">
      <w:pPr>
        <w:pStyle w:val="NormalWeb"/>
        <w:spacing w:before="0" w:beforeAutospacing="0" w:after="0" w:afterAutospacing="0" w:line="360" w:lineRule="auto"/>
        <w:jc w:val="both"/>
        <w:rPr>
          <w:rFonts w:ascii="Arial" w:hAnsi="Arial" w:cs="Arial"/>
        </w:rPr>
      </w:pPr>
    </w:p>
    <w:p w:rsidR="002C559E" w:rsidRDefault="002C559E" w:rsidP="002C559E">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2C559E" w:rsidRDefault="002C559E" w:rsidP="002C559E">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2C559E" w:rsidRDefault="002C559E" w:rsidP="002C559E">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2C559E" w:rsidRDefault="002C559E" w:rsidP="002C559E">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2C559E" w:rsidRDefault="002C559E" w:rsidP="002C559E">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2C559E" w:rsidRDefault="002C559E" w:rsidP="002C559E">
      <w:pPr>
        <w:tabs>
          <w:tab w:val="left" w:pos="1134"/>
        </w:tabs>
        <w:spacing w:line="360" w:lineRule="auto"/>
        <w:jc w:val="both"/>
        <w:rPr>
          <w:rFonts w:cs="Arial"/>
          <w:b/>
          <w:sz w:val="24"/>
          <w:szCs w:val="24"/>
        </w:rPr>
      </w:pPr>
      <w:bookmarkStart w:id="44" w:name="art71§1"/>
      <w:bookmarkEnd w:id="44"/>
    </w:p>
    <w:p w:rsidR="002C559E" w:rsidRDefault="002C559E" w:rsidP="002C559E">
      <w:pPr>
        <w:tabs>
          <w:tab w:val="left" w:pos="1134"/>
        </w:tabs>
        <w:spacing w:line="360" w:lineRule="auto"/>
        <w:jc w:val="both"/>
        <w:rPr>
          <w:rFonts w:cs="Arial"/>
          <w:b/>
          <w:sz w:val="24"/>
          <w:szCs w:val="24"/>
        </w:rPr>
      </w:pPr>
      <w:r>
        <w:rPr>
          <w:rFonts w:cs="Arial"/>
          <w:b/>
          <w:sz w:val="24"/>
          <w:szCs w:val="24"/>
        </w:rPr>
        <w:t>15. CONDIÇÕES DE CONTRATAÇÃO</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2C559E" w:rsidRDefault="002C559E" w:rsidP="002C559E">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C559E" w:rsidRDefault="002C559E" w:rsidP="002C559E">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C559E" w:rsidRDefault="002C559E" w:rsidP="002C559E">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2C559E" w:rsidRDefault="002C559E" w:rsidP="002C559E">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2C559E" w:rsidRDefault="002C559E" w:rsidP="002C559E">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2C559E" w:rsidRDefault="002C559E" w:rsidP="002C559E">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2C559E" w:rsidRDefault="002C559E" w:rsidP="002C559E">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C559E" w:rsidRDefault="002C559E" w:rsidP="002C559E">
      <w:pPr>
        <w:pStyle w:val="NormalWeb"/>
        <w:spacing w:before="0" w:beforeAutospacing="0" w:after="0" w:afterAutospacing="0" w:line="360" w:lineRule="auto"/>
        <w:jc w:val="both"/>
        <w:rPr>
          <w:rFonts w:ascii="Arial" w:hAnsi="Arial" w:cs="Arial"/>
        </w:rPr>
      </w:pPr>
    </w:p>
    <w:p w:rsidR="002C559E" w:rsidRDefault="002C559E" w:rsidP="002C559E">
      <w:pPr>
        <w:pStyle w:val="NormalWeb"/>
        <w:spacing w:before="0" w:beforeAutospacing="0" w:after="0" w:afterAutospacing="0" w:line="360" w:lineRule="auto"/>
        <w:jc w:val="both"/>
        <w:rPr>
          <w:rFonts w:ascii="Arial" w:hAnsi="Arial" w:cs="Arial"/>
        </w:rPr>
      </w:pPr>
    </w:p>
    <w:p w:rsidR="002C559E" w:rsidRDefault="002C559E" w:rsidP="002C559E">
      <w:pPr>
        <w:tabs>
          <w:tab w:val="left" w:pos="1134"/>
        </w:tabs>
        <w:spacing w:line="360" w:lineRule="auto"/>
        <w:jc w:val="both"/>
        <w:rPr>
          <w:rFonts w:cs="Arial"/>
          <w:b/>
          <w:sz w:val="24"/>
          <w:szCs w:val="24"/>
        </w:rPr>
      </w:pPr>
      <w:r>
        <w:rPr>
          <w:rFonts w:cs="Arial"/>
          <w:b/>
          <w:sz w:val="24"/>
          <w:szCs w:val="24"/>
        </w:rPr>
        <w:t>16. VIGÊNCIA DA ATA DE REGISTRO DE PREÇOS E/OU CONTRATO</w:t>
      </w:r>
    </w:p>
    <w:p w:rsidR="002C559E" w:rsidRDefault="002C559E" w:rsidP="002C559E">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2C559E" w:rsidRDefault="002C559E" w:rsidP="002C559E">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2C559E" w:rsidRDefault="002C559E" w:rsidP="002C559E">
      <w:pPr>
        <w:spacing w:line="360" w:lineRule="auto"/>
        <w:rPr>
          <w:rFonts w:cs="Arial"/>
          <w:b/>
          <w:sz w:val="24"/>
          <w:szCs w:val="24"/>
        </w:rPr>
      </w:pPr>
    </w:p>
    <w:p w:rsidR="002C559E" w:rsidRDefault="002C559E" w:rsidP="002C559E">
      <w:pPr>
        <w:spacing w:line="360" w:lineRule="auto"/>
        <w:jc w:val="both"/>
        <w:rPr>
          <w:rFonts w:cs="Arial"/>
          <w:b/>
          <w:bCs/>
          <w:sz w:val="24"/>
          <w:szCs w:val="24"/>
        </w:rPr>
      </w:pPr>
      <w:r>
        <w:rPr>
          <w:rFonts w:cs="Arial"/>
          <w:b/>
          <w:bCs/>
          <w:sz w:val="24"/>
          <w:szCs w:val="24"/>
        </w:rPr>
        <w:t>17. DAS HIPÓTESES DE CANCELAMENTO DA ATA:</w:t>
      </w:r>
    </w:p>
    <w:p w:rsidR="002C559E" w:rsidRDefault="002C559E" w:rsidP="002C559E">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2C559E" w:rsidRDefault="002C559E" w:rsidP="002C559E">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C559E" w:rsidRDefault="002C559E" w:rsidP="002C559E">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C559E" w:rsidRDefault="002C559E" w:rsidP="002C559E">
      <w:pPr>
        <w:spacing w:line="360" w:lineRule="auto"/>
        <w:jc w:val="both"/>
        <w:rPr>
          <w:rFonts w:cs="Arial"/>
          <w:sz w:val="24"/>
          <w:szCs w:val="24"/>
        </w:rPr>
      </w:pPr>
    </w:p>
    <w:p w:rsidR="002C559E" w:rsidRDefault="002C559E" w:rsidP="002C559E">
      <w:pPr>
        <w:spacing w:line="360" w:lineRule="auto"/>
        <w:jc w:val="both"/>
        <w:rPr>
          <w:rFonts w:cs="Arial"/>
          <w:b/>
          <w:bCs/>
          <w:sz w:val="24"/>
          <w:szCs w:val="24"/>
        </w:rPr>
      </w:pPr>
      <w:r>
        <w:rPr>
          <w:rFonts w:cs="Arial"/>
          <w:b/>
          <w:bCs/>
          <w:sz w:val="24"/>
          <w:szCs w:val="24"/>
        </w:rPr>
        <w:t>18. DAS CONDIÇÕES PARA ALTERAÇÃO DOS PREÇOS REGISTRADOS:</w:t>
      </w:r>
    </w:p>
    <w:p w:rsidR="002C559E" w:rsidRDefault="002C559E" w:rsidP="002C559E">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2C559E" w:rsidRDefault="002C559E" w:rsidP="002C559E">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C559E" w:rsidRDefault="002C559E" w:rsidP="002C559E">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2C559E" w:rsidRDefault="002C559E" w:rsidP="002C559E">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2C559E" w:rsidRDefault="002C559E" w:rsidP="002C559E">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C559E" w:rsidRDefault="002C559E" w:rsidP="002C559E">
      <w:pPr>
        <w:spacing w:line="360" w:lineRule="auto"/>
        <w:jc w:val="both"/>
        <w:rPr>
          <w:rFonts w:cs="Arial"/>
          <w:sz w:val="24"/>
          <w:szCs w:val="24"/>
        </w:rPr>
      </w:pPr>
    </w:p>
    <w:p w:rsidR="002C559E" w:rsidRDefault="002C559E" w:rsidP="002C559E">
      <w:pPr>
        <w:spacing w:line="360" w:lineRule="auto"/>
        <w:jc w:val="both"/>
        <w:rPr>
          <w:rFonts w:cs="Arial"/>
          <w:b/>
          <w:bCs/>
          <w:sz w:val="24"/>
          <w:szCs w:val="24"/>
        </w:rPr>
      </w:pPr>
      <w:r>
        <w:rPr>
          <w:rFonts w:cs="Arial"/>
          <w:b/>
          <w:bCs/>
          <w:sz w:val="24"/>
          <w:szCs w:val="24"/>
        </w:rPr>
        <w:lastRenderedPageBreak/>
        <w:t>19. FORMALIZAÇÃO DO CADASTRO RESERVA:</w:t>
      </w:r>
    </w:p>
    <w:p w:rsidR="002C559E" w:rsidRDefault="002C559E" w:rsidP="002C559E">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2C559E" w:rsidRDefault="002C559E" w:rsidP="002C559E">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C559E" w:rsidRDefault="002C559E" w:rsidP="002C559E">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2C559E" w:rsidRDefault="002C559E" w:rsidP="002C559E">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2C559E" w:rsidRDefault="002C559E" w:rsidP="002C559E">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2C559E" w:rsidRDefault="002C559E" w:rsidP="002C559E">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2C559E" w:rsidRDefault="002C559E" w:rsidP="002C559E">
      <w:pPr>
        <w:spacing w:before="100" w:beforeAutospacing="1" w:line="360" w:lineRule="auto"/>
        <w:jc w:val="both"/>
        <w:rPr>
          <w:rFonts w:cs="Arial"/>
          <w:color w:val="000000"/>
          <w:sz w:val="16"/>
          <w:szCs w:val="16"/>
          <w:lang w:eastAsia="pt-BR"/>
        </w:rPr>
      </w:pPr>
    </w:p>
    <w:p w:rsidR="002C559E" w:rsidRDefault="002C559E" w:rsidP="002C559E">
      <w:pPr>
        <w:spacing w:line="360" w:lineRule="auto"/>
        <w:jc w:val="both"/>
        <w:rPr>
          <w:rFonts w:cs="Arial"/>
          <w:b/>
          <w:bCs/>
          <w:sz w:val="24"/>
          <w:szCs w:val="24"/>
        </w:rPr>
      </w:pPr>
      <w:r>
        <w:rPr>
          <w:rFonts w:cs="Arial"/>
          <w:b/>
          <w:bCs/>
          <w:sz w:val="24"/>
          <w:szCs w:val="24"/>
        </w:rPr>
        <w:t>20. DA CARONA:</w:t>
      </w:r>
    </w:p>
    <w:p w:rsidR="002C559E" w:rsidRDefault="002C559E" w:rsidP="002C559E">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2C559E" w:rsidRDefault="002C559E" w:rsidP="002C559E">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2C559E" w:rsidRDefault="002C559E" w:rsidP="002C559E">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2C559E" w:rsidRDefault="002C559E" w:rsidP="002C559E">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2C559E" w:rsidRDefault="002C559E" w:rsidP="002C559E">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lastRenderedPageBreak/>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2C559E" w:rsidRDefault="002C559E" w:rsidP="002C559E">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C559E" w:rsidRDefault="002C559E" w:rsidP="002C559E">
      <w:pPr>
        <w:pStyle w:val="NormalWeb"/>
        <w:spacing w:before="0" w:beforeAutospacing="0" w:after="0" w:afterAutospacing="0" w:line="360" w:lineRule="auto"/>
        <w:jc w:val="both"/>
        <w:rPr>
          <w:rFonts w:ascii="Arial" w:hAnsi="Arial" w:cs="Arial"/>
          <w:color w:val="000000"/>
        </w:rPr>
      </w:pPr>
    </w:p>
    <w:p w:rsidR="002C559E" w:rsidRDefault="002C559E" w:rsidP="002C559E">
      <w:pPr>
        <w:tabs>
          <w:tab w:val="left" w:pos="1134"/>
        </w:tabs>
        <w:spacing w:line="360" w:lineRule="auto"/>
        <w:jc w:val="both"/>
        <w:rPr>
          <w:rFonts w:cs="Arial"/>
          <w:b/>
          <w:sz w:val="24"/>
          <w:szCs w:val="24"/>
        </w:rPr>
      </w:pPr>
      <w:r>
        <w:rPr>
          <w:rFonts w:cs="Arial"/>
          <w:b/>
          <w:sz w:val="24"/>
          <w:szCs w:val="24"/>
        </w:rPr>
        <w:t>21. DO RECEBIMENTO DO OBJETO:</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30 </w:t>
      </w:r>
      <w:proofErr w:type="gramStart"/>
      <w:r>
        <w:rPr>
          <w:rFonts w:cs="Arial"/>
          <w:sz w:val="24"/>
          <w:szCs w:val="24"/>
        </w:rPr>
        <w:t>( trinta</w:t>
      </w:r>
      <w:proofErr w:type="gramEnd"/>
      <w:r>
        <w:rPr>
          <w:rFonts w:cs="Arial"/>
          <w:sz w:val="24"/>
          <w:szCs w:val="24"/>
        </w:rPr>
        <w:t xml:space="preserve"> ) dias corridos, a contar da emissão da ordem de fornecimento.</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2C559E" w:rsidRDefault="002C559E" w:rsidP="002C559E">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2C559E" w:rsidRDefault="002C559E" w:rsidP="002C559E">
      <w:pPr>
        <w:spacing w:line="360" w:lineRule="auto"/>
        <w:rPr>
          <w:rFonts w:cs="Arial"/>
          <w:b/>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22. PRAZOS E CONDIÇÕES DE PAGAMENTO:</w:t>
      </w:r>
    </w:p>
    <w:p w:rsidR="002C559E" w:rsidRDefault="002C559E" w:rsidP="002C559E">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 xml:space="preserve">A nota fiscal/fatura emitida pelo fornecedor deverá conter, em local de fácil visualização, a indicação do número do processo, número do pregão eletrônico </w:t>
      </w:r>
      <w:r>
        <w:rPr>
          <w:rFonts w:cs="Arial"/>
          <w:sz w:val="24"/>
          <w:szCs w:val="24"/>
        </w:rPr>
        <w:lastRenderedPageBreak/>
        <w:t>e da ordem de fornecimento, a fim de se acelerar o trâmite de recebimento do material e posterior liberação do documento fiscal para pagamento.</w:t>
      </w:r>
    </w:p>
    <w:p w:rsidR="002C559E" w:rsidRDefault="002C559E" w:rsidP="002C559E">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Pr>
          <w:rFonts w:cs="Arial"/>
          <w:sz w:val="24"/>
          <w:szCs w:val="24"/>
        </w:rPr>
        <w:t xml:space="preserv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2C559E" w:rsidRDefault="002C559E" w:rsidP="002C559E">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2C559E" w:rsidRDefault="002C559E" w:rsidP="002C559E">
      <w:pPr>
        <w:tabs>
          <w:tab w:val="left" w:pos="1134"/>
        </w:tabs>
        <w:spacing w:line="360" w:lineRule="auto"/>
        <w:jc w:val="both"/>
        <w:rPr>
          <w:rFonts w:cs="Arial"/>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23. SANÇÕES ADMINISTRATIVAS</w:t>
      </w:r>
    </w:p>
    <w:p w:rsidR="002C559E" w:rsidRDefault="002C559E" w:rsidP="002C559E">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2C559E" w:rsidRDefault="002C559E" w:rsidP="002C559E">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2C559E" w:rsidRDefault="002C559E" w:rsidP="002C559E">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2C559E" w:rsidRDefault="002C559E" w:rsidP="002C559E">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2C559E" w:rsidRDefault="002C559E" w:rsidP="002C559E">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2C559E" w:rsidRDefault="002C559E" w:rsidP="002C559E">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2C559E" w:rsidRDefault="002C559E" w:rsidP="002C559E">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2C559E" w:rsidRDefault="002C559E" w:rsidP="002C559E">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2C559E" w:rsidRDefault="002C559E" w:rsidP="002C559E">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lastRenderedPageBreak/>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2C559E" w:rsidRDefault="002C559E" w:rsidP="002C559E">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2C559E" w:rsidRDefault="002C559E" w:rsidP="002C559E">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2C559E" w:rsidRDefault="002C559E" w:rsidP="002C559E">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2C559E" w:rsidRDefault="002C559E" w:rsidP="002C559E">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2C559E" w:rsidRDefault="002C559E" w:rsidP="002C559E">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3"/>
      </w:r>
      <w:r>
        <w:rPr>
          <w:rFonts w:ascii="Arial" w:hAnsi="Arial" w:cs="Arial"/>
        </w:rPr>
        <w:t>:</w:t>
      </w:r>
    </w:p>
    <w:p w:rsidR="002C559E" w:rsidRDefault="002C559E" w:rsidP="002C559E">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2C559E" w:rsidRDefault="002C559E" w:rsidP="002C559E">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2C559E" w:rsidRDefault="002C559E" w:rsidP="002C559E">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2C559E" w:rsidRDefault="002C559E" w:rsidP="002C559E">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2C559E" w:rsidRDefault="002C559E" w:rsidP="002C559E">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2C559E" w:rsidRDefault="002C559E" w:rsidP="002C559E">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C559E" w:rsidRDefault="002C559E" w:rsidP="002C559E">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2C559E" w:rsidRDefault="002C559E" w:rsidP="002C559E">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2C559E" w:rsidRDefault="002C559E" w:rsidP="002C559E">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2C559E" w:rsidRDefault="002C559E" w:rsidP="002C559E">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C559E" w:rsidRDefault="002C559E" w:rsidP="002C559E">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2C559E" w:rsidRDefault="002C559E" w:rsidP="002C559E">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2C559E" w:rsidRDefault="002C559E" w:rsidP="002C559E">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2C559E" w:rsidRDefault="002C559E" w:rsidP="002C559E">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2C559E" w:rsidRDefault="002C559E" w:rsidP="002C559E">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2C559E" w:rsidRDefault="002C559E" w:rsidP="002C559E">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C559E" w:rsidRDefault="002C559E" w:rsidP="002C559E">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2C559E" w:rsidRDefault="002C559E" w:rsidP="002C559E">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2C559E" w:rsidRDefault="002C559E" w:rsidP="002C559E">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C559E" w:rsidRDefault="002C559E" w:rsidP="002C559E">
      <w:pPr>
        <w:tabs>
          <w:tab w:val="left" w:pos="1134"/>
        </w:tabs>
        <w:spacing w:line="360" w:lineRule="auto"/>
        <w:jc w:val="both"/>
        <w:rPr>
          <w:rFonts w:cs="Arial"/>
          <w:b/>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24. PEDIDOS DE ESCLARECIMENTOS E IMPUGNAÇÕES</w:t>
      </w:r>
    </w:p>
    <w:p w:rsidR="002C559E" w:rsidRDefault="002C559E" w:rsidP="002C559E">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2C559E" w:rsidRDefault="002C559E" w:rsidP="002C559E">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2C559E" w:rsidRDefault="002C559E" w:rsidP="002C559E">
      <w:pPr>
        <w:spacing w:line="360" w:lineRule="auto"/>
        <w:jc w:val="both"/>
        <w:rPr>
          <w:rFonts w:cs="Arial"/>
          <w:sz w:val="24"/>
          <w:szCs w:val="24"/>
        </w:rPr>
      </w:pPr>
    </w:p>
    <w:p w:rsidR="002C559E" w:rsidRDefault="002C559E" w:rsidP="002C559E">
      <w:pPr>
        <w:tabs>
          <w:tab w:val="left" w:pos="1134"/>
        </w:tabs>
        <w:spacing w:line="360" w:lineRule="auto"/>
        <w:jc w:val="both"/>
        <w:rPr>
          <w:rFonts w:cs="Arial"/>
          <w:b/>
          <w:sz w:val="24"/>
          <w:szCs w:val="24"/>
        </w:rPr>
      </w:pPr>
      <w:r>
        <w:rPr>
          <w:rFonts w:cs="Arial"/>
          <w:b/>
          <w:sz w:val="24"/>
          <w:szCs w:val="24"/>
        </w:rPr>
        <w:t>25. DAS DISPOSIÇÕES GERAIS:</w:t>
      </w:r>
    </w:p>
    <w:p w:rsidR="002C559E" w:rsidRDefault="002C559E" w:rsidP="002C559E">
      <w:pPr>
        <w:tabs>
          <w:tab w:val="left" w:pos="1134"/>
        </w:tabs>
        <w:spacing w:line="360" w:lineRule="auto"/>
        <w:jc w:val="both"/>
        <w:rPr>
          <w:rFonts w:cs="Arial"/>
          <w:sz w:val="24"/>
          <w:szCs w:val="24"/>
        </w:rPr>
      </w:pPr>
      <w:r>
        <w:rPr>
          <w:rFonts w:cs="Arial"/>
          <w:b/>
          <w:sz w:val="24"/>
          <w:szCs w:val="24"/>
        </w:rPr>
        <w:lastRenderedPageBreak/>
        <w:t xml:space="preserve">25.1. </w:t>
      </w:r>
      <w:r>
        <w:rPr>
          <w:rFonts w:cs="Arial"/>
          <w:sz w:val="24"/>
          <w:szCs w:val="24"/>
        </w:rPr>
        <w:t>Após a apresentação da proposta, não caberá desistência, salvo por motivo justo decorrente de fato superveniente e aceito pelo pregoeiro.</w:t>
      </w:r>
    </w:p>
    <w:p w:rsidR="002C559E" w:rsidRDefault="002C559E" w:rsidP="002C559E">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2C559E" w:rsidRDefault="002C559E" w:rsidP="002C559E">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C559E" w:rsidRDefault="002C559E" w:rsidP="002C559E">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C559E" w:rsidRDefault="002C559E" w:rsidP="002C559E">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2C559E" w:rsidRDefault="002C559E" w:rsidP="002C559E">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2C559E" w:rsidRDefault="002C559E" w:rsidP="002C559E">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2C559E" w:rsidRDefault="002C559E" w:rsidP="002C559E">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2C559E" w:rsidRDefault="002C559E" w:rsidP="002C559E">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2C559E" w:rsidRDefault="002C559E" w:rsidP="002C559E">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2C559E" w:rsidRDefault="002C559E" w:rsidP="002C559E">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C559E" w:rsidRDefault="002C559E" w:rsidP="002C559E">
      <w:pPr>
        <w:pStyle w:val="Nivel2"/>
        <w:numPr>
          <w:ilvl w:val="0"/>
          <w:numId w:val="0"/>
        </w:numPr>
        <w:spacing w:before="0" w:after="0" w:line="360" w:lineRule="auto"/>
        <w:rPr>
          <w:sz w:val="24"/>
          <w:szCs w:val="24"/>
        </w:rPr>
      </w:pPr>
    </w:p>
    <w:p w:rsidR="002C559E" w:rsidRDefault="002C559E" w:rsidP="002C559E">
      <w:pPr>
        <w:tabs>
          <w:tab w:val="left" w:pos="1134"/>
        </w:tabs>
        <w:spacing w:line="360" w:lineRule="auto"/>
        <w:jc w:val="center"/>
        <w:rPr>
          <w:rFonts w:cs="Arial"/>
          <w:b/>
          <w:bCs/>
          <w:sz w:val="24"/>
          <w:szCs w:val="24"/>
        </w:rPr>
      </w:pPr>
      <w:r>
        <w:rPr>
          <w:rFonts w:cs="Arial"/>
          <w:b/>
          <w:bCs/>
          <w:sz w:val="24"/>
          <w:szCs w:val="24"/>
        </w:rPr>
        <w:t>Santo Antônio das Missões-RS, 06</w:t>
      </w:r>
      <w:r>
        <w:rPr>
          <w:rFonts w:cs="Arial"/>
          <w:b/>
          <w:bCs/>
          <w:sz w:val="24"/>
          <w:szCs w:val="24"/>
        </w:rPr>
        <w:t xml:space="preserve"> de </w:t>
      </w:r>
      <w:r>
        <w:rPr>
          <w:rFonts w:cs="Arial"/>
          <w:b/>
          <w:bCs/>
          <w:sz w:val="24"/>
          <w:szCs w:val="24"/>
        </w:rPr>
        <w:t>julho de 2026</w:t>
      </w:r>
      <w:r>
        <w:rPr>
          <w:rFonts w:cs="Arial"/>
          <w:b/>
          <w:bCs/>
          <w:sz w:val="24"/>
          <w:szCs w:val="24"/>
        </w:rPr>
        <w:t>.</w:t>
      </w:r>
    </w:p>
    <w:p w:rsidR="002C559E" w:rsidRDefault="002C559E" w:rsidP="002C559E">
      <w:pPr>
        <w:tabs>
          <w:tab w:val="left" w:pos="1134"/>
        </w:tabs>
        <w:spacing w:line="360" w:lineRule="auto"/>
        <w:jc w:val="both"/>
        <w:rPr>
          <w:rFonts w:cs="Arial"/>
          <w:b/>
          <w:bCs/>
          <w:sz w:val="24"/>
          <w:szCs w:val="24"/>
        </w:rPr>
      </w:pPr>
    </w:p>
    <w:p w:rsidR="002C559E" w:rsidRDefault="002C559E" w:rsidP="002C559E">
      <w:pPr>
        <w:pStyle w:val="Corpodetexto"/>
        <w:jc w:val="center"/>
        <w:rPr>
          <w:sz w:val="24"/>
          <w:szCs w:val="24"/>
        </w:rPr>
      </w:pPr>
      <w:r>
        <w:rPr>
          <w:sz w:val="24"/>
          <w:szCs w:val="24"/>
        </w:rPr>
        <w:t>_________________________________________</w:t>
      </w:r>
    </w:p>
    <w:p w:rsidR="002C559E" w:rsidRDefault="002C559E" w:rsidP="002C559E">
      <w:pPr>
        <w:pStyle w:val="Corpodetexto"/>
        <w:jc w:val="center"/>
        <w:rPr>
          <w:sz w:val="24"/>
          <w:szCs w:val="24"/>
        </w:rPr>
      </w:pPr>
      <w:r>
        <w:rPr>
          <w:sz w:val="24"/>
          <w:szCs w:val="24"/>
        </w:rPr>
        <w:t>FELISBERTO DOS SANTOS FERREIRA</w:t>
      </w:r>
    </w:p>
    <w:p w:rsidR="002C559E" w:rsidRDefault="002C559E" w:rsidP="002C559E">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C559E" w:rsidRDefault="002C559E" w:rsidP="002C559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C559E" w:rsidRDefault="002C559E" w:rsidP="002C559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C559E" w:rsidRDefault="002C559E" w:rsidP="002C559E">
                            <w:pPr>
                              <w:pStyle w:val="Corpodetexto"/>
                              <w:rPr>
                                <w:sz w:val="24"/>
                              </w:rPr>
                            </w:pPr>
                          </w:p>
                          <w:p w:rsidR="002C559E" w:rsidRDefault="002C559E" w:rsidP="002C559E">
                            <w:pPr>
                              <w:pStyle w:val="Corpodetexto"/>
                              <w:rPr>
                                <w:sz w:val="24"/>
                              </w:rPr>
                            </w:pPr>
                          </w:p>
                          <w:p w:rsidR="002C559E" w:rsidRDefault="002C559E" w:rsidP="002C559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C559E" w:rsidRDefault="002C559E" w:rsidP="002C559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C559E" w:rsidRDefault="002C559E" w:rsidP="002C559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C559E" w:rsidRDefault="002C559E" w:rsidP="002C559E">
                      <w:pPr>
                        <w:pStyle w:val="Corpodetexto"/>
                        <w:rPr>
                          <w:sz w:val="24"/>
                        </w:rPr>
                      </w:pPr>
                    </w:p>
                    <w:p w:rsidR="002C559E" w:rsidRDefault="002C559E" w:rsidP="002C559E">
                      <w:pPr>
                        <w:pStyle w:val="Corpodetexto"/>
                        <w:rPr>
                          <w:sz w:val="24"/>
                        </w:rPr>
                      </w:pPr>
                    </w:p>
                    <w:p w:rsidR="002C559E" w:rsidRDefault="002C559E" w:rsidP="002C559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451E8"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C559E" w:rsidRDefault="002C559E" w:rsidP="002C559E">
      <w:pPr>
        <w:pStyle w:val="Corpodetexto"/>
        <w:jc w:val="center"/>
        <w:rPr>
          <w:sz w:val="24"/>
          <w:szCs w:val="24"/>
        </w:rPr>
      </w:pPr>
    </w:p>
    <w:p w:rsidR="002C559E" w:rsidRDefault="002C559E" w:rsidP="002C559E"/>
    <w:p w:rsidR="002C559E" w:rsidRDefault="002C559E" w:rsidP="002C559E"/>
    <w:p w:rsidR="002C559E" w:rsidRDefault="002C559E" w:rsidP="002C559E"/>
    <w:p w:rsidR="002C559E" w:rsidRDefault="002C559E" w:rsidP="002C559E"/>
    <w:p w:rsidR="002C559E" w:rsidRDefault="002C559E" w:rsidP="002C559E">
      <w:bookmarkStart w:id="104" w:name="_GoBack"/>
      <w:bookmarkEnd w:id="104"/>
    </w:p>
    <w:p w:rsidR="002C559E" w:rsidRDefault="002C559E" w:rsidP="002C559E"/>
    <w:p w:rsidR="002C559E" w:rsidRDefault="002C559E" w:rsidP="002C559E"/>
    <w:p w:rsidR="002C559E" w:rsidRDefault="002C559E" w:rsidP="002C559E">
      <w:pPr>
        <w:rPr>
          <w:b/>
        </w:rPr>
      </w:pPr>
      <w:proofErr w:type="gramStart"/>
      <w:r>
        <w:rPr>
          <w:b/>
        </w:rPr>
        <w:lastRenderedPageBreak/>
        <w:t>ANEXO  II</w:t>
      </w:r>
      <w:proofErr w:type="gramEnd"/>
      <w:r>
        <w:rPr>
          <w:b/>
        </w:rPr>
        <w:t xml:space="preserve"> </w:t>
      </w:r>
    </w:p>
    <w:p w:rsidR="002C559E" w:rsidRDefault="002C559E" w:rsidP="002C559E">
      <w:pPr>
        <w:rPr>
          <w:b/>
        </w:rPr>
      </w:pPr>
    </w:p>
    <w:p w:rsidR="002C559E" w:rsidRDefault="002C559E" w:rsidP="002C559E">
      <w:pPr>
        <w:rPr>
          <w:b/>
        </w:rPr>
      </w:pPr>
      <w:r>
        <w:rPr>
          <w:b/>
        </w:rPr>
        <w:t>PREGÃO ELETRÔNICO 42-2026</w:t>
      </w:r>
      <w:r>
        <w:rPr>
          <w:b/>
        </w:rPr>
        <w:t>.</w:t>
      </w:r>
    </w:p>
    <w:p w:rsidR="002C559E" w:rsidRDefault="002C559E" w:rsidP="002C559E">
      <w:pPr>
        <w:rPr>
          <w:b/>
        </w:rPr>
      </w:pPr>
      <w:proofErr w:type="gramStart"/>
      <w:r>
        <w:rPr>
          <w:b/>
        </w:rPr>
        <w:t xml:space="preserve">MATERIAIS </w:t>
      </w:r>
      <w:r>
        <w:rPr>
          <w:b/>
        </w:rPr>
        <w:t xml:space="preserve"> DIDÁTICOSSECRETARIA</w:t>
      </w:r>
      <w:proofErr w:type="gramEnd"/>
      <w:r>
        <w:rPr>
          <w:b/>
        </w:rPr>
        <w:t xml:space="preserve"> MUNICIPAL DE SAÚDE </w:t>
      </w:r>
      <w:r>
        <w:rPr>
          <w:b/>
        </w:rPr>
        <w:t>–</w:t>
      </w:r>
      <w:r>
        <w:rPr>
          <w:b/>
        </w:rPr>
        <w:t xml:space="preserve"> </w:t>
      </w:r>
      <w:r>
        <w:rPr>
          <w:b/>
        </w:rPr>
        <w:t>FONOAUDIOLOGIA / ENFERMAGEM.</w:t>
      </w:r>
    </w:p>
    <w:p w:rsidR="002C559E" w:rsidRDefault="002C559E" w:rsidP="002C559E">
      <w:pPr>
        <w:rPr>
          <w:b/>
        </w:rPr>
      </w:pPr>
    </w:p>
    <w:p w:rsidR="002C559E" w:rsidRDefault="002C559E" w:rsidP="002C559E">
      <w:pPr>
        <w:rPr>
          <w:b/>
        </w:rPr>
      </w:pPr>
    </w:p>
    <w:p w:rsidR="002C559E" w:rsidRDefault="002C559E" w:rsidP="002C559E">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2C559E" w:rsidTr="002C559E">
        <w:tc>
          <w:tcPr>
            <w:tcW w:w="670" w:type="dxa"/>
            <w:tcBorders>
              <w:top w:val="single" w:sz="4" w:space="0" w:color="auto"/>
              <w:left w:val="single" w:sz="4" w:space="0" w:color="auto"/>
              <w:bottom w:val="single" w:sz="4" w:space="0" w:color="auto"/>
              <w:right w:val="single" w:sz="4" w:space="0" w:color="auto"/>
            </w:tcBorders>
            <w:hideMark/>
          </w:tcPr>
          <w:p w:rsidR="002C559E" w:rsidRDefault="002C559E">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2C559E" w:rsidRDefault="002C559E">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2C559E" w:rsidRDefault="002C559E">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2C559E" w:rsidRDefault="002C559E">
            <w:pPr>
              <w:rPr>
                <w:bCs/>
              </w:rPr>
            </w:pPr>
            <w:r>
              <w:rPr>
                <w:bCs/>
              </w:rPr>
              <w:t xml:space="preserve">V. </w:t>
            </w:r>
            <w:proofErr w:type="spellStart"/>
            <w:r>
              <w:rPr>
                <w:bCs/>
              </w:rPr>
              <w:t>Unt</w:t>
            </w:r>
            <w:proofErr w:type="spellEnd"/>
          </w:p>
        </w:tc>
      </w:tr>
      <w:tr w:rsidR="002C559E" w:rsidTr="002C559E">
        <w:tc>
          <w:tcPr>
            <w:tcW w:w="670" w:type="dxa"/>
            <w:tcBorders>
              <w:top w:val="single" w:sz="4" w:space="0" w:color="auto"/>
              <w:left w:val="single" w:sz="4" w:space="0" w:color="auto"/>
              <w:bottom w:val="single" w:sz="4" w:space="0" w:color="auto"/>
              <w:right w:val="single" w:sz="4" w:space="0" w:color="auto"/>
            </w:tcBorders>
          </w:tcPr>
          <w:p w:rsidR="002C559E" w:rsidRDefault="002C559E"/>
        </w:tc>
        <w:tc>
          <w:tcPr>
            <w:tcW w:w="1706" w:type="dxa"/>
            <w:tcBorders>
              <w:top w:val="single" w:sz="4" w:space="0" w:color="auto"/>
              <w:left w:val="single" w:sz="4" w:space="0" w:color="auto"/>
              <w:bottom w:val="single" w:sz="4" w:space="0" w:color="auto"/>
              <w:right w:val="single" w:sz="4" w:space="0" w:color="auto"/>
            </w:tcBorders>
          </w:tcPr>
          <w:p w:rsidR="002C559E" w:rsidRDefault="002C559E"/>
        </w:tc>
        <w:tc>
          <w:tcPr>
            <w:tcW w:w="4560" w:type="dxa"/>
            <w:tcBorders>
              <w:top w:val="single" w:sz="4" w:space="0" w:color="auto"/>
              <w:left w:val="single" w:sz="4" w:space="0" w:color="auto"/>
              <w:bottom w:val="single" w:sz="4" w:space="0" w:color="auto"/>
              <w:right w:val="single" w:sz="4" w:space="0" w:color="auto"/>
            </w:tcBorders>
          </w:tcPr>
          <w:p w:rsidR="002C559E" w:rsidRDefault="002C559E"/>
        </w:tc>
        <w:tc>
          <w:tcPr>
            <w:tcW w:w="1701" w:type="dxa"/>
            <w:tcBorders>
              <w:top w:val="single" w:sz="4" w:space="0" w:color="auto"/>
              <w:left w:val="single" w:sz="4" w:space="0" w:color="auto"/>
              <w:bottom w:val="single" w:sz="4" w:space="0" w:color="auto"/>
              <w:right w:val="single" w:sz="4" w:space="0" w:color="auto"/>
            </w:tcBorders>
          </w:tcPr>
          <w:p w:rsidR="002C559E" w:rsidRDefault="002C559E"/>
        </w:tc>
      </w:tr>
    </w:tbl>
    <w:p w:rsidR="002C559E" w:rsidRDefault="002C559E" w:rsidP="002C559E">
      <w:pPr>
        <w:jc w:val="both"/>
        <w:rPr>
          <w:b/>
        </w:rPr>
      </w:pPr>
    </w:p>
    <w:p w:rsidR="002C559E" w:rsidRDefault="002C559E" w:rsidP="002C559E">
      <w:pPr>
        <w:jc w:val="both"/>
        <w:rPr>
          <w:b/>
        </w:rPr>
      </w:pPr>
    </w:p>
    <w:p w:rsidR="002C559E" w:rsidRDefault="002C559E" w:rsidP="002C559E">
      <w:pPr>
        <w:jc w:val="both"/>
        <w:rPr>
          <w:b/>
        </w:rPr>
      </w:pPr>
    </w:p>
    <w:p w:rsidR="002C559E" w:rsidRDefault="002C559E" w:rsidP="002C559E">
      <w:pPr>
        <w:jc w:val="both"/>
        <w:rPr>
          <w:rFonts w:cs="Arial"/>
        </w:rPr>
      </w:pPr>
      <w:proofErr w:type="gramStart"/>
      <w:r>
        <w:rPr>
          <w:rFonts w:cs="Arial"/>
        </w:rPr>
        <w:t>Empresa:...........................................................................................................................</w:t>
      </w:r>
      <w:proofErr w:type="gramEnd"/>
    </w:p>
    <w:p w:rsidR="002C559E" w:rsidRDefault="002C559E" w:rsidP="002C559E">
      <w:pPr>
        <w:jc w:val="both"/>
        <w:rPr>
          <w:rFonts w:cs="Arial"/>
        </w:rPr>
      </w:pPr>
    </w:p>
    <w:p w:rsidR="002C559E" w:rsidRDefault="002C559E" w:rsidP="002C559E">
      <w:pPr>
        <w:jc w:val="both"/>
        <w:rPr>
          <w:rFonts w:cs="Arial"/>
        </w:rPr>
      </w:pPr>
      <w:r>
        <w:rPr>
          <w:rFonts w:cs="Arial"/>
        </w:rPr>
        <w:t>CNPJ - ..............................................................................................................................</w:t>
      </w:r>
    </w:p>
    <w:p w:rsidR="002C559E" w:rsidRDefault="002C559E" w:rsidP="002C559E">
      <w:pPr>
        <w:jc w:val="both"/>
        <w:rPr>
          <w:rFonts w:cs="Arial"/>
        </w:rPr>
      </w:pPr>
    </w:p>
    <w:p w:rsidR="002C559E" w:rsidRDefault="002C559E" w:rsidP="002C559E">
      <w:pPr>
        <w:jc w:val="both"/>
        <w:rPr>
          <w:rFonts w:cs="Arial"/>
        </w:rPr>
      </w:pPr>
    </w:p>
    <w:p w:rsidR="002C559E" w:rsidRDefault="002C559E" w:rsidP="002C559E">
      <w:pPr>
        <w:jc w:val="both"/>
        <w:rPr>
          <w:rFonts w:cs="Arial"/>
        </w:rPr>
      </w:pPr>
      <w:r>
        <w:rPr>
          <w:rFonts w:cs="Arial"/>
        </w:rPr>
        <w:t>Valor R$ -..................................................................................................................</w:t>
      </w:r>
    </w:p>
    <w:p w:rsidR="002C559E" w:rsidRDefault="002C559E" w:rsidP="002C559E">
      <w:pPr>
        <w:jc w:val="both"/>
        <w:rPr>
          <w:rFonts w:cs="Arial"/>
        </w:rPr>
      </w:pPr>
    </w:p>
    <w:p w:rsidR="002C559E" w:rsidRDefault="002C559E" w:rsidP="002C559E">
      <w:pPr>
        <w:jc w:val="both"/>
        <w:rPr>
          <w:rFonts w:cs="Arial"/>
        </w:rPr>
      </w:pPr>
    </w:p>
    <w:p w:rsidR="002C559E" w:rsidRDefault="002C559E" w:rsidP="002C559E">
      <w:pPr>
        <w:jc w:val="both"/>
        <w:rPr>
          <w:rFonts w:cs="Arial"/>
        </w:rPr>
      </w:pPr>
    </w:p>
    <w:p w:rsidR="002C559E" w:rsidRDefault="002C559E" w:rsidP="002C559E">
      <w:pPr>
        <w:jc w:val="both"/>
        <w:rPr>
          <w:rFonts w:cs="Arial"/>
        </w:rPr>
      </w:pPr>
      <w:r>
        <w:rPr>
          <w:rFonts w:cs="Arial"/>
        </w:rPr>
        <w:t>Data:</w:t>
      </w:r>
    </w:p>
    <w:p w:rsidR="002C559E" w:rsidRDefault="002C559E" w:rsidP="002C559E">
      <w:pPr>
        <w:jc w:val="both"/>
        <w:rPr>
          <w:rFonts w:cs="Arial"/>
        </w:rPr>
      </w:pPr>
    </w:p>
    <w:p w:rsidR="002C559E" w:rsidRDefault="002C559E" w:rsidP="002C559E">
      <w:pPr>
        <w:jc w:val="both"/>
        <w:rPr>
          <w:rFonts w:cs="Arial"/>
        </w:rPr>
      </w:pPr>
    </w:p>
    <w:p w:rsidR="002C559E" w:rsidRDefault="002C559E" w:rsidP="002C559E">
      <w:pPr>
        <w:jc w:val="both"/>
        <w:rPr>
          <w:rFonts w:cs="Arial"/>
        </w:rPr>
      </w:pPr>
    </w:p>
    <w:p w:rsidR="002C559E" w:rsidRDefault="002C559E" w:rsidP="002C559E">
      <w:pPr>
        <w:jc w:val="both"/>
        <w:rPr>
          <w:rFonts w:cs="Arial"/>
        </w:rPr>
      </w:pPr>
    </w:p>
    <w:p w:rsidR="002C559E" w:rsidRDefault="002C559E" w:rsidP="002C559E">
      <w:pPr>
        <w:jc w:val="both"/>
        <w:rPr>
          <w:rFonts w:cs="Arial"/>
        </w:rPr>
      </w:pPr>
      <w:r>
        <w:rPr>
          <w:rFonts w:cs="Arial"/>
        </w:rPr>
        <w:t>______________________________</w:t>
      </w:r>
    </w:p>
    <w:p w:rsidR="002C559E" w:rsidRDefault="002C559E" w:rsidP="002C559E"/>
    <w:p w:rsidR="002C559E" w:rsidRDefault="002C559E" w:rsidP="002C559E"/>
    <w:p w:rsidR="002C559E" w:rsidRDefault="002C559E" w:rsidP="002C559E"/>
    <w:p w:rsidR="002C559E" w:rsidRDefault="002C559E" w:rsidP="002C559E"/>
    <w:p w:rsidR="002C559E" w:rsidRDefault="002C559E" w:rsidP="002C559E"/>
    <w:p w:rsidR="002C559E" w:rsidRDefault="002C559E" w:rsidP="002C559E"/>
    <w:p w:rsidR="002C559E" w:rsidRDefault="002C559E" w:rsidP="002C559E"/>
    <w:p w:rsidR="002C559E" w:rsidRDefault="002C559E" w:rsidP="002C559E"/>
    <w:p w:rsidR="00C652C6" w:rsidRDefault="00C652C6"/>
    <w:sectPr w:rsidR="00C652C6" w:rsidSect="00F31CA4">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1E4" w:rsidRDefault="00C961E4" w:rsidP="002C559E">
      <w:r>
        <w:separator/>
      </w:r>
    </w:p>
  </w:endnote>
  <w:endnote w:type="continuationSeparator" w:id="0">
    <w:p w:rsidR="00C961E4" w:rsidRDefault="00C961E4" w:rsidP="002C5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1E4" w:rsidRDefault="00C961E4" w:rsidP="002C559E">
      <w:r>
        <w:separator/>
      </w:r>
    </w:p>
  </w:footnote>
  <w:footnote w:type="continuationSeparator" w:id="0">
    <w:p w:rsidR="00C961E4" w:rsidRDefault="00C961E4" w:rsidP="002C559E">
      <w:r>
        <w:continuationSeparator/>
      </w:r>
    </w:p>
  </w:footnote>
  <w:footnote w:id="1">
    <w:p w:rsidR="002C559E" w:rsidRDefault="002C559E" w:rsidP="002C559E">
      <w:pPr>
        <w:pStyle w:val="Textodenotaderodap"/>
        <w:rPr>
          <w:rFonts w:ascii="Arial" w:hAnsi="Arial" w:cs="Arial"/>
          <w:lang w:val="en-US"/>
        </w:rPr>
      </w:pPr>
    </w:p>
    <w:p w:rsidR="002C559E" w:rsidRDefault="002C559E" w:rsidP="002C559E">
      <w:pPr>
        <w:pStyle w:val="Textodenotaderodap"/>
        <w:rPr>
          <w:rFonts w:ascii="Arial" w:hAnsi="Arial" w:cs="Arial"/>
          <w:sz w:val="16"/>
          <w:szCs w:val="16"/>
          <w:lang w:val="en-US"/>
        </w:rPr>
      </w:pPr>
    </w:p>
  </w:footnote>
  <w:footnote w:id="2">
    <w:p w:rsidR="002C559E" w:rsidRDefault="002C559E" w:rsidP="002C559E">
      <w:pPr>
        <w:pStyle w:val="Textodenotaderodap"/>
        <w:rPr>
          <w:rFonts w:ascii="Arial" w:hAnsi="Arial" w:cs="Arial"/>
          <w:color w:val="FF0000"/>
          <w:lang w:val="en-US"/>
        </w:rPr>
      </w:pPr>
    </w:p>
  </w:footnote>
  <w:footnote w:id="3">
    <w:p w:rsidR="002C559E" w:rsidRDefault="002C559E" w:rsidP="002C559E">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2C559E" w:rsidRDefault="002C559E" w:rsidP="002C559E">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CA4" w:rsidRPr="00192798" w:rsidRDefault="00F31CA4" w:rsidP="00F31CA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1DE8D3E" wp14:editId="21DD2DEF">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CA4" w:rsidRDefault="00F31CA4" w:rsidP="00F31CA4">
                          <w:pPr>
                            <w:jc w:val="center"/>
                          </w:pPr>
                        </w:p>
                        <w:p w:rsidR="00F31CA4" w:rsidRDefault="00F31CA4" w:rsidP="00F31CA4">
                          <w:pPr>
                            <w:jc w:val="center"/>
                          </w:pPr>
                        </w:p>
                        <w:p w:rsidR="00F31CA4" w:rsidRPr="007E31E4" w:rsidRDefault="00F31CA4" w:rsidP="00F31CA4">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F31CA4" w:rsidRPr="007E31E4" w:rsidRDefault="00F31CA4" w:rsidP="00F31CA4">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F31CA4" w:rsidRPr="000C2407" w:rsidRDefault="00F31CA4" w:rsidP="00F31CA4">
                          <w:pPr>
                            <w:jc w:val="both"/>
                            <w:rPr>
                              <w:rFonts w:asciiTheme="minorHAnsi" w:hAnsiTheme="minorHAnsi"/>
                              <w:szCs w:val="22"/>
                            </w:rPr>
                          </w:pPr>
                          <w:r>
                            <w:rPr>
                              <w:rFonts w:asciiTheme="minorHAnsi" w:hAnsiTheme="minorHAnsi" w:cs="Arial"/>
                              <w:b/>
                              <w:szCs w:val="22"/>
                            </w:rPr>
                            <w:t>Av. José Nunes Abreu, 6.000 – CNPJ: 87.612.974/0001-04, fone: (55) 3367 2000</w:t>
                          </w:r>
                        </w:p>
                        <w:p w:rsidR="00F31CA4" w:rsidRDefault="00F31CA4" w:rsidP="00F31CA4">
                          <w:pPr>
                            <w:jc w:val="center"/>
                          </w:pPr>
                        </w:p>
                        <w:p w:rsidR="00F31CA4" w:rsidRDefault="00F31CA4" w:rsidP="00F31CA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E8D3E"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F31CA4" w:rsidRDefault="00F31CA4" w:rsidP="00F31CA4">
                    <w:pPr>
                      <w:jc w:val="center"/>
                    </w:pPr>
                  </w:p>
                  <w:p w:rsidR="00F31CA4" w:rsidRDefault="00F31CA4" w:rsidP="00F31CA4">
                    <w:pPr>
                      <w:jc w:val="center"/>
                    </w:pPr>
                  </w:p>
                  <w:p w:rsidR="00F31CA4" w:rsidRPr="007E31E4" w:rsidRDefault="00F31CA4" w:rsidP="00F31CA4">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F31CA4" w:rsidRPr="007E31E4" w:rsidRDefault="00F31CA4" w:rsidP="00F31CA4">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F31CA4" w:rsidRPr="000C2407" w:rsidRDefault="00F31CA4" w:rsidP="00F31CA4">
                    <w:pPr>
                      <w:jc w:val="both"/>
                      <w:rPr>
                        <w:rFonts w:asciiTheme="minorHAnsi" w:hAnsiTheme="minorHAnsi"/>
                        <w:szCs w:val="22"/>
                      </w:rPr>
                    </w:pPr>
                    <w:r>
                      <w:rPr>
                        <w:rFonts w:asciiTheme="minorHAnsi" w:hAnsiTheme="minorHAnsi" w:cs="Arial"/>
                        <w:b/>
                        <w:szCs w:val="22"/>
                      </w:rPr>
                      <w:t>Av. José Nunes Abreu, 6.000 – CNPJ: 87.612.974/0001-04, fone: (55) 3367 2000</w:t>
                    </w:r>
                  </w:p>
                  <w:p w:rsidR="00F31CA4" w:rsidRDefault="00F31CA4" w:rsidP="00F31CA4">
                    <w:pPr>
                      <w:jc w:val="center"/>
                    </w:pPr>
                  </w:p>
                  <w:p w:rsidR="00F31CA4" w:rsidRDefault="00F31CA4" w:rsidP="00F31CA4">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81pt;height:99.75pt">
          <v:imagedata r:id="rId1" o:title=""/>
        </v:shape>
        <o:OLEObject Type="Embed" ProgID="PBrush" ShapeID="_x0000_i1078" DrawAspect="Content" ObjectID="_1844845682" r:id="rId2"/>
      </w:object>
    </w:r>
  </w:p>
  <w:p w:rsidR="00F31CA4" w:rsidRDefault="00F31CA4">
    <w:pPr>
      <w:pStyle w:val="Cabealho"/>
    </w:pPr>
  </w:p>
  <w:p w:rsidR="00F31CA4" w:rsidRDefault="00F31CA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59E"/>
    <w:rsid w:val="002C559E"/>
    <w:rsid w:val="00C652C6"/>
    <w:rsid w:val="00C961E4"/>
    <w:rsid w:val="00F31C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74ECA"/>
  <w15:chartTrackingRefBased/>
  <w15:docId w15:val="{C83479AD-E1CB-4CA0-97E9-0878A678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59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C559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C559E"/>
    <w:rPr>
      <w:color w:val="0000FF"/>
      <w:u w:val="single"/>
    </w:rPr>
  </w:style>
  <w:style w:type="paragraph" w:styleId="NormalWeb">
    <w:name w:val="Normal (Web)"/>
    <w:basedOn w:val="Normal"/>
    <w:uiPriority w:val="99"/>
    <w:semiHidden/>
    <w:unhideWhenUsed/>
    <w:rsid w:val="002C559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C559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C559E"/>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C559E"/>
    <w:pPr>
      <w:spacing w:after="120"/>
    </w:pPr>
  </w:style>
  <w:style w:type="character" w:customStyle="1" w:styleId="CorpodetextoChar">
    <w:name w:val="Corpo de texto Char"/>
    <w:basedOn w:val="Fontepargpadro"/>
    <w:link w:val="Corpodetexto"/>
    <w:uiPriority w:val="99"/>
    <w:semiHidden/>
    <w:rsid w:val="002C559E"/>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2C559E"/>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2C559E"/>
    <w:rPr>
      <w:rFonts w:ascii="Arial" w:eastAsia="Times New Roman" w:hAnsi="Arial" w:cs="Times New Roman"/>
      <w:szCs w:val="20"/>
    </w:rPr>
  </w:style>
  <w:style w:type="paragraph" w:customStyle="1" w:styleId="Textoembloco1">
    <w:name w:val="Texto em bloco1"/>
    <w:basedOn w:val="Normal"/>
    <w:uiPriority w:val="99"/>
    <w:semiHidden/>
    <w:rsid w:val="002C559E"/>
    <w:pPr>
      <w:ind w:left="4253" w:right="57" w:firstLine="1134"/>
      <w:jc w:val="both"/>
    </w:pPr>
    <w:rPr>
      <w:i/>
      <w:spacing w:val="14"/>
    </w:rPr>
  </w:style>
  <w:style w:type="paragraph" w:customStyle="1" w:styleId="Default">
    <w:name w:val="Default"/>
    <w:uiPriority w:val="99"/>
    <w:semiHidden/>
    <w:rsid w:val="002C559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2C559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2C559E"/>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2C559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2C559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2C559E"/>
    <w:pPr>
      <w:numPr>
        <w:ilvl w:val="3"/>
      </w:numPr>
      <w:ind w:left="851" w:firstLine="0"/>
    </w:pPr>
    <w:rPr>
      <w:color w:val="auto"/>
    </w:rPr>
  </w:style>
  <w:style w:type="paragraph" w:customStyle="1" w:styleId="Nivel5">
    <w:name w:val="Nivel 5"/>
    <w:basedOn w:val="Nivel4"/>
    <w:uiPriority w:val="99"/>
    <w:semiHidden/>
    <w:qFormat/>
    <w:rsid w:val="002C559E"/>
    <w:pPr>
      <w:numPr>
        <w:ilvl w:val="4"/>
      </w:numPr>
      <w:ind w:left="851" w:firstLine="0"/>
    </w:pPr>
  </w:style>
  <w:style w:type="character" w:styleId="Refdenotaderodap">
    <w:name w:val="footnote reference"/>
    <w:uiPriority w:val="99"/>
    <w:semiHidden/>
    <w:unhideWhenUsed/>
    <w:rsid w:val="002C559E"/>
    <w:rPr>
      <w:vertAlign w:val="superscript"/>
    </w:rPr>
  </w:style>
  <w:style w:type="table" w:styleId="Tabelacomgrade">
    <w:name w:val="Table Grid"/>
    <w:basedOn w:val="Tabelanormal"/>
    <w:uiPriority w:val="59"/>
    <w:rsid w:val="002C559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2C559E"/>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F31CA4"/>
    <w:rPr>
      <w:rFonts w:ascii="Segoe UI" w:hAnsi="Segoe UI" w:cs="Segoe UI"/>
      <w:sz w:val="18"/>
      <w:szCs w:val="18"/>
    </w:rPr>
  </w:style>
  <w:style w:type="character" w:customStyle="1" w:styleId="TextodebaloChar">
    <w:name w:val="Texto de balão Char"/>
    <w:basedOn w:val="Fontepargpadro"/>
    <w:link w:val="Textodebalo"/>
    <w:uiPriority w:val="99"/>
    <w:semiHidden/>
    <w:rsid w:val="00F31CA4"/>
    <w:rPr>
      <w:rFonts w:ascii="Segoe UI" w:eastAsia="Times New Roman" w:hAnsi="Segoe UI" w:cs="Segoe UI"/>
      <w:sz w:val="18"/>
      <w:szCs w:val="18"/>
    </w:rPr>
  </w:style>
  <w:style w:type="paragraph" w:styleId="Cabealho">
    <w:name w:val="header"/>
    <w:basedOn w:val="Normal"/>
    <w:link w:val="CabealhoChar"/>
    <w:uiPriority w:val="99"/>
    <w:unhideWhenUsed/>
    <w:rsid w:val="00F31CA4"/>
    <w:pPr>
      <w:tabs>
        <w:tab w:val="center" w:pos="4252"/>
        <w:tab w:val="right" w:pos="8504"/>
      </w:tabs>
    </w:pPr>
  </w:style>
  <w:style w:type="character" w:customStyle="1" w:styleId="CabealhoChar">
    <w:name w:val="Cabeçalho Char"/>
    <w:basedOn w:val="Fontepargpadro"/>
    <w:link w:val="Cabealho"/>
    <w:uiPriority w:val="99"/>
    <w:rsid w:val="00F31CA4"/>
    <w:rPr>
      <w:rFonts w:ascii="Arial" w:eastAsia="Times New Roman" w:hAnsi="Arial" w:cs="Times New Roman"/>
      <w:szCs w:val="20"/>
    </w:rPr>
  </w:style>
  <w:style w:type="paragraph" w:styleId="Rodap">
    <w:name w:val="footer"/>
    <w:basedOn w:val="Normal"/>
    <w:link w:val="RodapChar"/>
    <w:uiPriority w:val="99"/>
    <w:unhideWhenUsed/>
    <w:rsid w:val="00F31CA4"/>
    <w:pPr>
      <w:tabs>
        <w:tab w:val="center" w:pos="4252"/>
        <w:tab w:val="right" w:pos="8504"/>
      </w:tabs>
    </w:pPr>
  </w:style>
  <w:style w:type="character" w:customStyle="1" w:styleId="RodapChar">
    <w:name w:val="Rodapé Char"/>
    <w:basedOn w:val="Fontepargpadro"/>
    <w:link w:val="Rodap"/>
    <w:uiPriority w:val="99"/>
    <w:rsid w:val="00F31CA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8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27</Pages>
  <Words>6491</Words>
  <Characters>35055</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2026-07-06T15:16:00Z</cp:lastPrinted>
  <dcterms:created xsi:type="dcterms:W3CDTF">2026-07-06T15:08:00Z</dcterms:created>
  <dcterms:modified xsi:type="dcterms:W3CDTF">2026-07-06T15:22:00Z</dcterms:modified>
</cp:coreProperties>
</file>