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187" w:rsidRPr="00E82187" w:rsidRDefault="00E82187" w:rsidP="00E82187">
      <w:pPr>
        <w:pStyle w:val="Ttulo3"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PREGÃO ELETRÔNICO 47</w:t>
      </w:r>
      <w:r w:rsidRPr="00272FE8">
        <w:rPr>
          <w:rFonts w:ascii="Arial" w:hAnsi="Arial" w:cs="Arial"/>
          <w:color w:val="auto"/>
          <w:sz w:val="24"/>
          <w:szCs w:val="24"/>
        </w:rPr>
        <w:t>-2026</w:t>
      </w:r>
    </w:p>
    <w:p w:rsidR="00E82187" w:rsidRPr="00272FE8" w:rsidRDefault="00E82187" w:rsidP="00E82187">
      <w:pPr>
        <w:pStyle w:val="Ttulo3"/>
        <w:rPr>
          <w:rFonts w:ascii="Arial" w:hAnsi="Arial" w:cs="Arial"/>
          <w:color w:val="auto"/>
          <w:sz w:val="24"/>
          <w:szCs w:val="24"/>
        </w:rPr>
      </w:pPr>
    </w:p>
    <w:p w:rsidR="00E82187" w:rsidRPr="00272FE8" w:rsidRDefault="00E82187" w:rsidP="00E82187">
      <w:pPr>
        <w:pStyle w:val="Ttulo3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Estudo Técnico Preliminar para Registro de Preços</w:t>
      </w:r>
    </w:p>
    <w:p w:rsidR="00E82187" w:rsidRPr="00272FE8" w:rsidRDefault="00E82187" w:rsidP="00E82187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1. Identificação da Necessidade</w:t>
      </w:r>
    </w:p>
    <w:p w:rsidR="00E82187" w:rsidRPr="00272FE8" w:rsidRDefault="00E82187" w:rsidP="00E82187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Este estudo técnico preliminar tem como objetivo subsidiar a aquisição, por meio do sistema de registro de preços para futuras aquisições de</w:t>
      </w:r>
      <w:r>
        <w:rPr>
          <w:rFonts w:ascii="Arial" w:hAnsi="Arial" w:cs="Arial"/>
        </w:rPr>
        <w:t xml:space="preserve"> Baterias Novas</w:t>
      </w:r>
      <w:r w:rsidRPr="00272FE8">
        <w:rPr>
          <w:rFonts w:ascii="Arial" w:hAnsi="Arial" w:cs="Arial"/>
        </w:rPr>
        <w:t xml:space="preserve">. </w:t>
      </w:r>
      <w:proofErr w:type="gramStart"/>
      <w:r w:rsidRPr="00272FE8">
        <w:rPr>
          <w:rFonts w:ascii="Arial" w:hAnsi="Arial" w:cs="Arial"/>
        </w:rPr>
        <w:t>A</w:t>
      </w:r>
      <w:r>
        <w:rPr>
          <w:rFonts w:ascii="Arial" w:hAnsi="Arial" w:cs="Arial"/>
        </w:rPr>
        <w:t>s</w:t>
      </w:r>
      <w:r w:rsidRPr="00272FE8">
        <w:rPr>
          <w:rFonts w:ascii="Arial" w:hAnsi="Arial" w:cs="Arial"/>
        </w:rPr>
        <w:t xml:space="preserve"> aquisições visa</w:t>
      </w:r>
      <w:proofErr w:type="gramEnd"/>
      <w:r w:rsidRPr="00272FE8">
        <w:rPr>
          <w:rFonts w:ascii="Arial" w:hAnsi="Arial" w:cs="Arial"/>
        </w:rPr>
        <w:t xml:space="preserve"> suprir as necessidades que vierem se apresentar no</w:t>
      </w:r>
      <w:r>
        <w:rPr>
          <w:rFonts w:ascii="Arial" w:hAnsi="Arial" w:cs="Arial"/>
        </w:rPr>
        <w:t>s veículos da frota da Prefeitura de Santo Antônio das Missões-RS</w:t>
      </w:r>
      <w:r w:rsidRPr="00272FE8">
        <w:rPr>
          <w:rFonts w:ascii="Arial" w:hAnsi="Arial" w:cs="Arial"/>
        </w:rPr>
        <w:t>, garantindo uma ampla concorrência na escolha do melhor preço.</w:t>
      </w:r>
    </w:p>
    <w:p w:rsidR="00E82187" w:rsidRPr="00272FE8" w:rsidRDefault="00E82187" w:rsidP="00E82187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2. Definição do Objeto</w:t>
      </w:r>
    </w:p>
    <w:p w:rsidR="00E82187" w:rsidRDefault="00E82187" w:rsidP="00E82187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O presente estudo tem como objetivo a aquisição de</w:t>
      </w:r>
      <w:r>
        <w:rPr>
          <w:rFonts w:ascii="Arial" w:hAnsi="Arial" w:cs="Arial"/>
        </w:rPr>
        <w:t xml:space="preserve"> BATERIAS NOVAS</w:t>
      </w:r>
      <w:r w:rsidRPr="00272FE8">
        <w:rPr>
          <w:rFonts w:ascii="Arial" w:hAnsi="Arial" w:cs="Arial"/>
        </w:rPr>
        <w:t>, conforme abaixo descritos:</w:t>
      </w: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6151"/>
        <w:gridCol w:w="761"/>
        <w:gridCol w:w="1028"/>
      </w:tblGrid>
      <w:tr w:rsidR="00E82187" w:rsidRPr="00EB6E66" w:rsidTr="00E8218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Pr="00EB6E66" w:rsidRDefault="00E82187" w:rsidP="00966590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EB6E66">
              <w:rPr>
                <w:rFonts w:cs="Arial"/>
                <w:b/>
                <w:i/>
                <w:sz w:val="24"/>
                <w:szCs w:val="24"/>
              </w:rPr>
              <w:t>ITEM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Pr="00EB6E66" w:rsidRDefault="00E82187" w:rsidP="00966590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EB6E66">
              <w:rPr>
                <w:rFonts w:cs="Arial"/>
                <w:b/>
                <w:i/>
                <w:sz w:val="24"/>
                <w:szCs w:val="24"/>
              </w:rPr>
              <w:t>DESCRIÇÃO DO BEM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Pr="00EB6E66" w:rsidRDefault="00E82187" w:rsidP="00966590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0"/>
              </w:rPr>
            </w:pPr>
            <w:r w:rsidRPr="00EB6E66">
              <w:rPr>
                <w:rFonts w:cs="Arial"/>
                <w:b/>
                <w:i/>
                <w:sz w:val="20"/>
              </w:rPr>
              <w:t>UNID.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Pr="00EB6E66" w:rsidRDefault="00E82187" w:rsidP="00966590">
            <w:pPr>
              <w:pStyle w:val="Recuodecorpodetexto"/>
              <w:spacing w:before="0"/>
              <w:ind w:firstLine="0"/>
              <w:jc w:val="center"/>
              <w:rPr>
                <w:rFonts w:cs="Arial"/>
                <w:b/>
                <w:i/>
                <w:sz w:val="20"/>
              </w:rPr>
            </w:pPr>
            <w:r w:rsidRPr="00EB6E66">
              <w:rPr>
                <w:rFonts w:cs="Arial"/>
                <w:b/>
                <w:i/>
                <w:sz w:val="20"/>
              </w:rPr>
              <w:t>QTD MÁXIMA</w:t>
            </w:r>
          </w:p>
        </w:tc>
      </w:tr>
      <w:tr w:rsidR="00E82187" w:rsidTr="00E8218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Default="00E82187" w:rsidP="009665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87" w:rsidRDefault="00E82187" w:rsidP="00966590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Bateria Nova automotiva 12V 60 AH.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1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i/>
                <w:sz w:val="24"/>
                <w:szCs w:val="24"/>
                <w:lang w:val="pt-PT"/>
              </w:rPr>
              <w:t xml:space="preserve">- </w:t>
            </w:r>
            <w:r w:rsidRPr="003D56A0">
              <w:rPr>
                <w:rFonts w:cs="Arial"/>
                <w:b/>
                <w:bCs/>
                <w:i/>
                <w:lang w:eastAsia="pt-BR"/>
              </w:rPr>
              <w:t>Tensão Nominal:</w:t>
            </w:r>
            <w:r w:rsidRPr="003D56A0">
              <w:rPr>
                <w:rFonts w:cs="Arial"/>
                <w:i/>
                <w:lang w:eastAsia="pt-BR"/>
              </w:rPr>
              <w:t xml:space="preserve"> 12 Volts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Capacidade (C20):</w:t>
            </w:r>
            <w:r w:rsidRPr="003D56A0">
              <w:rPr>
                <w:rFonts w:cs="Arial"/>
                <w:i/>
                <w:lang w:eastAsia="pt-BR"/>
              </w:rPr>
              <w:t xml:space="preserve"> 60 Ah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Corrente de Partida (CCA a -18ºC):</w:t>
            </w:r>
            <w:r w:rsidRPr="003D56A0">
              <w:rPr>
                <w:rFonts w:cs="Arial"/>
                <w:i/>
                <w:lang w:eastAsia="pt-BR"/>
              </w:rPr>
              <w:t xml:space="preserve"> Mínima de 460A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Reserva de Capacidade (RC):</w:t>
            </w:r>
            <w:r w:rsidRPr="003D56A0">
              <w:rPr>
                <w:rFonts w:cs="Arial"/>
                <w:i/>
                <w:lang w:eastAsia="pt-BR"/>
              </w:rPr>
              <w:t xml:space="preserve"> Mínima 90minutos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1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Peso médio:</w:t>
            </w:r>
            <w:r w:rsidRPr="003D56A0">
              <w:rPr>
                <w:rFonts w:cs="Arial"/>
                <w:i/>
                <w:lang w:eastAsia="pt-BR"/>
              </w:rPr>
              <w:t xml:space="preserve"> Entre 14kg e 16kg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1"/>
              </w:numPr>
              <w:spacing w:after="200"/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Polaridade:</w:t>
            </w:r>
            <w:r w:rsidRPr="003D56A0">
              <w:rPr>
                <w:rFonts w:cs="Arial"/>
                <w:i/>
                <w:lang w:eastAsia="pt-BR"/>
              </w:rPr>
              <w:t xml:space="preserve"> Com polo positivo na Direita (D) ou Esquerda (E)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1"/>
              </w:numPr>
              <w:spacing w:after="200" w:line="276" w:lineRule="auto"/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i/>
                <w:lang w:eastAsia="pt-BR"/>
              </w:rPr>
              <w:t>Dimensões:</w:t>
            </w:r>
            <w:r w:rsidRPr="003D56A0">
              <w:rPr>
                <w:rFonts w:cs="Arial"/>
                <w:i/>
                <w:lang w:eastAsia="pt-BR"/>
              </w:rPr>
              <w:t xml:space="preserve"> 246mm × 175mm × 175mm ou 246mm × 175mm × 190mm (Comprimento </w:t>
            </w:r>
            <w:proofErr w:type="gramStart"/>
            <w:r w:rsidRPr="003D56A0">
              <w:rPr>
                <w:rFonts w:cs="Arial"/>
                <w:i/>
                <w:lang w:eastAsia="pt-BR"/>
              </w:rPr>
              <w:t>x</w:t>
            </w:r>
            <w:proofErr w:type="gramEnd"/>
            <w:r w:rsidRPr="003D56A0">
              <w:rPr>
                <w:rFonts w:cs="Arial"/>
                <w:i/>
                <w:lang w:eastAsia="pt-BR"/>
              </w:rPr>
              <w:t xml:space="preserve"> Largura x Altura)</w:t>
            </w:r>
          </w:p>
          <w:p w:rsidR="00E82187" w:rsidRDefault="00E82187" w:rsidP="00966590">
            <w:pPr>
              <w:spacing w:line="254" w:lineRule="auto"/>
              <w:jc w:val="both"/>
              <w:rPr>
                <w:rFonts w:cs="Arial"/>
                <w:lang w:eastAsia="pt-BR"/>
              </w:rPr>
            </w:pPr>
            <w:r w:rsidRPr="00500A13">
              <w:rPr>
                <w:rFonts w:cs="Arial"/>
                <w:b/>
                <w:lang w:eastAsia="pt-BR"/>
              </w:rPr>
              <w:t>Quantidade:</w:t>
            </w:r>
            <w:r w:rsidRPr="00500A13">
              <w:rPr>
                <w:rFonts w:cs="Arial"/>
                <w:lang w:eastAsia="pt-BR"/>
              </w:rPr>
              <w:t xml:space="preserve"> Máximo 20unidades</w:t>
            </w:r>
          </w:p>
          <w:p w:rsidR="00E82187" w:rsidRPr="003D56A0" w:rsidRDefault="00E82187" w:rsidP="00966590">
            <w:pPr>
              <w:spacing w:line="254" w:lineRule="auto"/>
              <w:jc w:val="both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Garantia Mínima de 12 meses.</w:t>
            </w:r>
          </w:p>
          <w:p w:rsidR="00E82187" w:rsidRDefault="00E82187" w:rsidP="00966590">
            <w:pPr>
              <w:spacing w:line="254" w:lineRule="auto"/>
              <w:jc w:val="both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Selo do INMETRO</w:t>
            </w:r>
          </w:p>
          <w:p w:rsidR="00E82187" w:rsidRDefault="00E82187" w:rsidP="00966590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- </w:t>
            </w:r>
            <w:r w:rsidRPr="00567782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Com entrega do casco da bateria usada.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Default="00E82187" w:rsidP="009665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Default="00E82187" w:rsidP="009665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</w:tr>
      <w:tr w:rsidR="00E82187" w:rsidTr="00E8218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Default="00E82187" w:rsidP="009665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87" w:rsidRPr="003D56A0" w:rsidRDefault="00E82187" w:rsidP="00966590">
            <w:pPr>
              <w:spacing w:line="254" w:lineRule="auto"/>
              <w:jc w:val="both"/>
              <w:rPr>
                <w:rFonts w:cs="Arial"/>
                <w:i/>
                <w:sz w:val="24"/>
                <w:szCs w:val="24"/>
                <w:lang w:val="pt-PT"/>
              </w:rPr>
            </w:pPr>
            <w:r w:rsidRPr="003D56A0">
              <w:rPr>
                <w:rFonts w:cs="Arial"/>
                <w:i/>
                <w:sz w:val="24"/>
                <w:szCs w:val="24"/>
                <w:lang w:val="pt-PT"/>
              </w:rPr>
              <w:t>Bateria Nova automotiva 12V 95 AH.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2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Tensão Nominal:</w:t>
            </w:r>
            <w:r w:rsidRPr="003D56A0">
              <w:rPr>
                <w:rFonts w:cs="Arial"/>
                <w:i/>
                <w:lang w:eastAsia="pt-BR"/>
              </w:rPr>
              <w:t xml:space="preserve"> 12Volts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2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Capacidade Nominal (C20):</w:t>
            </w:r>
            <w:r w:rsidRPr="003D56A0">
              <w:rPr>
                <w:rFonts w:cs="Arial"/>
                <w:i/>
                <w:lang w:eastAsia="pt-BR"/>
              </w:rPr>
              <w:t xml:space="preserve"> 95Ah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2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Corrente de Partida a Frio (CCA):</w:t>
            </w:r>
            <w:r w:rsidRPr="003D56A0">
              <w:rPr>
                <w:rFonts w:cs="Arial"/>
                <w:i/>
                <w:lang w:eastAsia="pt-BR"/>
              </w:rPr>
              <w:t xml:space="preserve"> Mínima 700A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2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Reserva de Capacidade (RC):</w:t>
            </w:r>
            <w:r w:rsidRPr="003D56A0">
              <w:rPr>
                <w:rFonts w:cs="Arial"/>
                <w:i/>
                <w:lang w:eastAsia="pt-BR"/>
              </w:rPr>
              <w:t xml:space="preserve"> Mínima 170 minutos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2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Peso:</w:t>
            </w:r>
            <w:r w:rsidRPr="003D56A0">
              <w:rPr>
                <w:rFonts w:cs="Arial"/>
                <w:i/>
                <w:lang w:eastAsia="pt-BR"/>
              </w:rPr>
              <w:t xml:space="preserve"> Entre 22kg a 25kg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2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lastRenderedPageBreak/>
              <w:t>Polaridade:</w:t>
            </w:r>
            <w:r w:rsidRPr="003D56A0">
              <w:rPr>
                <w:rFonts w:cs="Arial"/>
                <w:i/>
                <w:lang w:eastAsia="pt-BR"/>
              </w:rPr>
              <w:t xml:space="preserve"> Polo positivo na direita (D) ou esquerda (E)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2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Dimensões:</w:t>
            </w:r>
            <w:r w:rsidRPr="003D56A0">
              <w:rPr>
                <w:rFonts w:cs="Arial"/>
                <w:i/>
                <w:lang w:eastAsia="pt-BR"/>
              </w:rPr>
              <w:t xml:space="preserve"> 356mm × 172mm × 190mm (Comprimento × Largura × Altura)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2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Quantidade:</w:t>
            </w:r>
            <w:r w:rsidRPr="003D56A0">
              <w:rPr>
                <w:rFonts w:cs="Arial"/>
                <w:i/>
                <w:lang w:eastAsia="pt-BR"/>
              </w:rPr>
              <w:t xml:space="preserve"> Máximo 08unidades</w:t>
            </w:r>
          </w:p>
          <w:p w:rsidR="00E82187" w:rsidRPr="003D56A0" w:rsidRDefault="00E82187" w:rsidP="00966590">
            <w:pPr>
              <w:spacing w:line="254" w:lineRule="auto"/>
              <w:jc w:val="both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Garantia Mínima de 12 meses.</w:t>
            </w:r>
          </w:p>
          <w:p w:rsidR="00E82187" w:rsidRDefault="00E82187" w:rsidP="00966590">
            <w:pPr>
              <w:spacing w:line="254" w:lineRule="auto"/>
              <w:jc w:val="both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Selo do INMETRO</w:t>
            </w:r>
          </w:p>
          <w:p w:rsidR="00E82187" w:rsidRPr="003D56A0" w:rsidRDefault="00E82187" w:rsidP="00966590">
            <w:pPr>
              <w:spacing w:line="254" w:lineRule="auto"/>
              <w:jc w:val="both"/>
              <w:rPr>
                <w:rFonts w:cs="Arial"/>
                <w:i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- </w:t>
            </w:r>
            <w:r w:rsidRPr="00567782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Com entrega do casco da bateria usada.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Default="00E82187" w:rsidP="009665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lastRenderedPageBreak/>
              <w:t>unid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Default="00E82187" w:rsidP="009665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</w:t>
            </w:r>
          </w:p>
        </w:tc>
      </w:tr>
      <w:tr w:rsidR="00E82187" w:rsidTr="00E8218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Default="00E82187" w:rsidP="009665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03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87" w:rsidRDefault="00E82187" w:rsidP="00966590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Bateria Nova automotiva 12V  100 AH.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Tensão Nominal:</w:t>
            </w:r>
            <w:r w:rsidRPr="003D56A0">
              <w:rPr>
                <w:rFonts w:cs="Arial"/>
                <w:i/>
                <w:lang w:eastAsia="pt-BR"/>
              </w:rPr>
              <w:t xml:space="preserve"> 12Volts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Capacidade Nominal (C20):</w:t>
            </w:r>
            <w:r w:rsidRPr="003D56A0">
              <w:rPr>
                <w:rFonts w:cs="Arial"/>
                <w:i/>
                <w:lang w:eastAsia="pt-BR"/>
              </w:rPr>
              <w:t xml:space="preserve"> 100Ah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Corrente de Partida a Frio (CCA):</w:t>
            </w:r>
            <w:r w:rsidRPr="003D56A0">
              <w:rPr>
                <w:rFonts w:cs="Arial"/>
                <w:i/>
                <w:lang w:eastAsia="pt-BR"/>
              </w:rPr>
              <w:t xml:space="preserve"> Mínima 700A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Reserva de Capacidade (RC):</w:t>
            </w:r>
            <w:r w:rsidRPr="003D56A0">
              <w:rPr>
                <w:rFonts w:cs="Arial"/>
                <w:i/>
                <w:lang w:eastAsia="pt-BR"/>
              </w:rPr>
              <w:t xml:space="preserve"> Mínima 150minutos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Peso:</w:t>
            </w:r>
            <w:r w:rsidRPr="003D56A0">
              <w:rPr>
                <w:rFonts w:cs="Arial"/>
                <w:i/>
                <w:lang w:eastAsia="pt-BR"/>
              </w:rPr>
              <w:t xml:space="preserve"> Entre 24kg a 26kg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Polaridade:</w:t>
            </w:r>
            <w:r w:rsidRPr="003D56A0">
              <w:rPr>
                <w:rFonts w:cs="Arial"/>
                <w:i/>
                <w:lang w:eastAsia="pt-BR"/>
              </w:rPr>
              <w:t xml:space="preserve"> Polo positivo na direita (D) ou esquerda (E)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3"/>
              </w:numPr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Dimensões:</w:t>
            </w:r>
            <w:r w:rsidRPr="003D56A0">
              <w:rPr>
                <w:rFonts w:cs="Arial"/>
                <w:i/>
                <w:lang w:eastAsia="pt-BR"/>
              </w:rPr>
              <w:t xml:space="preserve"> 330mm × 172mm × 244mm (Comprimento × Largura × Altura)</w:t>
            </w:r>
          </w:p>
          <w:p w:rsidR="00E82187" w:rsidRDefault="00E82187" w:rsidP="00966590">
            <w:pPr>
              <w:pStyle w:val="PargrafodaLista"/>
              <w:numPr>
                <w:ilvl w:val="0"/>
                <w:numId w:val="3"/>
              </w:numPr>
              <w:spacing w:after="200"/>
              <w:rPr>
                <w:rFonts w:cs="Arial"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Quantidade:</w:t>
            </w:r>
            <w:r w:rsidRPr="003D56A0">
              <w:rPr>
                <w:rFonts w:cs="Arial"/>
                <w:i/>
                <w:lang w:eastAsia="pt-BR"/>
              </w:rPr>
              <w:t xml:space="preserve"> Máximo 30unidades</w:t>
            </w:r>
            <w:r>
              <w:rPr>
                <w:rFonts w:cs="Arial"/>
                <w:lang w:eastAsia="pt-BR"/>
              </w:rPr>
              <w:t xml:space="preserve"> </w:t>
            </w:r>
          </w:p>
          <w:p w:rsidR="00E82187" w:rsidRPr="003D56A0" w:rsidRDefault="00E82187" w:rsidP="00966590">
            <w:pPr>
              <w:spacing w:line="254" w:lineRule="auto"/>
              <w:jc w:val="both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Garantia Mínima de 12 meses.</w:t>
            </w:r>
          </w:p>
          <w:p w:rsidR="00E82187" w:rsidRDefault="00E82187" w:rsidP="00966590">
            <w:pPr>
              <w:spacing w:after="200"/>
              <w:rPr>
                <w:rFonts w:cs="Arial"/>
                <w:b/>
                <w:u w:val="single"/>
                <w:lang w:eastAsia="pt-BR"/>
              </w:rPr>
            </w:pPr>
            <w:r w:rsidRPr="00EB6E66">
              <w:rPr>
                <w:rFonts w:cs="Arial"/>
                <w:b/>
                <w:u w:val="single"/>
                <w:lang w:eastAsia="pt-BR"/>
              </w:rPr>
              <w:t>Selo do INMETRO</w:t>
            </w:r>
          </w:p>
          <w:p w:rsidR="00E82187" w:rsidRPr="00EB6E66" w:rsidRDefault="00E82187" w:rsidP="00966590">
            <w:pPr>
              <w:spacing w:after="200"/>
              <w:rPr>
                <w:rFonts w:cs="Arial"/>
                <w:lang w:eastAsia="pt-BR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- </w:t>
            </w:r>
            <w:r w:rsidRPr="00567782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Com entrega do casco da bateria usada.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Default="00E82187" w:rsidP="009665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Default="00E82187" w:rsidP="009665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</w:t>
            </w:r>
          </w:p>
        </w:tc>
      </w:tr>
      <w:tr w:rsidR="00E82187" w:rsidTr="00E82187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Default="00E82187" w:rsidP="009665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187" w:rsidRPr="003D56A0" w:rsidRDefault="00E82187" w:rsidP="00966590">
            <w:pPr>
              <w:spacing w:line="254" w:lineRule="auto"/>
              <w:jc w:val="both"/>
              <w:rPr>
                <w:rFonts w:cs="Arial"/>
                <w:sz w:val="24"/>
                <w:szCs w:val="24"/>
                <w:lang w:val="pt-PT"/>
              </w:rPr>
            </w:pPr>
            <w:r w:rsidRPr="003D56A0">
              <w:rPr>
                <w:rFonts w:cs="Arial"/>
                <w:sz w:val="24"/>
                <w:szCs w:val="24"/>
                <w:lang w:val="pt-PT"/>
              </w:rPr>
              <w:t>Bateria Nova automotiva 12V 150 AH.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4"/>
              </w:numPr>
              <w:rPr>
                <w:rFonts w:ascii="Times New Roman" w:hAnsi="Times New Roman"/>
                <w:i/>
                <w:lang w:eastAsia="pt-BR"/>
              </w:rPr>
            </w:pPr>
            <w:bookmarkStart w:id="0" w:name="_GoBack"/>
            <w:r w:rsidRPr="003D56A0">
              <w:rPr>
                <w:rFonts w:cs="Arial"/>
                <w:b/>
                <w:bCs/>
                <w:i/>
                <w:lang w:eastAsia="pt-BR"/>
              </w:rPr>
              <w:t>Tensão Nominal:</w:t>
            </w:r>
            <w:r w:rsidRPr="003D56A0">
              <w:rPr>
                <w:rFonts w:cs="Arial"/>
                <w:i/>
                <w:lang w:eastAsia="pt-BR"/>
              </w:rPr>
              <w:t xml:space="preserve"> 12 Volts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4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Capacidade Nominal (C20):</w:t>
            </w:r>
            <w:r w:rsidRPr="003D56A0">
              <w:rPr>
                <w:rFonts w:cs="Arial"/>
                <w:i/>
                <w:lang w:eastAsia="pt-BR"/>
              </w:rPr>
              <w:t xml:space="preserve"> 150Ah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4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Corrente de Partida a Frio (CCA):</w:t>
            </w:r>
            <w:r w:rsidRPr="003D56A0">
              <w:rPr>
                <w:rFonts w:cs="Arial"/>
                <w:i/>
                <w:lang w:eastAsia="pt-BR"/>
              </w:rPr>
              <w:t xml:space="preserve"> Mínima 900A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4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Reserva de Capacidade:</w:t>
            </w:r>
            <w:r w:rsidRPr="003D56A0">
              <w:rPr>
                <w:rFonts w:cs="Arial"/>
                <w:i/>
                <w:lang w:eastAsia="pt-BR"/>
              </w:rPr>
              <w:t xml:space="preserve"> Mínima 230 minutos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4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Dimensões:</w:t>
            </w:r>
            <w:r w:rsidRPr="003D56A0">
              <w:rPr>
                <w:rFonts w:cs="Arial"/>
                <w:i/>
                <w:lang w:eastAsia="pt-BR"/>
              </w:rPr>
              <w:t xml:space="preserve"> 512mm × 211mm × 233mm (Comprimento </w:t>
            </w:r>
            <w:proofErr w:type="gramStart"/>
            <w:r w:rsidRPr="003D56A0">
              <w:rPr>
                <w:rFonts w:cs="Arial"/>
                <w:i/>
                <w:lang w:eastAsia="pt-BR"/>
              </w:rPr>
              <w:t>x</w:t>
            </w:r>
            <w:proofErr w:type="gramEnd"/>
            <w:r w:rsidRPr="003D56A0">
              <w:rPr>
                <w:rFonts w:cs="Arial"/>
                <w:i/>
                <w:lang w:eastAsia="pt-BR"/>
              </w:rPr>
              <w:t xml:space="preserve"> Largura x Altura)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4"/>
              </w:numPr>
              <w:rPr>
                <w:rFonts w:ascii="Times New Roman" w:hAnsi="Times New Roman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Peso: Entre</w:t>
            </w:r>
            <w:r w:rsidRPr="003D56A0">
              <w:rPr>
                <w:rFonts w:cs="Arial"/>
                <w:i/>
                <w:lang w:eastAsia="pt-BR"/>
              </w:rPr>
              <w:t xml:space="preserve"> 40kg e 42kg</w:t>
            </w:r>
          </w:p>
          <w:p w:rsidR="00E82187" w:rsidRPr="003D56A0" w:rsidRDefault="00E82187" w:rsidP="00966590">
            <w:pPr>
              <w:pStyle w:val="PargrafodaLista"/>
              <w:numPr>
                <w:ilvl w:val="0"/>
                <w:numId w:val="4"/>
              </w:numPr>
              <w:spacing w:after="200"/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Polaridade:</w:t>
            </w:r>
            <w:r w:rsidRPr="003D56A0">
              <w:rPr>
                <w:rFonts w:cs="Arial"/>
                <w:i/>
                <w:lang w:eastAsia="pt-BR"/>
              </w:rPr>
              <w:t xml:space="preserve"> Polo Positivo Direito</w:t>
            </w:r>
          </w:p>
          <w:p w:rsidR="00E82187" w:rsidRDefault="00E82187" w:rsidP="00966590">
            <w:pPr>
              <w:pStyle w:val="PargrafodaLista"/>
              <w:numPr>
                <w:ilvl w:val="0"/>
                <w:numId w:val="4"/>
              </w:numPr>
              <w:spacing w:after="200"/>
              <w:rPr>
                <w:rFonts w:cs="Arial"/>
                <w:i/>
                <w:lang w:eastAsia="pt-BR"/>
              </w:rPr>
            </w:pPr>
            <w:r w:rsidRPr="003D56A0">
              <w:rPr>
                <w:rFonts w:cs="Arial"/>
                <w:b/>
                <w:bCs/>
                <w:i/>
                <w:lang w:eastAsia="pt-BR"/>
              </w:rPr>
              <w:t>Quantidade:</w:t>
            </w:r>
            <w:r w:rsidRPr="003D56A0">
              <w:rPr>
                <w:rFonts w:cs="Arial"/>
                <w:i/>
                <w:lang w:eastAsia="pt-BR"/>
              </w:rPr>
              <w:t xml:space="preserve"> Máximo 15unidades</w:t>
            </w:r>
          </w:p>
          <w:p w:rsidR="00E82187" w:rsidRPr="003D56A0" w:rsidRDefault="00E82187" w:rsidP="00966590">
            <w:pPr>
              <w:spacing w:line="254" w:lineRule="auto"/>
              <w:jc w:val="both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Garantia Mínima de 12 meses.</w:t>
            </w:r>
          </w:p>
          <w:p w:rsidR="00E82187" w:rsidRDefault="00E82187" w:rsidP="00966590">
            <w:pPr>
              <w:spacing w:after="200"/>
              <w:rPr>
                <w:rFonts w:cs="Arial"/>
                <w:b/>
                <w:u w:val="single"/>
                <w:lang w:eastAsia="pt-BR"/>
              </w:rPr>
            </w:pPr>
            <w:r w:rsidRPr="003D56A0">
              <w:rPr>
                <w:rFonts w:cs="Arial"/>
                <w:b/>
                <w:u w:val="single"/>
                <w:lang w:eastAsia="pt-BR"/>
              </w:rPr>
              <w:t>Selo do INMETRO</w:t>
            </w:r>
          </w:p>
          <w:p w:rsidR="00E82187" w:rsidRPr="00EB6E66" w:rsidRDefault="00E82187" w:rsidP="00966590">
            <w:pPr>
              <w:spacing w:after="200"/>
              <w:rPr>
                <w:rFonts w:cs="Arial"/>
                <w:i/>
                <w:lang w:eastAsia="pt-BR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 xml:space="preserve">- </w:t>
            </w:r>
            <w:r w:rsidRPr="00567782">
              <w:rPr>
                <w:rFonts w:cs="Arial"/>
                <w:b/>
                <w:sz w:val="24"/>
                <w:szCs w:val="24"/>
                <w:u w:val="single"/>
                <w:lang w:val="pt-PT"/>
              </w:rPr>
              <w:t>Com entrega do casco da bateria usada.</w:t>
            </w:r>
            <w:bookmarkEnd w:id="0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Default="00E82187" w:rsidP="009665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187" w:rsidRDefault="00E82187" w:rsidP="00966590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</w:tr>
    </w:tbl>
    <w:p w:rsidR="00E82187" w:rsidRPr="00272FE8" w:rsidRDefault="00E82187" w:rsidP="00E82187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lastRenderedPageBreak/>
        <w:t>3. Justificativa</w:t>
      </w:r>
    </w:p>
    <w:p w:rsidR="00E82187" w:rsidRPr="00272FE8" w:rsidRDefault="00E82187" w:rsidP="00E82187">
      <w:pPr>
        <w:pStyle w:val="Ttulo4"/>
        <w:jc w:val="both"/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 w:rsidRPr="00272FE8"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Atender futuras necessidades que vierem se apresentarem para a</w:t>
      </w:r>
      <w:r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Administração pública no consumo diário, assim como em eventuais</w:t>
      </w:r>
      <w:r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reparos na frota rodoviária</w:t>
      </w:r>
      <w:r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que se apresentarem necessárias as mesmas</w:t>
      </w:r>
      <w:r w:rsidRPr="00272FE8"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 w:rsidR="00E82187" w:rsidRPr="00272FE8" w:rsidRDefault="00E82187" w:rsidP="00E82187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4. Diagnóstico da Situação Atual</w:t>
      </w:r>
    </w:p>
    <w:p w:rsidR="00E82187" w:rsidRPr="00272FE8" w:rsidRDefault="00E82187" w:rsidP="00E82187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Atualmente, os equipamentos utilizados estão em um estado avançado de uso, </w:t>
      </w:r>
      <w:proofErr w:type="gramStart"/>
      <w:r w:rsidRPr="00272FE8">
        <w:rPr>
          <w:rFonts w:ascii="Arial" w:hAnsi="Arial" w:cs="Arial"/>
        </w:rPr>
        <w:t>( danificados</w:t>
      </w:r>
      <w:proofErr w:type="gramEnd"/>
      <w:r w:rsidRPr="00272FE8">
        <w:rPr>
          <w:rFonts w:ascii="Arial" w:hAnsi="Arial" w:cs="Arial"/>
        </w:rPr>
        <w:t xml:space="preserve"> ou insuficientes para atender às demandas ). </w:t>
      </w:r>
    </w:p>
    <w:p w:rsidR="00E82187" w:rsidRPr="00272FE8" w:rsidRDefault="00E82187" w:rsidP="00E82187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5. Estudos Preliminares</w:t>
      </w:r>
    </w:p>
    <w:p w:rsidR="00E82187" w:rsidRPr="00272FE8" w:rsidRDefault="00E82187" w:rsidP="00E82187">
      <w:pPr>
        <w:pStyle w:val="NormalWeb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5.1 Pesquisa de Mercado:</w:t>
      </w:r>
      <w:r w:rsidRPr="00272FE8">
        <w:rPr>
          <w:rFonts w:ascii="Arial" w:hAnsi="Arial" w:cs="Arial"/>
        </w:rPr>
        <w:t xml:space="preserve"> </w:t>
      </w:r>
    </w:p>
    <w:p w:rsidR="00E82187" w:rsidRPr="00272FE8" w:rsidRDefault="00E82187" w:rsidP="00E82187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Realizou-se consulta a fornecedores e pesquisa da Internet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( BANCO</w:t>
      </w:r>
      <w:proofErr w:type="gramEnd"/>
      <w:r>
        <w:rPr>
          <w:rFonts w:ascii="Arial" w:hAnsi="Arial" w:cs="Arial"/>
        </w:rPr>
        <w:t xml:space="preserve"> DE PREÇOS )</w:t>
      </w:r>
      <w:r w:rsidRPr="00272FE8">
        <w:rPr>
          <w:rFonts w:ascii="Arial" w:hAnsi="Arial" w:cs="Arial"/>
        </w:rPr>
        <w:t>:</w:t>
      </w:r>
    </w:p>
    <w:p w:rsidR="00E82187" w:rsidRPr="00272FE8" w:rsidRDefault="00E82187" w:rsidP="00E8218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Preços médios praticados no mercado;</w:t>
      </w:r>
    </w:p>
    <w:p w:rsidR="00E82187" w:rsidRPr="00272FE8" w:rsidRDefault="00E82187" w:rsidP="00E8218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Conformidade dos itens com as normas técnicas aplicáveis.</w:t>
      </w:r>
    </w:p>
    <w:p w:rsidR="00E82187" w:rsidRPr="00272FE8" w:rsidRDefault="00E82187" w:rsidP="00E8218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:rsidR="00E82187" w:rsidRPr="00272FE8" w:rsidRDefault="00E82187" w:rsidP="00E82187">
      <w:pPr>
        <w:pStyle w:val="NormalWeb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5.2 Adequabilidade ao Sistema de Registro de Preços:</w:t>
      </w:r>
      <w:r w:rsidRPr="00272FE8">
        <w:rPr>
          <w:rFonts w:ascii="Arial" w:hAnsi="Arial" w:cs="Arial"/>
        </w:rPr>
        <w:t xml:space="preserve"> </w:t>
      </w:r>
    </w:p>
    <w:p w:rsidR="00E82187" w:rsidRPr="00272FE8" w:rsidRDefault="00E82187" w:rsidP="00E8218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O registro de preços é adequado, pois:</w:t>
      </w:r>
    </w:p>
    <w:p w:rsidR="00E82187" w:rsidRPr="00272FE8" w:rsidRDefault="00E82187" w:rsidP="00E8218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Há previsão de aquisição parcelada;</w:t>
      </w:r>
    </w:p>
    <w:p w:rsidR="00E82187" w:rsidRPr="00272FE8" w:rsidRDefault="00E82187" w:rsidP="00E8218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Permite maior flexibilidade na gestão de estoque;</w:t>
      </w:r>
    </w:p>
    <w:p w:rsidR="00E82187" w:rsidRPr="00272FE8" w:rsidRDefault="00E82187" w:rsidP="00E8218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272FE8">
        <w:rPr>
          <w:rFonts w:ascii="Arial" w:hAnsi="Arial" w:cs="Arial"/>
        </w:rPr>
        <w:t>Garante economicidade ao consolidar as demandas das escolas.</w:t>
      </w:r>
    </w:p>
    <w:p w:rsidR="00E82187" w:rsidRPr="00272FE8" w:rsidRDefault="00E82187" w:rsidP="00E82187">
      <w:pPr>
        <w:pStyle w:val="NormalWeb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5.3 Análise de Sustentabilidade:</w:t>
      </w:r>
      <w:r w:rsidRPr="00272FE8">
        <w:rPr>
          <w:rFonts w:ascii="Arial" w:hAnsi="Arial" w:cs="Arial"/>
        </w:rPr>
        <w:t xml:space="preserve"> </w:t>
      </w:r>
    </w:p>
    <w:p w:rsidR="00E82187" w:rsidRPr="00272FE8" w:rsidRDefault="00E82187" w:rsidP="00E82187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A análise de sustentabilidade dos </w:t>
      </w:r>
      <w:proofErr w:type="gramStart"/>
      <w:r w:rsidRPr="00272FE8">
        <w:rPr>
          <w:rFonts w:ascii="Arial" w:hAnsi="Arial" w:cs="Arial"/>
        </w:rPr>
        <w:t>Utensílios ,</w:t>
      </w:r>
      <w:proofErr w:type="gramEnd"/>
      <w:r w:rsidRPr="00272FE8">
        <w:rPr>
          <w:rFonts w:ascii="Arial" w:hAnsi="Arial" w:cs="Arial"/>
        </w:rPr>
        <w:t xml:space="preserve"> pois a  avaliação de diversos aspectos, incluindo a eficiência de tamanho, a durabilidade, a </w:t>
      </w:r>
      <w:proofErr w:type="spellStart"/>
      <w:r w:rsidRPr="00272FE8">
        <w:rPr>
          <w:rFonts w:ascii="Arial" w:hAnsi="Arial" w:cs="Arial"/>
        </w:rPr>
        <w:t>reciclabilidade</w:t>
      </w:r>
      <w:proofErr w:type="spellEnd"/>
      <w:r w:rsidRPr="00272FE8">
        <w:rPr>
          <w:rFonts w:ascii="Arial" w:hAnsi="Arial" w:cs="Arial"/>
        </w:rPr>
        <w:t xml:space="preserve"> e o impacto ambiental durante o ciclo de vida do produto.</w:t>
      </w:r>
    </w:p>
    <w:p w:rsidR="00E82187" w:rsidRPr="00272FE8" w:rsidRDefault="00E82187" w:rsidP="00E82187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6. Da garantia dos Equipamento</w:t>
      </w:r>
    </w:p>
    <w:p w:rsidR="00E82187" w:rsidRPr="00272FE8" w:rsidRDefault="00E82187" w:rsidP="00E82187">
      <w:pPr>
        <w:pStyle w:val="NormalWeb"/>
        <w:rPr>
          <w:rFonts w:ascii="Arial" w:hAnsi="Arial" w:cs="Arial"/>
        </w:rPr>
      </w:pPr>
      <w:r w:rsidRPr="00272FE8">
        <w:rPr>
          <w:rFonts w:ascii="Arial" w:hAnsi="Arial" w:cs="Arial"/>
        </w:rPr>
        <w:t xml:space="preserve">Os itens deveram apresentar garantia de no mínimo 12 meses </w:t>
      </w:r>
    </w:p>
    <w:p w:rsidR="00E82187" w:rsidRPr="00272FE8" w:rsidRDefault="00E82187" w:rsidP="00E82187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7. Riscos Envolvidos</w:t>
      </w:r>
    </w:p>
    <w:p w:rsidR="00E82187" w:rsidRPr="00272FE8" w:rsidRDefault="00E82187" w:rsidP="00E8218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Risco de descontinuidade:</w:t>
      </w:r>
      <w:r w:rsidRPr="00272FE8">
        <w:rPr>
          <w:rFonts w:ascii="Arial" w:hAnsi="Arial" w:cs="Arial"/>
        </w:rPr>
        <w:t xml:space="preserve"> Possibilidade de desabastecimento devido à falta de fornecedores.</w:t>
      </w:r>
    </w:p>
    <w:p w:rsidR="00E82187" w:rsidRPr="00272FE8" w:rsidRDefault="00E82187" w:rsidP="00E8218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t>Risco de qualidade inferior:</w:t>
      </w:r>
      <w:r w:rsidRPr="00272FE8">
        <w:rPr>
          <w:rFonts w:ascii="Arial" w:hAnsi="Arial" w:cs="Arial"/>
        </w:rPr>
        <w:t xml:space="preserve"> Fornecimento de itens que não atendam aos padrões especificados.</w:t>
      </w:r>
    </w:p>
    <w:p w:rsidR="00E82187" w:rsidRPr="00272FE8" w:rsidRDefault="00E82187" w:rsidP="00E82187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272FE8">
        <w:rPr>
          <w:rStyle w:val="Forte"/>
          <w:rFonts w:ascii="Arial" w:hAnsi="Arial" w:cs="Arial"/>
        </w:rPr>
        <w:lastRenderedPageBreak/>
        <w:t>Risco de atraso na entrega:</w:t>
      </w:r>
      <w:r w:rsidRPr="00272FE8">
        <w:rPr>
          <w:rFonts w:ascii="Arial" w:hAnsi="Arial" w:cs="Arial"/>
        </w:rPr>
        <w:t xml:space="preserve"> Necessidade de um planejamento eficaz para mitigar atrasos.</w:t>
      </w:r>
    </w:p>
    <w:p w:rsidR="00E82187" w:rsidRPr="00272FE8" w:rsidRDefault="00E82187" w:rsidP="00E82187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8. Impacto Orçamentário</w:t>
      </w:r>
    </w:p>
    <w:p w:rsidR="00E82187" w:rsidRPr="00272FE8" w:rsidRDefault="00E82187" w:rsidP="00E82187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E82187" w:rsidRPr="00272FE8" w:rsidRDefault="00E82187" w:rsidP="00E82187">
      <w:pPr>
        <w:pStyle w:val="Ttulo4"/>
        <w:rPr>
          <w:rFonts w:ascii="Arial" w:hAnsi="Arial" w:cs="Arial"/>
          <w:color w:val="auto"/>
          <w:sz w:val="24"/>
          <w:szCs w:val="24"/>
        </w:rPr>
      </w:pPr>
      <w:r w:rsidRPr="00272FE8">
        <w:rPr>
          <w:rFonts w:ascii="Arial" w:hAnsi="Arial" w:cs="Arial"/>
          <w:color w:val="auto"/>
          <w:sz w:val="24"/>
          <w:szCs w:val="24"/>
        </w:rPr>
        <w:t>9. Conclusão</w:t>
      </w:r>
    </w:p>
    <w:p w:rsidR="00E82187" w:rsidRPr="00272FE8" w:rsidRDefault="00E82187" w:rsidP="00E82187">
      <w:pPr>
        <w:pStyle w:val="NormalWeb"/>
        <w:jc w:val="both"/>
        <w:rPr>
          <w:rFonts w:ascii="Arial" w:hAnsi="Arial" w:cs="Arial"/>
        </w:rPr>
      </w:pPr>
      <w:r w:rsidRPr="00272FE8">
        <w:rPr>
          <w:rFonts w:ascii="Arial" w:hAnsi="Arial" w:cs="Arial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E82187" w:rsidRDefault="00E82187" w:rsidP="00E82187">
      <w:pPr>
        <w:pStyle w:val="NormalWeb"/>
        <w:jc w:val="right"/>
        <w:rPr>
          <w:rFonts w:ascii="Arial" w:hAnsi="Arial" w:cs="Arial"/>
        </w:rPr>
      </w:pPr>
      <w:r>
        <w:rPr>
          <w:rFonts w:ascii="Arial" w:hAnsi="Arial" w:cs="Arial"/>
        </w:rPr>
        <w:t>Santo Antônio das Missões, 13</w:t>
      </w:r>
      <w:r w:rsidRPr="00272FE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julho</w:t>
      </w:r>
      <w:r>
        <w:rPr>
          <w:rFonts w:ascii="Arial" w:hAnsi="Arial" w:cs="Arial"/>
        </w:rPr>
        <w:t xml:space="preserve"> de 2026</w:t>
      </w:r>
      <w:r w:rsidRPr="00272FE8">
        <w:rPr>
          <w:rFonts w:ascii="Arial" w:hAnsi="Arial" w:cs="Arial"/>
        </w:rPr>
        <w:t>.</w:t>
      </w:r>
    </w:p>
    <w:p w:rsidR="00E82187" w:rsidRDefault="00E82187" w:rsidP="00E82187">
      <w:pPr>
        <w:pStyle w:val="NormalWeb"/>
        <w:jc w:val="right"/>
        <w:rPr>
          <w:rFonts w:ascii="Arial" w:hAnsi="Arial" w:cs="Arial"/>
        </w:rPr>
      </w:pPr>
    </w:p>
    <w:p w:rsidR="00E82187" w:rsidRDefault="00E82187" w:rsidP="00E82187">
      <w:pPr>
        <w:spacing w:after="117" w:line="254" w:lineRule="auto"/>
        <w:ind w:left="-5"/>
      </w:pPr>
      <w:r>
        <w:t>____________________________________</w:t>
      </w:r>
    </w:p>
    <w:p w:rsidR="00E82187" w:rsidRDefault="00E82187" w:rsidP="00E82187">
      <w:pPr>
        <w:spacing w:after="117" w:line="254" w:lineRule="auto"/>
        <w:ind w:left="-5"/>
      </w:pPr>
      <w:r>
        <w:t>CESAR ONEIDE ARAÚJO BARCELOS</w:t>
      </w:r>
    </w:p>
    <w:p w:rsidR="00E82187" w:rsidRPr="00E82187" w:rsidRDefault="00E82187" w:rsidP="00E82187">
      <w:pPr>
        <w:spacing w:after="117" w:line="254" w:lineRule="auto"/>
        <w:ind w:left="-5"/>
      </w:pPr>
      <w:r>
        <w:t>CONTROLE DE FROTA.</w:t>
      </w:r>
    </w:p>
    <w:p w:rsidR="00FD4636" w:rsidRDefault="00FD4636"/>
    <w:sectPr w:rsidR="00FD4636" w:rsidSect="00B10C8E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1E1" w:rsidRDefault="003461E1" w:rsidP="00EF633A">
      <w:r>
        <w:separator/>
      </w:r>
    </w:p>
  </w:endnote>
  <w:endnote w:type="continuationSeparator" w:id="0">
    <w:p w:rsidR="003461E1" w:rsidRDefault="003461E1" w:rsidP="00EF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1E1" w:rsidRDefault="003461E1" w:rsidP="00EF633A">
      <w:r>
        <w:separator/>
      </w:r>
    </w:p>
  </w:footnote>
  <w:footnote w:type="continuationSeparator" w:id="0">
    <w:p w:rsidR="003461E1" w:rsidRDefault="003461E1" w:rsidP="00EF6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108" w:rsidRPr="00192798" w:rsidRDefault="003461E1" w:rsidP="00023108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0CC3F0" wp14:editId="7FC5A2E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108" w:rsidRDefault="003461E1" w:rsidP="00023108">
                          <w:pPr>
                            <w:jc w:val="center"/>
                          </w:pPr>
                        </w:p>
                        <w:p w:rsidR="00023108" w:rsidRDefault="003461E1" w:rsidP="00023108">
                          <w:pPr>
                            <w:jc w:val="center"/>
                          </w:pPr>
                        </w:p>
                        <w:p w:rsidR="00023108" w:rsidRPr="007E31E4" w:rsidRDefault="003461E1" w:rsidP="0002310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023108" w:rsidRPr="007E31E4" w:rsidRDefault="003461E1" w:rsidP="00023108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023108" w:rsidRPr="000C2407" w:rsidRDefault="003461E1" w:rsidP="00023108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 xml:space="preserve">Av. José Nunes Abreu, </w:t>
                          </w: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6.000 – CNPJ: 87.612.974/0001-04, fone: (55) 3367 2000</w:t>
                          </w:r>
                        </w:p>
                        <w:p w:rsidR="00023108" w:rsidRDefault="003461E1" w:rsidP="00023108">
                          <w:pPr>
                            <w:jc w:val="center"/>
                          </w:pPr>
                        </w:p>
                        <w:p w:rsidR="00023108" w:rsidRDefault="003461E1" w:rsidP="0002310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CC3F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023108" w:rsidRDefault="003461E1" w:rsidP="00023108">
                    <w:pPr>
                      <w:jc w:val="center"/>
                    </w:pPr>
                  </w:p>
                  <w:p w:rsidR="00023108" w:rsidRDefault="003461E1" w:rsidP="00023108">
                    <w:pPr>
                      <w:jc w:val="center"/>
                    </w:pPr>
                  </w:p>
                  <w:p w:rsidR="00023108" w:rsidRPr="007E31E4" w:rsidRDefault="003461E1" w:rsidP="0002310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023108" w:rsidRPr="007E31E4" w:rsidRDefault="003461E1" w:rsidP="00023108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023108" w:rsidRPr="000C2407" w:rsidRDefault="003461E1" w:rsidP="00023108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 xml:space="preserve">Av. José Nunes Abreu, </w:t>
                    </w: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6.000 – CNPJ: 87.612.974/0001-04, fone: (55) 3367 2000</w:t>
                    </w:r>
                  </w:p>
                  <w:p w:rsidR="00023108" w:rsidRDefault="003461E1" w:rsidP="00023108">
                    <w:pPr>
                      <w:jc w:val="center"/>
                    </w:pPr>
                  </w:p>
                  <w:p w:rsidR="00023108" w:rsidRDefault="003461E1" w:rsidP="0002310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45456047" r:id="rId2"/>
      </w:object>
    </w:r>
  </w:p>
  <w:p w:rsidR="00023108" w:rsidRDefault="003461E1">
    <w:pPr>
      <w:pStyle w:val="Cabealho"/>
    </w:pPr>
  </w:p>
  <w:p w:rsidR="003319AD" w:rsidRDefault="003461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60184"/>
    <w:multiLevelType w:val="multilevel"/>
    <w:tmpl w:val="7A22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7B65AC"/>
    <w:multiLevelType w:val="multilevel"/>
    <w:tmpl w:val="7A22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654DB6"/>
    <w:multiLevelType w:val="multilevel"/>
    <w:tmpl w:val="7A22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7D4BEC"/>
    <w:multiLevelType w:val="multilevel"/>
    <w:tmpl w:val="7A22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187"/>
    <w:rsid w:val="003461E1"/>
    <w:rsid w:val="003F6CF1"/>
    <w:rsid w:val="00E82187"/>
    <w:rsid w:val="00EF633A"/>
    <w:rsid w:val="00FD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F790B"/>
  <w15:chartTrackingRefBased/>
  <w15:docId w15:val="{3735357A-384B-4800-99EF-285D296B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18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821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8218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82187"/>
    <w:rPr>
      <w:rFonts w:asciiTheme="majorHAnsi" w:eastAsiaTheme="majorEastAsia" w:hAnsiTheme="majorHAnsi" w:cstheme="majorBidi"/>
      <w:b/>
      <w:bCs/>
      <w:color w:val="5B9BD5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2187"/>
    <w:rPr>
      <w:rFonts w:asciiTheme="majorHAnsi" w:eastAsiaTheme="majorEastAsia" w:hAnsiTheme="majorHAnsi" w:cstheme="majorBidi"/>
      <w:b/>
      <w:bCs/>
      <w:i/>
      <w:iCs/>
      <w:color w:val="5B9BD5" w:themeColor="accent1"/>
      <w:szCs w:val="20"/>
    </w:rPr>
  </w:style>
  <w:style w:type="paragraph" w:styleId="NormalWeb">
    <w:name w:val="Normal (Web)"/>
    <w:basedOn w:val="Normal"/>
    <w:uiPriority w:val="99"/>
    <w:unhideWhenUsed/>
    <w:rsid w:val="00E8218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8218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821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2187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rsid w:val="00E82187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E82187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E82187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EF63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633A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63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3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723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2026-07-13T16:13:00Z</cp:lastPrinted>
  <dcterms:created xsi:type="dcterms:W3CDTF">2026-07-13T16:06:00Z</dcterms:created>
  <dcterms:modified xsi:type="dcterms:W3CDTF">2026-07-13T16:54:00Z</dcterms:modified>
</cp:coreProperties>
</file>