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409" w:rsidRPr="002E3409" w:rsidRDefault="002E3409" w:rsidP="002E3409">
      <w:pPr>
        <w:jc w:val="center"/>
        <w:rPr>
          <w:b/>
          <w:sz w:val="28"/>
          <w:szCs w:val="28"/>
        </w:rPr>
      </w:pPr>
      <w:proofErr w:type="gramStart"/>
      <w:r w:rsidRPr="002E3409">
        <w:rPr>
          <w:b/>
          <w:sz w:val="28"/>
          <w:szCs w:val="28"/>
        </w:rPr>
        <w:t>PE  -</w:t>
      </w:r>
      <w:proofErr w:type="gramEnd"/>
      <w:r w:rsidRPr="002E3409">
        <w:rPr>
          <w:b/>
          <w:sz w:val="28"/>
          <w:szCs w:val="28"/>
        </w:rPr>
        <w:t xml:space="preserve"> 49/2026 - </w:t>
      </w:r>
      <w:r w:rsidRPr="002E3409">
        <w:rPr>
          <w:b/>
          <w:sz w:val="28"/>
          <w:szCs w:val="28"/>
        </w:rPr>
        <w:t>ESTUDO TÉCNICO PRELIMINAR – ETP</w:t>
      </w:r>
    </w:p>
    <w:p w:rsidR="002E3409" w:rsidRPr="00BD3C9A" w:rsidRDefault="002E3409" w:rsidP="002E34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D3C9A">
        <w:rPr>
          <w:rFonts w:ascii="Arial" w:hAnsi="Arial" w:cs="Arial"/>
          <w:sz w:val="24"/>
          <w:szCs w:val="24"/>
        </w:rPr>
        <w:t xml:space="preserve">SECRETARIA </w:t>
      </w:r>
      <w:bookmarkStart w:id="0" w:name="_GoBack"/>
      <w:bookmarkEnd w:id="0"/>
      <w:r w:rsidRPr="00BD3C9A">
        <w:rPr>
          <w:rFonts w:ascii="Arial" w:hAnsi="Arial" w:cs="Arial"/>
          <w:sz w:val="24"/>
          <w:szCs w:val="24"/>
        </w:rPr>
        <w:t>MUNICIPAL DE DESENVOLVIMENTO RURAL E MEIO AMBIENTE</w:t>
      </w:r>
    </w:p>
    <w:p w:rsidR="002E3409" w:rsidRPr="00BD3C9A" w:rsidRDefault="002E3409" w:rsidP="002E34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D3C9A">
        <w:rPr>
          <w:rFonts w:ascii="Arial" w:hAnsi="Arial" w:cs="Arial"/>
          <w:sz w:val="24"/>
          <w:szCs w:val="24"/>
        </w:rPr>
        <w:t>Município de Santo Antônio das Missões – RS</w:t>
      </w:r>
    </w:p>
    <w:p w:rsidR="002E3409" w:rsidRPr="00BD3C9A" w:rsidRDefault="002E3409" w:rsidP="002E34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E3409" w:rsidRPr="00BD3C9A" w:rsidRDefault="002E3409" w:rsidP="002E340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D3C9A">
        <w:rPr>
          <w:rFonts w:ascii="Arial" w:hAnsi="Arial" w:cs="Arial"/>
          <w:b/>
          <w:sz w:val="24"/>
          <w:szCs w:val="24"/>
        </w:rPr>
        <w:t>1. Objeto</w:t>
      </w:r>
    </w:p>
    <w:p w:rsidR="002E3409" w:rsidRPr="00BD3C9A" w:rsidRDefault="002E3409" w:rsidP="002E34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E3409" w:rsidRPr="00BD3C9A" w:rsidRDefault="002E3409" w:rsidP="002E340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D3C9A">
        <w:rPr>
          <w:rFonts w:ascii="Arial" w:hAnsi="Arial" w:cs="Arial"/>
          <w:sz w:val="24"/>
          <w:szCs w:val="24"/>
        </w:rPr>
        <w:t>Estudo Técnico Preliminar para futura contratação de empresa especializada no fornecimento de materiais destinados à ampliação, manutenção e implantação de redes de abastecimento de água no interior do Município de Santo Antônio das Missões/RS.</w:t>
      </w:r>
    </w:p>
    <w:p w:rsidR="002E3409" w:rsidRPr="00BD3C9A" w:rsidRDefault="002E3409" w:rsidP="002E340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E3409" w:rsidRPr="00BD3C9A" w:rsidRDefault="002E3409" w:rsidP="002E34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D3C9A">
        <w:rPr>
          <w:rFonts w:ascii="Arial" w:hAnsi="Arial" w:cs="Arial"/>
          <w:b/>
          <w:sz w:val="24"/>
          <w:szCs w:val="24"/>
        </w:rPr>
        <w:t>2. Justificativa da Contratação</w:t>
      </w:r>
    </w:p>
    <w:p w:rsidR="002E3409" w:rsidRPr="00BD3C9A" w:rsidRDefault="002E3409" w:rsidP="002E34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E3409" w:rsidRPr="00BD3C9A" w:rsidRDefault="002E3409" w:rsidP="002E340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D3C9A">
        <w:rPr>
          <w:rFonts w:ascii="Arial" w:hAnsi="Arial" w:cs="Arial"/>
          <w:sz w:val="24"/>
          <w:szCs w:val="24"/>
        </w:rPr>
        <w:t>A Secretaria Municipal de Desenvolvimento Rural e Meio Ambiente desenvolve continuamente ações voltadas ao abastecimento de água nas comunidades rurais, promovendo a implantação de novas redes, ampliação das existentes e substituição de tubulações deterioradas.</w:t>
      </w:r>
    </w:p>
    <w:p w:rsidR="002E3409" w:rsidRPr="00BD3C9A" w:rsidRDefault="002E3409" w:rsidP="002E34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E3409" w:rsidRPr="00BD3C9A" w:rsidRDefault="002E3409" w:rsidP="002E340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D3C9A">
        <w:rPr>
          <w:rFonts w:ascii="Arial" w:hAnsi="Arial" w:cs="Arial"/>
          <w:sz w:val="24"/>
          <w:szCs w:val="24"/>
        </w:rPr>
        <w:t>A aquisição dos materiais permitirá atender às demandas das comunidades rurais, garantindo maior segurança hídrica, melhoria da qualidade de vida das famílias, fortalecimento da produção agropecuária e continuidade dos serviços públicos prestados pela Administração Municipal.</w:t>
      </w:r>
    </w:p>
    <w:p w:rsidR="002E3409" w:rsidRPr="00BD3C9A" w:rsidRDefault="002E3409" w:rsidP="002E34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E3409" w:rsidRPr="00BD3C9A" w:rsidRDefault="002E3409" w:rsidP="002E340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D3C9A">
        <w:rPr>
          <w:rFonts w:ascii="Arial" w:hAnsi="Arial" w:cs="Arial"/>
          <w:sz w:val="24"/>
          <w:szCs w:val="24"/>
        </w:rPr>
        <w:t>Considerando a elevada demanda por manutenção e ampliação das redes comunitárias de abastecimento, torna-se necessária a realização de processo licitatório para aquisição dos materiais em quantidades suficientes para atender as necessidades da Secretaria durante a vigência da contratação.</w:t>
      </w:r>
    </w:p>
    <w:p w:rsidR="002E3409" w:rsidRPr="00BD3C9A" w:rsidRDefault="002E3409" w:rsidP="002E34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E3409" w:rsidRPr="00BD3C9A" w:rsidRDefault="002E3409" w:rsidP="002E340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D3C9A">
        <w:rPr>
          <w:rFonts w:ascii="Arial" w:hAnsi="Arial" w:cs="Arial"/>
          <w:b/>
          <w:sz w:val="24"/>
          <w:szCs w:val="24"/>
        </w:rPr>
        <w:t>3. Necessidade da Administração</w:t>
      </w:r>
    </w:p>
    <w:p w:rsidR="002E3409" w:rsidRPr="00BD3C9A" w:rsidRDefault="002E3409" w:rsidP="002E34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E3409" w:rsidRPr="00BD3C9A" w:rsidRDefault="002E3409" w:rsidP="002E34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contratação visa atender:</w:t>
      </w:r>
    </w:p>
    <w:p w:rsidR="002E3409" w:rsidRPr="00BD3C9A" w:rsidRDefault="002E3409" w:rsidP="002E34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D3C9A">
        <w:rPr>
          <w:rFonts w:ascii="Arial" w:hAnsi="Arial" w:cs="Arial"/>
          <w:sz w:val="24"/>
          <w:szCs w:val="24"/>
        </w:rPr>
        <w:t>* implantação de novas redes de abastecimento;</w:t>
      </w:r>
    </w:p>
    <w:p w:rsidR="002E3409" w:rsidRPr="00BD3C9A" w:rsidRDefault="002E3409" w:rsidP="002E34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D3C9A">
        <w:rPr>
          <w:rFonts w:ascii="Arial" w:hAnsi="Arial" w:cs="Arial"/>
          <w:sz w:val="24"/>
          <w:szCs w:val="24"/>
        </w:rPr>
        <w:t>* substituição de tubulações deterioradas;</w:t>
      </w:r>
    </w:p>
    <w:p w:rsidR="002E3409" w:rsidRPr="00BD3C9A" w:rsidRDefault="002E3409" w:rsidP="002E34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D3C9A">
        <w:rPr>
          <w:rFonts w:ascii="Arial" w:hAnsi="Arial" w:cs="Arial"/>
          <w:sz w:val="24"/>
          <w:szCs w:val="24"/>
        </w:rPr>
        <w:t>* ampliação das redes existentes;</w:t>
      </w:r>
    </w:p>
    <w:p w:rsidR="002E3409" w:rsidRPr="00BD3C9A" w:rsidRDefault="002E3409" w:rsidP="002E34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D3C9A">
        <w:rPr>
          <w:rFonts w:ascii="Arial" w:hAnsi="Arial" w:cs="Arial"/>
          <w:sz w:val="24"/>
          <w:szCs w:val="24"/>
        </w:rPr>
        <w:t>* instalação de reservatórios de água;</w:t>
      </w:r>
    </w:p>
    <w:p w:rsidR="002E3409" w:rsidRPr="00BD3C9A" w:rsidRDefault="002E3409" w:rsidP="002E34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D3C9A">
        <w:rPr>
          <w:rFonts w:ascii="Arial" w:hAnsi="Arial" w:cs="Arial"/>
          <w:sz w:val="24"/>
          <w:szCs w:val="24"/>
        </w:rPr>
        <w:t>* atendimento às comunidades rurais em situações de escassez hídrica;</w:t>
      </w:r>
    </w:p>
    <w:p w:rsidR="002E3409" w:rsidRPr="00BD3C9A" w:rsidRDefault="002E3409" w:rsidP="002E34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D3C9A">
        <w:rPr>
          <w:rFonts w:ascii="Arial" w:hAnsi="Arial" w:cs="Arial"/>
          <w:sz w:val="24"/>
          <w:szCs w:val="24"/>
        </w:rPr>
        <w:t>* manutenção preventiva e corretiva dos sistemas de abastecimento.</w:t>
      </w:r>
    </w:p>
    <w:p w:rsidR="002E3409" w:rsidRDefault="002E3409" w:rsidP="002E34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E3409" w:rsidRPr="00BD3C9A" w:rsidRDefault="002E3409" w:rsidP="002E340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D3C9A">
        <w:rPr>
          <w:rFonts w:ascii="Arial" w:hAnsi="Arial" w:cs="Arial"/>
          <w:b/>
          <w:sz w:val="24"/>
          <w:szCs w:val="24"/>
        </w:rPr>
        <w:t>4. Quantitativos Estimados</w:t>
      </w:r>
    </w:p>
    <w:p w:rsidR="002E3409" w:rsidRPr="00EF35A2" w:rsidRDefault="002E3409" w:rsidP="002E340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E3409" w:rsidRPr="00EF35A2" w:rsidRDefault="002E3409" w:rsidP="002E340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F35A2">
        <w:rPr>
          <w:rFonts w:ascii="Arial" w:hAnsi="Arial" w:cs="Arial"/>
          <w:b/>
          <w:sz w:val="24"/>
          <w:szCs w:val="24"/>
        </w:rPr>
        <w:t>Item                                                                               Quantidade</w:t>
      </w:r>
    </w:p>
    <w:p w:rsidR="002E3409" w:rsidRPr="00BD3C9A" w:rsidRDefault="002E3409" w:rsidP="002E34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E3409" w:rsidRPr="00BD3C9A" w:rsidRDefault="002E3409" w:rsidP="002E34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Manga preta 3/4” X 2 mm                                             40.000 metros</w:t>
      </w:r>
    </w:p>
    <w:p w:rsidR="002E3409" w:rsidRPr="00BD3C9A" w:rsidRDefault="002E3409" w:rsidP="002E34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D3C9A">
        <w:rPr>
          <w:rFonts w:ascii="Arial" w:hAnsi="Arial" w:cs="Arial"/>
          <w:sz w:val="24"/>
          <w:szCs w:val="24"/>
        </w:rPr>
        <w:t xml:space="preserve">Cano </w:t>
      </w:r>
      <w:r>
        <w:rPr>
          <w:rFonts w:ascii="Arial" w:hAnsi="Arial" w:cs="Arial"/>
          <w:sz w:val="24"/>
          <w:szCs w:val="24"/>
        </w:rPr>
        <w:t>PVC 20 mm soldável conforme NBR                  30.000 metros</w:t>
      </w:r>
    </w:p>
    <w:p w:rsidR="002E3409" w:rsidRPr="00BD3C9A" w:rsidRDefault="002E3409" w:rsidP="002E34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D3C9A">
        <w:rPr>
          <w:rFonts w:ascii="Arial" w:hAnsi="Arial" w:cs="Arial"/>
          <w:sz w:val="24"/>
          <w:szCs w:val="24"/>
        </w:rPr>
        <w:t>Cano</w:t>
      </w:r>
      <w:r>
        <w:rPr>
          <w:rFonts w:ascii="Arial" w:hAnsi="Arial" w:cs="Arial"/>
          <w:sz w:val="24"/>
          <w:szCs w:val="24"/>
        </w:rPr>
        <w:t xml:space="preserve"> PVC 25 mm soldável conforme NBR                   50.000 metros</w:t>
      </w:r>
    </w:p>
    <w:p w:rsidR="002E3409" w:rsidRPr="00BD3C9A" w:rsidRDefault="002E3409" w:rsidP="002E34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D3C9A">
        <w:rPr>
          <w:rFonts w:ascii="Arial" w:hAnsi="Arial" w:cs="Arial"/>
          <w:sz w:val="24"/>
          <w:szCs w:val="24"/>
        </w:rPr>
        <w:t xml:space="preserve">Cano </w:t>
      </w:r>
      <w:r>
        <w:rPr>
          <w:rFonts w:ascii="Arial" w:hAnsi="Arial" w:cs="Arial"/>
          <w:sz w:val="24"/>
          <w:szCs w:val="24"/>
        </w:rPr>
        <w:t>PVC 32 mm soldável conforme NBR                   30</w:t>
      </w:r>
      <w:r w:rsidRPr="00BD3C9A">
        <w:rPr>
          <w:rFonts w:ascii="Arial" w:hAnsi="Arial" w:cs="Arial"/>
          <w:sz w:val="24"/>
          <w:szCs w:val="24"/>
        </w:rPr>
        <w:t>.000 metros</w:t>
      </w:r>
    </w:p>
    <w:p w:rsidR="002E3409" w:rsidRPr="00BD3C9A" w:rsidRDefault="002E3409" w:rsidP="002E34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D3C9A">
        <w:rPr>
          <w:rFonts w:ascii="Arial" w:hAnsi="Arial" w:cs="Arial"/>
          <w:sz w:val="24"/>
          <w:szCs w:val="24"/>
        </w:rPr>
        <w:t>Cano PVC 40 mm soldável conforme NBR</w:t>
      </w:r>
      <w:r>
        <w:rPr>
          <w:rFonts w:ascii="Arial" w:hAnsi="Arial" w:cs="Arial"/>
          <w:sz w:val="24"/>
          <w:szCs w:val="24"/>
        </w:rPr>
        <w:t xml:space="preserve">                   20</w:t>
      </w:r>
      <w:r w:rsidRPr="00BD3C9A">
        <w:rPr>
          <w:rFonts w:ascii="Arial" w:hAnsi="Arial" w:cs="Arial"/>
          <w:sz w:val="24"/>
          <w:szCs w:val="24"/>
        </w:rPr>
        <w:t>.000 metros</w:t>
      </w:r>
    </w:p>
    <w:p w:rsidR="002E3409" w:rsidRDefault="002E3409" w:rsidP="002E34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D3C9A">
        <w:rPr>
          <w:rFonts w:ascii="Arial" w:hAnsi="Arial" w:cs="Arial"/>
          <w:sz w:val="24"/>
          <w:szCs w:val="24"/>
        </w:rPr>
        <w:t>Cano PVC 50 mm soldável conforme NBR</w:t>
      </w:r>
      <w:r>
        <w:rPr>
          <w:rFonts w:ascii="Arial" w:hAnsi="Arial" w:cs="Arial"/>
          <w:sz w:val="24"/>
          <w:szCs w:val="24"/>
        </w:rPr>
        <w:t xml:space="preserve">                    2</w:t>
      </w:r>
      <w:r w:rsidRPr="00BD3C9A">
        <w:rPr>
          <w:rFonts w:ascii="Arial" w:hAnsi="Arial" w:cs="Arial"/>
          <w:sz w:val="24"/>
          <w:szCs w:val="24"/>
        </w:rPr>
        <w:t>0.000 metros</w:t>
      </w:r>
    </w:p>
    <w:p w:rsidR="002E3409" w:rsidRPr="00BD3C9A" w:rsidRDefault="002E3409" w:rsidP="002E34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D3C9A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aixa d’água em fibra 500 litros                                     70 unidades</w:t>
      </w:r>
    </w:p>
    <w:p w:rsidR="002E3409" w:rsidRPr="00BD3C9A" w:rsidRDefault="002E3409" w:rsidP="002E34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D3C9A">
        <w:rPr>
          <w:rFonts w:ascii="Arial" w:hAnsi="Arial" w:cs="Arial"/>
          <w:sz w:val="24"/>
          <w:szCs w:val="24"/>
        </w:rPr>
        <w:t>Cai</w:t>
      </w:r>
      <w:r>
        <w:rPr>
          <w:rFonts w:ascii="Arial" w:hAnsi="Arial" w:cs="Arial"/>
          <w:sz w:val="24"/>
          <w:szCs w:val="24"/>
        </w:rPr>
        <w:t xml:space="preserve">xa d’água em fibra 1.000 litros                                  </w:t>
      </w:r>
      <w:r w:rsidRPr="00BD3C9A">
        <w:rPr>
          <w:rFonts w:ascii="Arial" w:hAnsi="Arial" w:cs="Arial"/>
          <w:sz w:val="24"/>
          <w:szCs w:val="24"/>
        </w:rPr>
        <w:t>50 unidades</w:t>
      </w:r>
    </w:p>
    <w:p w:rsidR="002E3409" w:rsidRPr="00BD3C9A" w:rsidRDefault="002E3409" w:rsidP="002E34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D3C9A">
        <w:rPr>
          <w:rFonts w:ascii="Arial" w:hAnsi="Arial" w:cs="Arial"/>
          <w:sz w:val="24"/>
          <w:szCs w:val="24"/>
        </w:rPr>
        <w:t>Cai</w:t>
      </w:r>
      <w:r>
        <w:rPr>
          <w:rFonts w:ascii="Arial" w:hAnsi="Arial" w:cs="Arial"/>
          <w:sz w:val="24"/>
          <w:szCs w:val="24"/>
        </w:rPr>
        <w:t xml:space="preserve">xa d’água em fibra 2.000 litros                                  </w:t>
      </w:r>
      <w:r w:rsidRPr="00BD3C9A">
        <w:rPr>
          <w:rFonts w:ascii="Arial" w:hAnsi="Arial" w:cs="Arial"/>
          <w:sz w:val="24"/>
          <w:szCs w:val="24"/>
        </w:rPr>
        <w:t>20 unidades</w:t>
      </w:r>
    </w:p>
    <w:p w:rsidR="002E3409" w:rsidRPr="00BD3C9A" w:rsidRDefault="002E3409" w:rsidP="002E34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D3C9A">
        <w:rPr>
          <w:rFonts w:ascii="Arial" w:hAnsi="Arial" w:cs="Arial"/>
          <w:sz w:val="24"/>
          <w:szCs w:val="24"/>
        </w:rPr>
        <w:t>Cai</w:t>
      </w:r>
      <w:r>
        <w:rPr>
          <w:rFonts w:ascii="Arial" w:hAnsi="Arial" w:cs="Arial"/>
          <w:sz w:val="24"/>
          <w:szCs w:val="24"/>
        </w:rPr>
        <w:t>xa d’água em fibra 3.000 litros                                  30 unidades</w:t>
      </w:r>
    </w:p>
    <w:p w:rsidR="002E3409" w:rsidRPr="00BD3C9A" w:rsidRDefault="002E3409" w:rsidP="002E34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D3C9A">
        <w:rPr>
          <w:rFonts w:ascii="Arial" w:hAnsi="Arial" w:cs="Arial"/>
          <w:sz w:val="24"/>
          <w:szCs w:val="24"/>
        </w:rPr>
        <w:t>Cai</w:t>
      </w:r>
      <w:r>
        <w:rPr>
          <w:rFonts w:ascii="Arial" w:hAnsi="Arial" w:cs="Arial"/>
          <w:sz w:val="24"/>
          <w:szCs w:val="24"/>
        </w:rPr>
        <w:t>xa d’água em fibra 5.000 litros                                  30 unidades</w:t>
      </w:r>
    </w:p>
    <w:p w:rsidR="002E3409" w:rsidRDefault="002E3409" w:rsidP="002E34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D3C9A">
        <w:rPr>
          <w:rFonts w:ascii="Arial" w:hAnsi="Arial" w:cs="Arial"/>
          <w:sz w:val="24"/>
          <w:szCs w:val="24"/>
        </w:rPr>
        <w:t>Caix</w:t>
      </w:r>
      <w:r>
        <w:rPr>
          <w:rFonts w:ascii="Arial" w:hAnsi="Arial" w:cs="Arial"/>
          <w:sz w:val="24"/>
          <w:szCs w:val="24"/>
        </w:rPr>
        <w:t xml:space="preserve">a d’água em fibra 10.000 litros                                </w:t>
      </w:r>
      <w:r w:rsidRPr="00BD3C9A">
        <w:rPr>
          <w:rFonts w:ascii="Arial" w:hAnsi="Arial" w:cs="Arial"/>
          <w:sz w:val="24"/>
          <w:szCs w:val="24"/>
        </w:rPr>
        <w:t>50 unidades</w:t>
      </w:r>
    </w:p>
    <w:p w:rsidR="002E3409" w:rsidRDefault="002E3409" w:rsidP="002E34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E3409" w:rsidRPr="00BD3C9A" w:rsidRDefault="002E3409" w:rsidP="002E34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E3409" w:rsidRPr="00BD3C9A" w:rsidRDefault="002E3409" w:rsidP="002E34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D3C9A">
        <w:rPr>
          <w:rFonts w:ascii="Arial" w:hAnsi="Arial" w:cs="Arial"/>
          <w:sz w:val="24"/>
          <w:szCs w:val="24"/>
        </w:rPr>
        <w:t>5. Levantamento de Mercado</w:t>
      </w:r>
      <w:r>
        <w:rPr>
          <w:rFonts w:ascii="Arial" w:hAnsi="Arial" w:cs="Arial"/>
          <w:sz w:val="24"/>
          <w:szCs w:val="24"/>
        </w:rPr>
        <w:t xml:space="preserve"> e orçamentos</w:t>
      </w:r>
    </w:p>
    <w:p w:rsidR="002E3409" w:rsidRPr="00BD3C9A" w:rsidRDefault="002E3409" w:rsidP="002E34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E3409" w:rsidRDefault="002E3409" w:rsidP="002E340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D3C9A">
        <w:rPr>
          <w:rFonts w:ascii="Arial" w:hAnsi="Arial" w:cs="Arial"/>
          <w:sz w:val="24"/>
          <w:szCs w:val="24"/>
        </w:rPr>
        <w:t>Foi verificado que existem diversos fornecedores especializados aptos ao fornecimento dos materiais, garantindo ampla competitividade ao certame.</w:t>
      </w:r>
      <w:r>
        <w:rPr>
          <w:rFonts w:ascii="Arial" w:hAnsi="Arial" w:cs="Arial"/>
          <w:sz w:val="24"/>
          <w:szCs w:val="24"/>
        </w:rPr>
        <w:t xml:space="preserve"> Onde os 3 orçamentos foram de: </w:t>
      </w:r>
    </w:p>
    <w:p w:rsidR="002E3409" w:rsidRDefault="002E3409" w:rsidP="002E34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E3409" w:rsidRPr="00C5730E" w:rsidRDefault="002E3409" w:rsidP="002E340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5730E">
        <w:rPr>
          <w:rFonts w:ascii="Arial" w:hAnsi="Arial" w:cs="Arial"/>
          <w:b/>
          <w:sz w:val="24"/>
          <w:szCs w:val="24"/>
        </w:rPr>
        <w:t xml:space="preserve">ITEM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                      ORÇ1          </w:t>
      </w:r>
      <w:r w:rsidRPr="00C5730E">
        <w:rPr>
          <w:rFonts w:ascii="Arial" w:hAnsi="Arial" w:cs="Arial"/>
          <w:b/>
          <w:sz w:val="24"/>
          <w:szCs w:val="24"/>
        </w:rPr>
        <w:t xml:space="preserve"> ORÇ2        ORÇ3</w:t>
      </w:r>
      <w:r>
        <w:rPr>
          <w:rFonts w:ascii="Arial" w:hAnsi="Arial" w:cs="Arial"/>
          <w:b/>
          <w:sz w:val="24"/>
          <w:szCs w:val="24"/>
        </w:rPr>
        <w:t xml:space="preserve">          MÉDIA</w:t>
      </w:r>
    </w:p>
    <w:p w:rsidR="002E3409" w:rsidRDefault="002E3409" w:rsidP="002E34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E3409" w:rsidRPr="00CA6AFC" w:rsidRDefault="002E3409" w:rsidP="002E3409">
      <w:pPr>
        <w:spacing w:after="0" w:line="240" w:lineRule="auto"/>
        <w:jc w:val="both"/>
        <w:rPr>
          <w:rFonts w:ascii="Arial" w:hAnsi="Arial" w:cs="Arial"/>
        </w:rPr>
      </w:pPr>
      <w:r w:rsidRPr="00CA6AFC">
        <w:rPr>
          <w:rFonts w:ascii="Arial" w:hAnsi="Arial" w:cs="Arial"/>
        </w:rPr>
        <w:t xml:space="preserve">Manga preta 3/4” X 2 mm                 </w:t>
      </w:r>
      <w:r>
        <w:rPr>
          <w:rFonts w:ascii="Arial" w:hAnsi="Arial" w:cs="Arial"/>
        </w:rPr>
        <w:t xml:space="preserve">               </w:t>
      </w:r>
      <w:r w:rsidRPr="00CA6AFC">
        <w:rPr>
          <w:rFonts w:ascii="Arial" w:hAnsi="Arial" w:cs="Arial"/>
        </w:rPr>
        <w:t xml:space="preserve">R$2,87          </w:t>
      </w:r>
      <w:r>
        <w:rPr>
          <w:rFonts w:ascii="Arial" w:hAnsi="Arial" w:cs="Arial"/>
        </w:rPr>
        <w:t xml:space="preserve">   R$2,90       </w:t>
      </w:r>
      <w:r w:rsidRPr="00CA6AFC">
        <w:rPr>
          <w:rFonts w:ascii="Arial" w:hAnsi="Arial" w:cs="Arial"/>
        </w:rPr>
        <w:t xml:space="preserve">R$2,88  </w:t>
      </w:r>
      <w:r>
        <w:rPr>
          <w:rFonts w:ascii="Arial" w:hAnsi="Arial" w:cs="Arial"/>
        </w:rPr>
        <w:t xml:space="preserve">       </w:t>
      </w:r>
      <w:r w:rsidRPr="00EF35A2">
        <w:rPr>
          <w:rFonts w:ascii="Arial" w:hAnsi="Arial" w:cs="Arial"/>
          <w:b/>
        </w:rPr>
        <w:t xml:space="preserve"> </w:t>
      </w:r>
      <w:proofErr w:type="spellStart"/>
      <w:r w:rsidRPr="00EF35A2">
        <w:rPr>
          <w:rFonts w:ascii="Arial" w:hAnsi="Arial" w:cs="Arial"/>
          <w:b/>
        </w:rPr>
        <w:t>R$2,88</w:t>
      </w:r>
      <w:proofErr w:type="spellEnd"/>
    </w:p>
    <w:p w:rsidR="002E3409" w:rsidRPr="00CA6AFC" w:rsidRDefault="002E3409" w:rsidP="002E3409">
      <w:pPr>
        <w:spacing w:after="0" w:line="240" w:lineRule="auto"/>
        <w:jc w:val="both"/>
        <w:rPr>
          <w:rFonts w:ascii="Arial" w:hAnsi="Arial" w:cs="Arial"/>
        </w:rPr>
      </w:pPr>
      <w:r w:rsidRPr="00CA6AFC">
        <w:rPr>
          <w:rFonts w:ascii="Arial" w:hAnsi="Arial" w:cs="Arial"/>
        </w:rPr>
        <w:t xml:space="preserve">                   </w:t>
      </w:r>
    </w:p>
    <w:p w:rsidR="002E3409" w:rsidRPr="00CA6AFC" w:rsidRDefault="002E3409" w:rsidP="002E3409">
      <w:pPr>
        <w:spacing w:after="0" w:line="240" w:lineRule="auto"/>
        <w:jc w:val="both"/>
        <w:rPr>
          <w:rFonts w:ascii="Arial" w:hAnsi="Arial" w:cs="Arial"/>
        </w:rPr>
      </w:pPr>
      <w:r w:rsidRPr="00CA6AFC">
        <w:rPr>
          <w:rFonts w:ascii="Arial" w:hAnsi="Arial" w:cs="Arial"/>
        </w:rPr>
        <w:t>Cano PVC 20 mm sold</w:t>
      </w:r>
      <w:r>
        <w:rPr>
          <w:rFonts w:ascii="Arial" w:hAnsi="Arial" w:cs="Arial"/>
        </w:rPr>
        <w:t xml:space="preserve">ável conforme NBR    </w:t>
      </w:r>
      <w:r w:rsidRPr="00CA6AFC">
        <w:rPr>
          <w:rFonts w:ascii="Arial" w:hAnsi="Arial" w:cs="Arial"/>
        </w:rPr>
        <w:t xml:space="preserve">R$4,90         </w:t>
      </w:r>
      <w:r>
        <w:rPr>
          <w:rFonts w:ascii="Arial" w:hAnsi="Arial" w:cs="Arial"/>
        </w:rPr>
        <w:t xml:space="preserve">  </w:t>
      </w:r>
      <w:r w:rsidRPr="00CA6AFC">
        <w:rPr>
          <w:rFonts w:ascii="Arial" w:hAnsi="Arial" w:cs="Arial"/>
        </w:rPr>
        <w:t xml:space="preserve">  R$3,75        R$4,40 </w:t>
      </w:r>
      <w:r>
        <w:rPr>
          <w:rFonts w:ascii="Arial" w:hAnsi="Arial" w:cs="Arial"/>
        </w:rPr>
        <w:t xml:space="preserve">         </w:t>
      </w:r>
      <w:r w:rsidRPr="00EF35A2">
        <w:rPr>
          <w:rFonts w:ascii="Arial" w:hAnsi="Arial" w:cs="Arial"/>
          <w:b/>
        </w:rPr>
        <w:t>R$4,35</w:t>
      </w:r>
    </w:p>
    <w:p w:rsidR="002E3409" w:rsidRPr="00CA6AFC" w:rsidRDefault="002E3409" w:rsidP="002E3409">
      <w:pPr>
        <w:spacing w:after="0" w:line="240" w:lineRule="auto"/>
        <w:jc w:val="both"/>
        <w:rPr>
          <w:rFonts w:ascii="Arial" w:hAnsi="Arial" w:cs="Arial"/>
        </w:rPr>
      </w:pPr>
    </w:p>
    <w:p w:rsidR="002E3409" w:rsidRPr="00CA6AFC" w:rsidRDefault="002E3409" w:rsidP="002E3409">
      <w:pPr>
        <w:spacing w:after="0" w:line="240" w:lineRule="auto"/>
        <w:jc w:val="both"/>
        <w:rPr>
          <w:rFonts w:ascii="Arial" w:hAnsi="Arial" w:cs="Arial"/>
        </w:rPr>
      </w:pPr>
      <w:r w:rsidRPr="00CA6AFC">
        <w:rPr>
          <w:rFonts w:ascii="Arial" w:hAnsi="Arial" w:cs="Arial"/>
        </w:rPr>
        <w:t xml:space="preserve">Cano PVC 25 mm soldável conforme NBR   </w:t>
      </w:r>
      <w:r>
        <w:rPr>
          <w:rFonts w:ascii="Arial" w:hAnsi="Arial" w:cs="Arial"/>
        </w:rPr>
        <w:t xml:space="preserve"> </w:t>
      </w:r>
      <w:r w:rsidRPr="00CA6AFC">
        <w:rPr>
          <w:rFonts w:ascii="Arial" w:hAnsi="Arial" w:cs="Arial"/>
        </w:rPr>
        <w:t xml:space="preserve">R$5,50           </w:t>
      </w:r>
      <w:r>
        <w:rPr>
          <w:rFonts w:ascii="Arial" w:hAnsi="Arial" w:cs="Arial"/>
        </w:rPr>
        <w:t xml:space="preserve">  </w:t>
      </w:r>
      <w:r w:rsidRPr="00CA6AFC">
        <w:rPr>
          <w:rFonts w:ascii="Arial" w:hAnsi="Arial" w:cs="Arial"/>
        </w:rPr>
        <w:t>R$ 5,15       R$4,95</w:t>
      </w:r>
      <w:r>
        <w:rPr>
          <w:rFonts w:ascii="Arial" w:hAnsi="Arial" w:cs="Arial"/>
        </w:rPr>
        <w:t xml:space="preserve">          </w:t>
      </w:r>
      <w:r w:rsidRPr="00EF35A2">
        <w:rPr>
          <w:rFonts w:ascii="Arial" w:hAnsi="Arial" w:cs="Arial"/>
          <w:b/>
        </w:rPr>
        <w:t>R$5,20</w:t>
      </w:r>
    </w:p>
    <w:p w:rsidR="002E3409" w:rsidRPr="00CA6AFC" w:rsidRDefault="002E3409" w:rsidP="002E3409">
      <w:pPr>
        <w:spacing w:after="0" w:line="240" w:lineRule="auto"/>
        <w:jc w:val="both"/>
        <w:rPr>
          <w:rFonts w:ascii="Arial" w:hAnsi="Arial" w:cs="Arial"/>
        </w:rPr>
      </w:pPr>
    </w:p>
    <w:p w:rsidR="002E3409" w:rsidRPr="00CA6AFC" w:rsidRDefault="002E3409" w:rsidP="002E3409">
      <w:pPr>
        <w:spacing w:after="0" w:line="240" w:lineRule="auto"/>
        <w:jc w:val="both"/>
        <w:rPr>
          <w:rFonts w:ascii="Arial" w:hAnsi="Arial" w:cs="Arial"/>
        </w:rPr>
      </w:pPr>
      <w:r w:rsidRPr="00CA6AFC">
        <w:rPr>
          <w:rFonts w:ascii="Arial" w:hAnsi="Arial" w:cs="Arial"/>
        </w:rPr>
        <w:t>Cano PVC 32 mm</w:t>
      </w:r>
      <w:r>
        <w:rPr>
          <w:rFonts w:ascii="Arial" w:hAnsi="Arial" w:cs="Arial"/>
        </w:rPr>
        <w:t xml:space="preserve"> soldável conforme NBR    </w:t>
      </w:r>
      <w:r w:rsidRPr="00CA6AFC">
        <w:rPr>
          <w:rFonts w:ascii="Arial" w:hAnsi="Arial" w:cs="Arial"/>
        </w:rPr>
        <w:t xml:space="preserve">R$13,60         </w:t>
      </w:r>
      <w:r>
        <w:rPr>
          <w:rFonts w:ascii="Arial" w:hAnsi="Arial" w:cs="Arial"/>
        </w:rPr>
        <w:t xml:space="preserve">  </w:t>
      </w:r>
      <w:r w:rsidRPr="00CA6AFC">
        <w:rPr>
          <w:rFonts w:ascii="Arial" w:hAnsi="Arial" w:cs="Arial"/>
        </w:rPr>
        <w:t xml:space="preserve">R$14,32      R$9,90    </w:t>
      </w:r>
      <w:r>
        <w:rPr>
          <w:rFonts w:ascii="Arial" w:hAnsi="Arial" w:cs="Arial"/>
        </w:rPr>
        <w:t xml:space="preserve">     </w:t>
      </w:r>
      <w:r w:rsidRPr="00EF35A2">
        <w:rPr>
          <w:rFonts w:ascii="Arial" w:hAnsi="Arial" w:cs="Arial"/>
          <w:b/>
        </w:rPr>
        <w:t>R$ 12,60</w:t>
      </w:r>
    </w:p>
    <w:p w:rsidR="002E3409" w:rsidRPr="00CA6AFC" w:rsidRDefault="002E3409" w:rsidP="002E3409">
      <w:pPr>
        <w:spacing w:after="0" w:line="240" w:lineRule="auto"/>
        <w:jc w:val="both"/>
        <w:rPr>
          <w:rFonts w:ascii="Arial" w:hAnsi="Arial" w:cs="Arial"/>
        </w:rPr>
      </w:pPr>
      <w:r w:rsidRPr="00CA6AFC">
        <w:rPr>
          <w:rFonts w:ascii="Arial" w:hAnsi="Arial" w:cs="Arial"/>
        </w:rPr>
        <w:t xml:space="preserve">      </w:t>
      </w:r>
    </w:p>
    <w:p w:rsidR="002E3409" w:rsidRPr="00CA6AFC" w:rsidRDefault="002E3409" w:rsidP="002E3409">
      <w:pPr>
        <w:spacing w:after="0" w:line="240" w:lineRule="auto"/>
        <w:jc w:val="both"/>
        <w:rPr>
          <w:rFonts w:ascii="Arial" w:hAnsi="Arial" w:cs="Arial"/>
        </w:rPr>
      </w:pPr>
      <w:r w:rsidRPr="00CA6AFC">
        <w:rPr>
          <w:rFonts w:ascii="Arial" w:hAnsi="Arial" w:cs="Arial"/>
        </w:rPr>
        <w:t>Cano PVC 40 mm soldável conforme NBR</w:t>
      </w:r>
      <w:r>
        <w:rPr>
          <w:rFonts w:ascii="Arial" w:hAnsi="Arial" w:cs="Arial"/>
        </w:rPr>
        <w:t xml:space="preserve">    </w:t>
      </w:r>
      <w:r w:rsidRPr="00CA6AFC">
        <w:rPr>
          <w:rFonts w:ascii="Arial" w:hAnsi="Arial" w:cs="Arial"/>
        </w:rPr>
        <w:t xml:space="preserve">R$ 13,60       </w:t>
      </w:r>
      <w:r>
        <w:rPr>
          <w:rFonts w:ascii="Arial" w:hAnsi="Arial" w:cs="Arial"/>
        </w:rPr>
        <w:t xml:space="preserve">  </w:t>
      </w:r>
      <w:r w:rsidRPr="00CA6AFC">
        <w:rPr>
          <w:rFonts w:ascii="Arial" w:hAnsi="Arial" w:cs="Arial"/>
        </w:rPr>
        <w:t xml:space="preserve"> R$19,78      R$12,90</w:t>
      </w:r>
      <w:r>
        <w:rPr>
          <w:rFonts w:ascii="Arial" w:hAnsi="Arial" w:cs="Arial"/>
        </w:rPr>
        <w:t xml:space="preserve">       </w:t>
      </w:r>
      <w:r w:rsidRPr="00EF35A2">
        <w:rPr>
          <w:rFonts w:ascii="Arial" w:hAnsi="Arial" w:cs="Arial"/>
          <w:b/>
        </w:rPr>
        <w:t>R$15,42</w:t>
      </w:r>
    </w:p>
    <w:p w:rsidR="002E3409" w:rsidRPr="00CA6AFC" w:rsidRDefault="002E3409" w:rsidP="002E3409">
      <w:pPr>
        <w:spacing w:after="0" w:line="240" w:lineRule="auto"/>
        <w:jc w:val="both"/>
        <w:rPr>
          <w:rFonts w:ascii="Arial" w:hAnsi="Arial" w:cs="Arial"/>
        </w:rPr>
      </w:pPr>
      <w:r w:rsidRPr="00CA6AFC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 xml:space="preserve">  </w:t>
      </w:r>
    </w:p>
    <w:p w:rsidR="002E3409" w:rsidRPr="00CA6AFC" w:rsidRDefault="002E3409" w:rsidP="002E3409">
      <w:pPr>
        <w:spacing w:after="0" w:line="240" w:lineRule="auto"/>
        <w:jc w:val="both"/>
        <w:rPr>
          <w:rFonts w:ascii="Arial" w:hAnsi="Arial" w:cs="Arial"/>
        </w:rPr>
      </w:pPr>
      <w:r w:rsidRPr="00CA6AFC">
        <w:rPr>
          <w:rFonts w:ascii="Arial" w:hAnsi="Arial" w:cs="Arial"/>
        </w:rPr>
        <w:t>Cano PVC 50 mm soldável conforme NBR</w:t>
      </w:r>
      <w:r>
        <w:rPr>
          <w:rFonts w:ascii="Arial" w:hAnsi="Arial" w:cs="Arial"/>
        </w:rPr>
        <w:t xml:space="preserve">     </w:t>
      </w:r>
      <w:r w:rsidRPr="00CA6AFC">
        <w:rPr>
          <w:rFonts w:ascii="Arial" w:hAnsi="Arial" w:cs="Arial"/>
        </w:rPr>
        <w:t xml:space="preserve">R$22,00       </w:t>
      </w:r>
      <w:r>
        <w:rPr>
          <w:rFonts w:ascii="Arial" w:hAnsi="Arial" w:cs="Arial"/>
        </w:rPr>
        <w:t xml:space="preserve">  </w:t>
      </w:r>
      <w:r w:rsidRPr="00CA6AFC">
        <w:rPr>
          <w:rFonts w:ascii="Arial" w:hAnsi="Arial" w:cs="Arial"/>
        </w:rPr>
        <w:t xml:space="preserve"> R$23,64      R$17,90</w:t>
      </w:r>
      <w:r>
        <w:rPr>
          <w:rFonts w:ascii="Arial" w:hAnsi="Arial" w:cs="Arial"/>
        </w:rPr>
        <w:t xml:space="preserve">       </w:t>
      </w:r>
      <w:r w:rsidRPr="00EF35A2">
        <w:rPr>
          <w:rFonts w:ascii="Arial" w:hAnsi="Arial" w:cs="Arial"/>
          <w:b/>
        </w:rPr>
        <w:t>R$21,18</w:t>
      </w:r>
    </w:p>
    <w:p w:rsidR="002E3409" w:rsidRPr="00CA6AFC" w:rsidRDefault="002E3409" w:rsidP="002E3409">
      <w:pPr>
        <w:spacing w:after="0" w:line="240" w:lineRule="auto"/>
        <w:jc w:val="both"/>
        <w:rPr>
          <w:rFonts w:ascii="Arial" w:hAnsi="Arial" w:cs="Arial"/>
        </w:rPr>
      </w:pPr>
    </w:p>
    <w:p w:rsidR="002E3409" w:rsidRPr="00CA6AFC" w:rsidRDefault="002E3409" w:rsidP="002E3409">
      <w:pPr>
        <w:spacing w:after="0" w:line="240" w:lineRule="auto"/>
        <w:jc w:val="both"/>
        <w:rPr>
          <w:rFonts w:ascii="Arial" w:hAnsi="Arial" w:cs="Arial"/>
        </w:rPr>
      </w:pPr>
      <w:r w:rsidRPr="00CA6AFC">
        <w:rPr>
          <w:rFonts w:ascii="Arial" w:hAnsi="Arial" w:cs="Arial"/>
        </w:rPr>
        <w:t>Caixa d’água em fibra 500</w:t>
      </w:r>
      <w:r>
        <w:rPr>
          <w:rFonts w:ascii="Arial" w:hAnsi="Arial" w:cs="Arial"/>
        </w:rPr>
        <w:t xml:space="preserve"> litros                      </w:t>
      </w:r>
      <w:r w:rsidRPr="00CA6AFC">
        <w:rPr>
          <w:rFonts w:ascii="Arial" w:hAnsi="Arial" w:cs="Arial"/>
        </w:rPr>
        <w:t xml:space="preserve">R$519,00       </w:t>
      </w:r>
      <w:r>
        <w:rPr>
          <w:rFonts w:ascii="Arial" w:hAnsi="Arial" w:cs="Arial"/>
        </w:rPr>
        <w:t xml:space="preserve"> </w:t>
      </w:r>
      <w:r w:rsidRPr="00CA6AFC">
        <w:rPr>
          <w:rFonts w:ascii="Arial" w:hAnsi="Arial" w:cs="Arial"/>
        </w:rPr>
        <w:t xml:space="preserve">R$459,4    </w:t>
      </w:r>
      <w:r>
        <w:rPr>
          <w:rFonts w:ascii="Arial" w:hAnsi="Arial" w:cs="Arial"/>
        </w:rPr>
        <w:t xml:space="preserve"> </w:t>
      </w:r>
      <w:r w:rsidRPr="00CA6AFC">
        <w:rPr>
          <w:rFonts w:ascii="Arial" w:hAnsi="Arial" w:cs="Arial"/>
        </w:rPr>
        <w:t xml:space="preserve"> R$495,00  </w:t>
      </w:r>
      <w:r>
        <w:rPr>
          <w:rFonts w:ascii="Arial" w:hAnsi="Arial" w:cs="Arial"/>
        </w:rPr>
        <w:t xml:space="preserve">   </w:t>
      </w:r>
      <w:r w:rsidRPr="00CA6AFC">
        <w:rPr>
          <w:rFonts w:ascii="Arial" w:hAnsi="Arial" w:cs="Arial"/>
        </w:rPr>
        <w:t xml:space="preserve"> </w:t>
      </w:r>
      <w:r w:rsidRPr="00EF35A2">
        <w:rPr>
          <w:rFonts w:ascii="Arial" w:hAnsi="Arial" w:cs="Arial"/>
          <w:b/>
        </w:rPr>
        <w:t>R$491,13</w:t>
      </w:r>
      <w:r w:rsidRPr="00CA6AFC">
        <w:rPr>
          <w:rFonts w:ascii="Arial" w:hAnsi="Arial" w:cs="Arial"/>
        </w:rPr>
        <w:t xml:space="preserve"> </w:t>
      </w:r>
    </w:p>
    <w:p w:rsidR="002E3409" w:rsidRPr="00CA6AFC" w:rsidRDefault="002E3409" w:rsidP="002E3409">
      <w:pPr>
        <w:spacing w:after="0" w:line="240" w:lineRule="auto"/>
        <w:jc w:val="both"/>
        <w:rPr>
          <w:rFonts w:ascii="Arial" w:hAnsi="Arial" w:cs="Arial"/>
        </w:rPr>
      </w:pPr>
      <w:r w:rsidRPr="00CA6AFC">
        <w:rPr>
          <w:rFonts w:ascii="Arial" w:hAnsi="Arial" w:cs="Arial"/>
        </w:rPr>
        <w:t xml:space="preserve">      </w:t>
      </w:r>
    </w:p>
    <w:p w:rsidR="002E3409" w:rsidRPr="00CA6AFC" w:rsidRDefault="002E3409" w:rsidP="002E3409">
      <w:pPr>
        <w:spacing w:after="0" w:line="240" w:lineRule="auto"/>
        <w:jc w:val="both"/>
        <w:rPr>
          <w:rFonts w:ascii="Arial" w:hAnsi="Arial" w:cs="Arial"/>
        </w:rPr>
      </w:pPr>
      <w:r w:rsidRPr="00CA6AFC">
        <w:rPr>
          <w:rFonts w:ascii="Arial" w:hAnsi="Arial" w:cs="Arial"/>
        </w:rPr>
        <w:lastRenderedPageBreak/>
        <w:t xml:space="preserve">Caixa d’água em fibra 1.000 litros  </w:t>
      </w:r>
      <w:r>
        <w:rPr>
          <w:rFonts w:ascii="Arial" w:hAnsi="Arial" w:cs="Arial"/>
        </w:rPr>
        <w:t xml:space="preserve">                 </w:t>
      </w:r>
      <w:r w:rsidRPr="00CA6AFC">
        <w:rPr>
          <w:rFonts w:ascii="Arial" w:hAnsi="Arial" w:cs="Arial"/>
        </w:rPr>
        <w:t xml:space="preserve">R$899,00       </w:t>
      </w:r>
      <w:r>
        <w:rPr>
          <w:rFonts w:ascii="Arial" w:hAnsi="Arial" w:cs="Arial"/>
        </w:rPr>
        <w:t xml:space="preserve"> </w:t>
      </w:r>
      <w:r w:rsidRPr="00CA6AFC">
        <w:rPr>
          <w:rFonts w:ascii="Arial" w:hAnsi="Arial" w:cs="Arial"/>
        </w:rPr>
        <w:t xml:space="preserve">R$749,00  </w:t>
      </w:r>
      <w:r>
        <w:rPr>
          <w:rFonts w:ascii="Arial" w:hAnsi="Arial" w:cs="Arial"/>
        </w:rPr>
        <w:t xml:space="preserve">  </w:t>
      </w:r>
      <w:r w:rsidRPr="00CA6AFC">
        <w:rPr>
          <w:rFonts w:ascii="Arial" w:hAnsi="Arial" w:cs="Arial"/>
        </w:rPr>
        <w:t xml:space="preserve">R$695,00 </w:t>
      </w:r>
      <w:r>
        <w:rPr>
          <w:rFonts w:ascii="Arial" w:hAnsi="Arial" w:cs="Arial"/>
        </w:rPr>
        <w:t xml:space="preserve">     </w:t>
      </w:r>
      <w:r w:rsidRPr="00EF35A2">
        <w:rPr>
          <w:rFonts w:ascii="Arial" w:hAnsi="Arial" w:cs="Arial"/>
          <w:b/>
        </w:rPr>
        <w:t>R$781,00</w:t>
      </w:r>
    </w:p>
    <w:p w:rsidR="002E3409" w:rsidRPr="00CA6AFC" w:rsidRDefault="002E3409" w:rsidP="002E3409">
      <w:pPr>
        <w:spacing w:after="0" w:line="240" w:lineRule="auto"/>
        <w:jc w:val="both"/>
        <w:rPr>
          <w:rFonts w:ascii="Arial" w:hAnsi="Arial" w:cs="Arial"/>
        </w:rPr>
      </w:pPr>
      <w:r w:rsidRPr="00CA6AFC">
        <w:rPr>
          <w:rFonts w:ascii="Arial" w:hAnsi="Arial" w:cs="Arial"/>
        </w:rPr>
        <w:t xml:space="preserve">  </w:t>
      </w:r>
    </w:p>
    <w:p w:rsidR="002E3409" w:rsidRPr="00CA6AFC" w:rsidRDefault="002E3409" w:rsidP="002E3409">
      <w:pPr>
        <w:spacing w:after="0" w:line="240" w:lineRule="auto"/>
        <w:jc w:val="both"/>
        <w:rPr>
          <w:rFonts w:ascii="Arial" w:hAnsi="Arial" w:cs="Arial"/>
        </w:rPr>
      </w:pPr>
      <w:r w:rsidRPr="00CA6AFC">
        <w:rPr>
          <w:rFonts w:ascii="Arial" w:hAnsi="Arial" w:cs="Arial"/>
        </w:rPr>
        <w:t>Caixa d’água em fibra 2</w:t>
      </w:r>
      <w:r>
        <w:rPr>
          <w:rFonts w:ascii="Arial" w:hAnsi="Arial" w:cs="Arial"/>
        </w:rPr>
        <w:t xml:space="preserve">.000 litros                   </w:t>
      </w:r>
      <w:r w:rsidRPr="00CA6AFC">
        <w:rPr>
          <w:rFonts w:ascii="Arial" w:hAnsi="Arial" w:cs="Arial"/>
        </w:rPr>
        <w:t xml:space="preserve">R$1599,00    </w:t>
      </w:r>
      <w:r>
        <w:rPr>
          <w:rFonts w:ascii="Arial" w:hAnsi="Arial" w:cs="Arial"/>
        </w:rPr>
        <w:t xml:space="preserve">  </w:t>
      </w:r>
      <w:r w:rsidRPr="00CA6AFC">
        <w:rPr>
          <w:rFonts w:ascii="Arial" w:hAnsi="Arial" w:cs="Arial"/>
        </w:rPr>
        <w:t>R$1.339,</w:t>
      </w:r>
      <w:proofErr w:type="gramStart"/>
      <w:r w:rsidRPr="00CA6AFC">
        <w:rPr>
          <w:rFonts w:ascii="Arial" w:hAnsi="Arial" w:cs="Arial"/>
        </w:rPr>
        <w:t>00  R</w:t>
      </w:r>
      <w:proofErr w:type="gramEnd"/>
      <w:r w:rsidRPr="00CA6AFC">
        <w:rPr>
          <w:rFonts w:ascii="Arial" w:hAnsi="Arial" w:cs="Arial"/>
        </w:rPr>
        <w:t xml:space="preserve">$1450,00 </w:t>
      </w:r>
      <w:r>
        <w:rPr>
          <w:rFonts w:ascii="Arial" w:hAnsi="Arial" w:cs="Arial"/>
        </w:rPr>
        <w:t xml:space="preserve">  </w:t>
      </w:r>
      <w:r w:rsidRPr="00EF35A2">
        <w:rPr>
          <w:rFonts w:ascii="Arial" w:hAnsi="Arial" w:cs="Arial"/>
          <w:b/>
        </w:rPr>
        <w:t>R$1462,66</w:t>
      </w:r>
    </w:p>
    <w:p w:rsidR="002E3409" w:rsidRPr="00CA6AFC" w:rsidRDefault="002E3409" w:rsidP="002E3409">
      <w:pPr>
        <w:spacing w:after="0" w:line="240" w:lineRule="auto"/>
        <w:jc w:val="both"/>
        <w:rPr>
          <w:rFonts w:ascii="Arial" w:hAnsi="Arial" w:cs="Arial"/>
        </w:rPr>
      </w:pPr>
      <w:r w:rsidRPr="00CA6AFC">
        <w:rPr>
          <w:rFonts w:ascii="Arial" w:hAnsi="Arial" w:cs="Arial"/>
        </w:rPr>
        <w:t xml:space="preserve">          </w:t>
      </w:r>
    </w:p>
    <w:p w:rsidR="002E3409" w:rsidRPr="00CA6AFC" w:rsidRDefault="002E3409" w:rsidP="002E3409">
      <w:pPr>
        <w:spacing w:after="0" w:line="240" w:lineRule="auto"/>
        <w:jc w:val="both"/>
        <w:rPr>
          <w:rFonts w:ascii="Arial" w:hAnsi="Arial" w:cs="Arial"/>
        </w:rPr>
      </w:pPr>
      <w:r w:rsidRPr="00CA6AFC">
        <w:rPr>
          <w:rFonts w:ascii="Arial" w:hAnsi="Arial" w:cs="Arial"/>
        </w:rPr>
        <w:t xml:space="preserve">Caixa d’água em fibra 3.000 litros             </w:t>
      </w:r>
      <w:r>
        <w:rPr>
          <w:rFonts w:ascii="Arial" w:hAnsi="Arial" w:cs="Arial"/>
        </w:rPr>
        <w:t xml:space="preserve">      </w:t>
      </w:r>
      <w:r w:rsidRPr="00CA6AFC">
        <w:rPr>
          <w:rFonts w:ascii="Arial" w:hAnsi="Arial" w:cs="Arial"/>
        </w:rPr>
        <w:t xml:space="preserve">R$2459,00  </w:t>
      </w:r>
      <w:r>
        <w:rPr>
          <w:rFonts w:ascii="Arial" w:hAnsi="Arial" w:cs="Arial"/>
        </w:rPr>
        <w:t xml:space="preserve">   </w:t>
      </w:r>
      <w:r w:rsidRPr="00CA6AFC">
        <w:rPr>
          <w:rFonts w:ascii="Arial" w:hAnsi="Arial" w:cs="Arial"/>
        </w:rPr>
        <w:t xml:space="preserve"> R$2.098,</w:t>
      </w:r>
      <w:proofErr w:type="gramStart"/>
      <w:r w:rsidRPr="00CA6AFC">
        <w:rPr>
          <w:rFonts w:ascii="Arial" w:hAnsi="Arial" w:cs="Arial"/>
        </w:rPr>
        <w:t xml:space="preserve">00 </w:t>
      </w:r>
      <w:r>
        <w:rPr>
          <w:rFonts w:ascii="Arial" w:hAnsi="Arial" w:cs="Arial"/>
        </w:rPr>
        <w:t xml:space="preserve"> </w:t>
      </w:r>
      <w:r w:rsidRPr="00CA6AFC">
        <w:rPr>
          <w:rFonts w:ascii="Arial" w:hAnsi="Arial" w:cs="Arial"/>
        </w:rPr>
        <w:t>R</w:t>
      </w:r>
      <w:proofErr w:type="gramEnd"/>
      <w:r w:rsidRPr="00CA6AFC">
        <w:rPr>
          <w:rFonts w:ascii="Arial" w:hAnsi="Arial" w:cs="Arial"/>
        </w:rPr>
        <w:t>$2490,00</w:t>
      </w:r>
      <w:r>
        <w:rPr>
          <w:rFonts w:ascii="Arial" w:hAnsi="Arial" w:cs="Arial"/>
        </w:rPr>
        <w:t xml:space="preserve">  </w:t>
      </w:r>
      <w:r w:rsidRPr="00EF35A2">
        <w:rPr>
          <w:rFonts w:ascii="Arial" w:hAnsi="Arial" w:cs="Arial"/>
          <w:b/>
        </w:rPr>
        <w:t xml:space="preserve"> R$2.349,00</w:t>
      </w:r>
    </w:p>
    <w:p w:rsidR="002E3409" w:rsidRPr="00CA6AFC" w:rsidRDefault="002E3409" w:rsidP="002E340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2E3409" w:rsidRPr="00CA6AFC" w:rsidRDefault="002E3409" w:rsidP="002E3409">
      <w:pPr>
        <w:spacing w:after="0" w:line="240" w:lineRule="auto"/>
        <w:jc w:val="both"/>
        <w:rPr>
          <w:rFonts w:ascii="Arial" w:hAnsi="Arial" w:cs="Arial"/>
        </w:rPr>
      </w:pPr>
      <w:r w:rsidRPr="00CA6AFC">
        <w:rPr>
          <w:rFonts w:ascii="Arial" w:hAnsi="Arial" w:cs="Arial"/>
        </w:rPr>
        <w:t xml:space="preserve">Caixa d’água em fibra 5.000 litros </w:t>
      </w:r>
      <w:r>
        <w:rPr>
          <w:rFonts w:ascii="Arial" w:hAnsi="Arial" w:cs="Arial"/>
        </w:rPr>
        <w:t xml:space="preserve">                  </w:t>
      </w:r>
      <w:r w:rsidRPr="00CA6AFC">
        <w:rPr>
          <w:rFonts w:ascii="Arial" w:hAnsi="Arial" w:cs="Arial"/>
        </w:rPr>
        <w:t xml:space="preserve">R$3119,00 </w:t>
      </w:r>
      <w:r>
        <w:rPr>
          <w:rFonts w:ascii="Arial" w:hAnsi="Arial" w:cs="Arial"/>
        </w:rPr>
        <w:t xml:space="preserve">    </w:t>
      </w:r>
      <w:r w:rsidRPr="00CA6AFC">
        <w:rPr>
          <w:rFonts w:ascii="Arial" w:hAnsi="Arial" w:cs="Arial"/>
        </w:rPr>
        <w:t xml:space="preserve"> R$3115,00 </w:t>
      </w:r>
      <w:r>
        <w:rPr>
          <w:rFonts w:ascii="Arial" w:hAnsi="Arial" w:cs="Arial"/>
        </w:rPr>
        <w:t xml:space="preserve">  </w:t>
      </w:r>
      <w:r w:rsidRPr="00CA6AFC">
        <w:rPr>
          <w:rFonts w:ascii="Arial" w:hAnsi="Arial" w:cs="Arial"/>
        </w:rPr>
        <w:t>R$3190,00</w:t>
      </w:r>
      <w:r>
        <w:rPr>
          <w:rFonts w:ascii="Arial" w:hAnsi="Arial" w:cs="Arial"/>
        </w:rPr>
        <w:t xml:space="preserve">   </w:t>
      </w:r>
      <w:r w:rsidRPr="00EF35A2">
        <w:rPr>
          <w:rFonts w:ascii="Arial" w:hAnsi="Arial" w:cs="Arial"/>
          <w:b/>
        </w:rPr>
        <w:t>R$3141,33</w:t>
      </w:r>
    </w:p>
    <w:p w:rsidR="002E3409" w:rsidRPr="00CA6AFC" w:rsidRDefault="002E3409" w:rsidP="002E3409">
      <w:pPr>
        <w:spacing w:after="0" w:line="240" w:lineRule="auto"/>
        <w:jc w:val="both"/>
        <w:rPr>
          <w:rFonts w:ascii="Arial" w:hAnsi="Arial" w:cs="Arial"/>
        </w:rPr>
      </w:pPr>
    </w:p>
    <w:p w:rsidR="002E3409" w:rsidRPr="00CA6AFC" w:rsidRDefault="002E3409" w:rsidP="002E3409">
      <w:pPr>
        <w:spacing w:after="0" w:line="240" w:lineRule="auto"/>
        <w:jc w:val="both"/>
        <w:rPr>
          <w:rFonts w:ascii="Arial" w:hAnsi="Arial" w:cs="Arial"/>
        </w:rPr>
      </w:pPr>
      <w:r w:rsidRPr="00CA6AFC">
        <w:rPr>
          <w:rFonts w:ascii="Arial" w:hAnsi="Arial" w:cs="Arial"/>
        </w:rPr>
        <w:t xml:space="preserve">Caixa d’água em fibra 10.000 litros     </w:t>
      </w:r>
      <w:r>
        <w:rPr>
          <w:rFonts w:ascii="Arial" w:hAnsi="Arial" w:cs="Arial"/>
        </w:rPr>
        <w:t xml:space="preserve">           </w:t>
      </w:r>
      <w:r w:rsidRPr="00CA6AFC">
        <w:rPr>
          <w:rFonts w:ascii="Arial" w:hAnsi="Arial" w:cs="Arial"/>
        </w:rPr>
        <w:t xml:space="preserve"> R$5621,64 </w:t>
      </w:r>
      <w:r>
        <w:rPr>
          <w:rFonts w:ascii="Arial" w:hAnsi="Arial" w:cs="Arial"/>
        </w:rPr>
        <w:t xml:space="preserve">   </w:t>
      </w:r>
      <w:r w:rsidRPr="00CA6AFC">
        <w:rPr>
          <w:rFonts w:ascii="Arial" w:hAnsi="Arial" w:cs="Arial"/>
        </w:rPr>
        <w:t xml:space="preserve">  R$5.350,</w:t>
      </w:r>
      <w:proofErr w:type="gramStart"/>
      <w:r w:rsidRPr="00CA6AFC">
        <w:rPr>
          <w:rFonts w:ascii="Arial" w:hAnsi="Arial" w:cs="Arial"/>
        </w:rPr>
        <w:t>00  R</w:t>
      </w:r>
      <w:proofErr w:type="gramEnd"/>
      <w:r w:rsidRPr="00CA6AFC">
        <w:rPr>
          <w:rFonts w:ascii="Arial" w:hAnsi="Arial" w:cs="Arial"/>
        </w:rPr>
        <w:t>$6.000,00</w:t>
      </w:r>
      <w:r>
        <w:rPr>
          <w:rFonts w:ascii="Arial" w:hAnsi="Arial" w:cs="Arial"/>
        </w:rPr>
        <w:t xml:space="preserve"> </w:t>
      </w:r>
      <w:r w:rsidRPr="00CA6AFC">
        <w:rPr>
          <w:rFonts w:ascii="Arial" w:hAnsi="Arial" w:cs="Arial"/>
        </w:rPr>
        <w:t xml:space="preserve"> </w:t>
      </w:r>
      <w:r w:rsidRPr="00EF35A2">
        <w:rPr>
          <w:rFonts w:ascii="Arial" w:hAnsi="Arial" w:cs="Arial"/>
          <w:b/>
        </w:rPr>
        <w:t>R$5.657,21</w:t>
      </w:r>
    </w:p>
    <w:p w:rsidR="002E3409" w:rsidRDefault="002E3409" w:rsidP="002E34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E3409" w:rsidRPr="00BD3C9A" w:rsidRDefault="002E3409" w:rsidP="002E340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E3409" w:rsidRPr="00BD3C9A" w:rsidRDefault="002E3409" w:rsidP="002E34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E3409" w:rsidRPr="00CA6AFC" w:rsidRDefault="002E3409" w:rsidP="002E340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A6AFC">
        <w:rPr>
          <w:rFonts w:ascii="Arial" w:hAnsi="Arial" w:cs="Arial"/>
          <w:b/>
          <w:sz w:val="24"/>
          <w:szCs w:val="24"/>
        </w:rPr>
        <w:t>6. Solução Escolhida</w:t>
      </w:r>
    </w:p>
    <w:p w:rsidR="002E3409" w:rsidRPr="00BD3C9A" w:rsidRDefault="002E3409" w:rsidP="002E34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E3409" w:rsidRPr="00BD3C9A" w:rsidRDefault="002E3409" w:rsidP="002E340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D3C9A">
        <w:rPr>
          <w:rFonts w:ascii="Arial" w:hAnsi="Arial" w:cs="Arial"/>
          <w:sz w:val="24"/>
          <w:szCs w:val="24"/>
        </w:rPr>
        <w:t>Aquisição dos materiais mediante processo licitatório, na modalidade prevista na Lei Federal nº 14.133/2021, observando o critério de julgamento por menor preço por item, permitindo maior competitividade e economicidade.</w:t>
      </w:r>
    </w:p>
    <w:p w:rsidR="002E3409" w:rsidRPr="00BD3C9A" w:rsidRDefault="002E3409" w:rsidP="002E34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E3409" w:rsidRPr="00EF35A2" w:rsidRDefault="002E3409" w:rsidP="002E340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F35A2">
        <w:rPr>
          <w:rFonts w:ascii="Arial" w:hAnsi="Arial" w:cs="Arial"/>
          <w:b/>
          <w:sz w:val="24"/>
          <w:szCs w:val="24"/>
        </w:rPr>
        <w:t>7. Benefícios Esperados</w:t>
      </w:r>
    </w:p>
    <w:p w:rsidR="002E3409" w:rsidRPr="00BD3C9A" w:rsidRDefault="002E3409" w:rsidP="002E34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E3409" w:rsidRPr="00BD3C9A" w:rsidRDefault="002E3409" w:rsidP="002E34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D3C9A">
        <w:rPr>
          <w:rFonts w:ascii="Arial" w:hAnsi="Arial" w:cs="Arial"/>
          <w:sz w:val="24"/>
          <w:szCs w:val="24"/>
        </w:rPr>
        <w:t>* Ampliação da cobertura do abastecimento de água.</w:t>
      </w:r>
    </w:p>
    <w:p w:rsidR="002E3409" w:rsidRPr="00BD3C9A" w:rsidRDefault="002E3409" w:rsidP="002E34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D3C9A">
        <w:rPr>
          <w:rFonts w:ascii="Arial" w:hAnsi="Arial" w:cs="Arial"/>
          <w:sz w:val="24"/>
          <w:szCs w:val="24"/>
        </w:rPr>
        <w:t>* Redução de perdas nas redes existentes.</w:t>
      </w:r>
    </w:p>
    <w:p w:rsidR="002E3409" w:rsidRPr="00BD3C9A" w:rsidRDefault="002E3409" w:rsidP="002E34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D3C9A">
        <w:rPr>
          <w:rFonts w:ascii="Arial" w:hAnsi="Arial" w:cs="Arial"/>
          <w:sz w:val="24"/>
          <w:szCs w:val="24"/>
        </w:rPr>
        <w:t>* Atendimento mais rápido às comunidades rurais.</w:t>
      </w:r>
    </w:p>
    <w:p w:rsidR="002E3409" w:rsidRPr="00BD3C9A" w:rsidRDefault="002E3409" w:rsidP="002E34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D3C9A">
        <w:rPr>
          <w:rFonts w:ascii="Arial" w:hAnsi="Arial" w:cs="Arial"/>
          <w:sz w:val="24"/>
          <w:szCs w:val="24"/>
        </w:rPr>
        <w:t>* Melhoria das condições sanitárias.</w:t>
      </w:r>
    </w:p>
    <w:p w:rsidR="002E3409" w:rsidRPr="00BD3C9A" w:rsidRDefault="002E3409" w:rsidP="002E34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D3C9A">
        <w:rPr>
          <w:rFonts w:ascii="Arial" w:hAnsi="Arial" w:cs="Arial"/>
          <w:sz w:val="24"/>
          <w:szCs w:val="24"/>
        </w:rPr>
        <w:t>* Continuidade dos serviços públicos.</w:t>
      </w:r>
    </w:p>
    <w:p w:rsidR="002E3409" w:rsidRPr="00BD3C9A" w:rsidRDefault="002E3409" w:rsidP="002E34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D3C9A">
        <w:rPr>
          <w:rFonts w:ascii="Arial" w:hAnsi="Arial" w:cs="Arial"/>
          <w:sz w:val="24"/>
          <w:szCs w:val="24"/>
        </w:rPr>
        <w:t>* Redução de custos com manutenções emergenciais.</w:t>
      </w:r>
    </w:p>
    <w:p w:rsidR="002E3409" w:rsidRPr="00BD3C9A" w:rsidRDefault="002E3409" w:rsidP="002E34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E3409" w:rsidRPr="00EF35A2" w:rsidRDefault="002E3409" w:rsidP="002E340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F35A2">
        <w:rPr>
          <w:rFonts w:ascii="Arial" w:hAnsi="Arial" w:cs="Arial"/>
          <w:b/>
          <w:sz w:val="24"/>
          <w:szCs w:val="24"/>
        </w:rPr>
        <w:t>8. Viabilidade</w:t>
      </w:r>
    </w:p>
    <w:p w:rsidR="002E3409" w:rsidRPr="00BD3C9A" w:rsidRDefault="002E3409" w:rsidP="002E34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E3409" w:rsidRDefault="002E3409" w:rsidP="002E340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D3C9A">
        <w:rPr>
          <w:rFonts w:ascii="Arial" w:hAnsi="Arial" w:cs="Arial"/>
          <w:sz w:val="24"/>
          <w:szCs w:val="24"/>
        </w:rPr>
        <w:t>Conclui-se pela viabilidade da contratação, considerando a necessidade pública, disponibilidade de mercado e interesse da Administração na melhoria contínua do abastecimento de água das comunidades rurais.</w:t>
      </w:r>
    </w:p>
    <w:p w:rsidR="002E3409" w:rsidRDefault="002E3409" w:rsidP="002E340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E3409" w:rsidRDefault="002E3409" w:rsidP="002E340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E3409" w:rsidRDefault="002E3409" w:rsidP="002E3409">
      <w:pPr>
        <w:spacing w:after="0" w:line="240" w:lineRule="auto"/>
        <w:ind w:firstLine="708"/>
        <w:jc w:val="right"/>
        <w:rPr>
          <w:rFonts w:ascii="Arial" w:hAnsi="Arial" w:cs="Arial"/>
          <w:b/>
          <w:sz w:val="24"/>
          <w:szCs w:val="24"/>
        </w:rPr>
      </w:pPr>
      <w:r w:rsidRPr="00EF35A2">
        <w:rPr>
          <w:rFonts w:ascii="Arial" w:hAnsi="Arial" w:cs="Arial"/>
          <w:b/>
          <w:sz w:val="24"/>
          <w:szCs w:val="24"/>
        </w:rPr>
        <w:t>Santo Antônio das Missões-RS, 13 de julho de 2026</w:t>
      </w:r>
    </w:p>
    <w:p w:rsidR="002E3409" w:rsidRDefault="002E3409" w:rsidP="002E3409">
      <w:pPr>
        <w:spacing w:after="0" w:line="240" w:lineRule="auto"/>
        <w:ind w:firstLine="708"/>
        <w:jc w:val="right"/>
        <w:rPr>
          <w:rFonts w:ascii="Arial" w:hAnsi="Arial" w:cs="Arial"/>
          <w:b/>
          <w:sz w:val="24"/>
          <w:szCs w:val="24"/>
        </w:rPr>
      </w:pPr>
    </w:p>
    <w:p w:rsidR="002E3409" w:rsidRDefault="002E3409" w:rsidP="002E3409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2E3409" w:rsidRDefault="002E3409" w:rsidP="002E3409">
      <w:pPr>
        <w:spacing w:after="0" w:line="24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2E3409" w:rsidRPr="00EF35A2" w:rsidRDefault="002E3409" w:rsidP="002E3409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EF35A2">
        <w:rPr>
          <w:rFonts w:ascii="Arial" w:hAnsi="Arial" w:cs="Arial"/>
          <w:sz w:val="24"/>
          <w:szCs w:val="24"/>
        </w:rPr>
        <w:t>____________</w:t>
      </w:r>
    </w:p>
    <w:p w:rsidR="002E3409" w:rsidRPr="00EF35A2" w:rsidRDefault="002E3409" w:rsidP="002E3409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EF35A2">
        <w:rPr>
          <w:rFonts w:ascii="Arial" w:hAnsi="Arial" w:cs="Arial"/>
          <w:sz w:val="24"/>
          <w:szCs w:val="24"/>
        </w:rPr>
        <w:t>VAGNER MACHADO DA SILVA</w:t>
      </w:r>
    </w:p>
    <w:p w:rsidR="002E3409" w:rsidRDefault="002E3409" w:rsidP="002E3409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EF35A2">
        <w:rPr>
          <w:rFonts w:ascii="Arial" w:hAnsi="Arial" w:cs="Arial"/>
          <w:sz w:val="24"/>
          <w:szCs w:val="24"/>
        </w:rPr>
        <w:lastRenderedPageBreak/>
        <w:t>Secretário de Desenvolvimento Rural e Meio Ambiente</w:t>
      </w:r>
    </w:p>
    <w:p w:rsidR="002E3409" w:rsidRDefault="002E3409" w:rsidP="002E3409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2E3409" w:rsidRDefault="002E3409" w:rsidP="002E3409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2E3409" w:rsidRDefault="002E3409" w:rsidP="002E3409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2E3409" w:rsidRDefault="002E3409" w:rsidP="002E3409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2E3409" w:rsidRDefault="002E3409" w:rsidP="002E3409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2E3409" w:rsidRDefault="002E3409" w:rsidP="002E3409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2E3409" w:rsidRDefault="002E3409" w:rsidP="002E3409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7F3CD0" w:rsidRDefault="007F3CD0"/>
    <w:sectPr w:rsidR="007F3CD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DB9" w:rsidRDefault="00E57DB9" w:rsidP="002E3409">
      <w:pPr>
        <w:spacing w:after="0" w:line="240" w:lineRule="auto"/>
      </w:pPr>
      <w:r>
        <w:separator/>
      </w:r>
    </w:p>
  </w:endnote>
  <w:endnote w:type="continuationSeparator" w:id="0">
    <w:p w:rsidR="00E57DB9" w:rsidRDefault="00E57DB9" w:rsidP="002E3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DB9" w:rsidRDefault="00E57DB9" w:rsidP="002E3409">
      <w:pPr>
        <w:spacing w:after="0" w:line="240" w:lineRule="auto"/>
      </w:pPr>
      <w:r>
        <w:separator/>
      </w:r>
    </w:p>
  </w:footnote>
  <w:footnote w:type="continuationSeparator" w:id="0">
    <w:p w:rsidR="00E57DB9" w:rsidRDefault="00E57DB9" w:rsidP="002E3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409" w:rsidRPr="00192798" w:rsidRDefault="002E3409" w:rsidP="002E340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78D1E6" wp14:editId="091944D7">
              <wp:simplePos x="0" y="0"/>
              <wp:positionH relativeFrom="column">
                <wp:posOffset>908685</wp:posOffset>
              </wp:positionH>
              <wp:positionV relativeFrom="paragraph">
                <wp:posOffset>7620</wp:posOffset>
              </wp:positionV>
              <wp:extent cx="5158854" cy="1476375"/>
              <wp:effectExtent l="0" t="0" r="3810" b="952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476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3409" w:rsidRDefault="002E3409" w:rsidP="002E3409">
                          <w:pPr>
                            <w:jc w:val="center"/>
                          </w:pPr>
                        </w:p>
                        <w:p w:rsidR="002E3409" w:rsidRDefault="002E3409" w:rsidP="002E3409">
                          <w:pPr>
                            <w:jc w:val="center"/>
                          </w:pPr>
                        </w:p>
                        <w:p w:rsidR="002E3409" w:rsidRPr="007E31E4" w:rsidRDefault="002E3409" w:rsidP="002E3409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2E3409" w:rsidRPr="007E31E4" w:rsidRDefault="002E3409" w:rsidP="002E3409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2E3409" w:rsidRPr="000C2407" w:rsidRDefault="002E3409" w:rsidP="002E3409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2E3409" w:rsidRDefault="002E3409" w:rsidP="002E3409">
                          <w:pPr>
                            <w:jc w:val="center"/>
                          </w:pPr>
                        </w:p>
                        <w:p w:rsidR="002E3409" w:rsidRDefault="002E3409" w:rsidP="002E3409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78D1E6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55pt;margin-top:.6pt;width:406.2pt;height:11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" stroked="f">
              <v:textbox>
                <w:txbxContent>
                  <w:p w:rsidR="002E3409" w:rsidRDefault="002E3409" w:rsidP="002E3409">
                    <w:pPr>
                      <w:jc w:val="center"/>
                    </w:pPr>
                  </w:p>
                  <w:p w:rsidR="002E3409" w:rsidRDefault="002E3409" w:rsidP="002E3409">
                    <w:pPr>
                      <w:jc w:val="center"/>
                    </w:pPr>
                  </w:p>
                  <w:p w:rsidR="002E3409" w:rsidRPr="007E31E4" w:rsidRDefault="002E3409" w:rsidP="002E3409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2E3409" w:rsidRPr="007E31E4" w:rsidRDefault="002E3409" w:rsidP="002E3409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2E3409" w:rsidRPr="000C2407" w:rsidRDefault="002E3409" w:rsidP="002E3409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2E3409" w:rsidRDefault="002E3409" w:rsidP="002E3409">
                    <w:pPr>
                      <w:jc w:val="center"/>
                    </w:pPr>
                  </w:p>
                  <w:p w:rsidR="002E3409" w:rsidRDefault="002E3409" w:rsidP="002E3409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45786211" r:id="rId2"/>
      </w:object>
    </w:r>
  </w:p>
  <w:p w:rsidR="002E3409" w:rsidRDefault="002E3409">
    <w:pPr>
      <w:pStyle w:val="Cabealho"/>
    </w:pPr>
  </w:p>
  <w:p w:rsidR="002E3409" w:rsidRDefault="002E340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409"/>
    <w:rsid w:val="002E3409"/>
    <w:rsid w:val="007F3CD0"/>
    <w:rsid w:val="00E5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0D6E7"/>
  <w15:chartTrackingRefBased/>
  <w15:docId w15:val="{76A1C3CC-86FC-4A7D-93DE-7E25E3A8A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3409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E34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E3409"/>
  </w:style>
  <w:style w:type="paragraph" w:styleId="Rodap">
    <w:name w:val="footer"/>
    <w:basedOn w:val="Normal"/>
    <w:link w:val="RodapChar"/>
    <w:uiPriority w:val="99"/>
    <w:unhideWhenUsed/>
    <w:rsid w:val="002E34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E34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810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2026-07-17T12:35:00Z</dcterms:created>
  <dcterms:modified xsi:type="dcterms:W3CDTF">2026-07-17T12:37:00Z</dcterms:modified>
</cp:coreProperties>
</file>